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D2AFDF" w14:textId="1812BE94" w:rsidR="00F866B1" w:rsidRPr="00BF78A7" w:rsidRDefault="00F866B1" w:rsidP="00F622BC">
      <w:pPr>
        <w:pStyle w:val="Title"/>
        <w:spacing w:before="3120"/>
        <w:rPr>
          <w:b w:val="0"/>
          <w:smallCaps w:val="0"/>
        </w:rPr>
      </w:pPr>
      <w:bookmarkStart w:id="0" w:name="_GoBack"/>
      <w:r w:rsidRPr="00BF78A7">
        <w:t xml:space="preserve">IDEA </w:t>
      </w:r>
      <w:r w:rsidRPr="00F622BC">
        <w:t>Part</w:t>
      </w:r>
      <w:r w:rsidRPr="00BF78A7">
        <w:t xml:space="preserve"> B </w:t>
      </w:r>
      <w:r w:rsidR="005168FC" w:rsidRPr="00BF78A7">
        <w:t xml:space="preserve">Personnel </w:t>
      </w:r>
      <w:r w:rsidRPr="00BF78A7">
        <w:t xml:space="preserve">for </w:t>
      </w:r>
      <w:r w:rsidR="00F622BC">
        <w:br/>
      </w:r>
      <w:r w:rsidRPr="00BF78A7">
        <w:t>School Year 201</w:t>
      </w:r>
      <w:r w:rsidR="00FE7C99" w:rsidRPr="00BF78A7">
        <w:t>4</w:t>
      </w:r>
      <w:r w:rsidR="00FD068D">
        <w:t>-</w:t>
      </w:r>
      <w:r w:rsidRPr="00BF78A7">
        <w:t>201</w:t>
      </w:r>
      <w:r w:rsidR="00FE7C99" w:rsidRPr="00BF78A7">
        <w:t>5</w:t>
      </w:r>
    </w:p>
    <w:bookmarkEnd w:id="0"/>
    <w:p w14:paraId="44D2AFE1" w14:textId="77777777" w:rsidR="00F866B1" w:rsidRPr="00A26A02" w:rsidRDefault="00F866B1" w:rsidP="00F622BC">
      <w:pPr>
        <w:pStyle w:val="Subtitle"/>
      </w:pPr>
      <w:r w:rsidRPr="00A26A02">
        <w:t>OSEP Data Documentation</w:t>
      </w:r>
    </w:p>
    <w:p w14:paraId="44D2AFE2" w14:textId="3D7758E7" w:rsidR="00F866B1" w:rsidRPr="00A26A02" w:rsidRDefault="000F40D0" w:rsidP="00F622BC">
      <w:pPr>
        <w:pStyle w:val="Subtitle"/>
      </w:pPr>
      <w:r>
        <w:t>December</w:t>
      </w:r>
      <w:r w:rsidR="004D2D21" w:rsidRPr="00A26A02">
        <w:t xml:space="preserve"> </w:t>
      </w:r>
      <w:r w:rsidR="00F866B1" w:rsidRPr="00A26A02">
        <w:t>201</w:t>
      </w:r>
      <w:r w:rsidR="00FE7C99">
        <w:t>6</w:t>
      </w:r>
    </w:p>
    <w:p w14:paraId="44D2AFF4" w14:textId="22574488" w:rsidR="001951FA" w:rsidRPr="00DC139D" w:rsidRDefault="00F866B1" w:rsidP="00B303D9">
      <w:pPr>
        <w:jc w:val="center"/>
        <w:rPr>
          <w:rFonts w:ascii="Arial" w:hAnsi="Arial" w:cs="Arial"/>
          <w:sz w:val="24"/>
          <w:szCs w:val="24"/>
        </w:rPr>
      </w:pPr>
      <w:r w:rsidRPr="00DC139D">
        <w:rPr>
          <w:rFonts w:ascii="Arial" w:hAnsi="Arial" w:cs="Arial"/>
          <w:sz w:val="24"/>
          <w:szCs w:val="24"/>
        </w:rPr>
        <w:br w:type="page"/>
      </w:r>
      <w:r w:rsidRPr="00A26A02">
        <w:rPr>
          <w:rFonts w:ascii="Arial" w:hAnsi="Arial" w:cs="Arial"/>
          <w:b/>
          <w:sz w:val="24"/>
          <w:szCs w:val="24"/>
        </w:rPr>
        <w:lastRenderedPageBreak/>
        <w:t>Table of Contents</w:t>
      </w:r>
    </w:p>
    <w:p w14:paraId="07CE67FB" w14:textId="77777777" w:rsidR="002C5853" w:rsidRPr="004E7A1A" w:rsidRDefault="00160C6C">
      <w:pPr>
        <w:pStyle w:val="TOC1"/>
        <w:tabs>
          <w:tab w:val="right" w:leader="dot" w:pos="9350"/>
        </w:tabs>
        <w:rPr>
          <w:rFonts w:ascii="Calibri" w:eastAsia="Times New Roman" w:hAnsi="Calibri"/>
          <w:b w:val="0"/>
          <w:noProof/>
          <w:sz w:val="22"/>
        </w:rPr>
      </w:pPr>
      <w:r>
        <w:rPr>
          <w:szCs w:val="24"/>
        </w:rPr>
        <w:fldChar w:fldCharType="begin"/>
      </w:r>
      <w:r>
        <w:rPr>
          <w:szCs w:val="24"/>
        </w:rPr>
        <w:instrText xml:space="preserve"> TOC \o "1-2" \h \z \u </w:instrText>
      </w:r>
      <w:r>
        <w:rPr>
          <w:szCs w:val="24"/>
        </w:rPr>
        <w:fldChar w:fldCharType="separate"/>
      </w:r>
      <w:hyperlink w:anchor="_Toc468903330" w:history="1">
        <w:r w:rsidR="002C5853" w:rsidRPr="009E0623">
          <w:rPr>
            <w:rStyle w:val="Hyperlink"/>
            <w:noProof/>
          </w:rPr>
          <w:t>1.0 Introduction</w:t>
        </w:r>
        <w:r w:rsidR="002C5853">
          <w:rPr>
            <w:noProof/>
            <w:webHidden/>
          </w:rPr>
          <w:tab/>
        </w:r>
        <w:r w:rsidR="002C5853">
          <w:rPr>
            <w:noProof/>
            <w:webHidden/>
          </w:rPr>
          <w:fldChar w:fldCharType="begin"/>
        </w:r>
        <w:r w:rsidR="002C5853">
          <w:rPr>
            <w:noProof/>
            <w:webHidden/>
          </w:rPr>
          <w:instrText xml:space="preserve"> PAGEREF _Toc468903330 \h </w:instrText>
        </w:r>
        <w:r w:rsidR="002C5853">
          <w:rPr>
            <w:noProof/>
            <w:webHidden/>
          </w:rPr>
        </w:r>
        <w:r w:rsidR="002C5853">
          <w:rPr>
            <w:noProof/>
            <w:webHidden/>
          </w:rPr>
          <w:fldChar w:fldCharType="separate"/>
        </w:r>
        <w:r w:rsidR="002C5853">
          <w:rPr>
            <w:noProof/>
            <w:webHidden/>
          </w:rPr>
          <w:t>1</w:t>
        </w:r>
        <w:r w:rsidR="002C5853">
          <w:rPr>
            <w:noProof/>
            <w:webHidden/>
          </w:rPr>
          <w:fldChar w:fldCharType="end"/>
        </w:r>
      </w:hyperlink>
    </w:p>
    <w:p w14:paraId="1477BFB5" w14:textId="77777777" w:rsidR="002C5853" w:rsidRPr="004E7A1A" w:rsidRDefault="007E503A">
      <w:pPr>
        <w:pStyle w:val="TOC2"/>
        <w:tabs>
          <w:tab w:val="left" w:pos="880"/>
          <w:tab w:val="right" w:leader="dot" w:pos="9350"/>
        </w:tabs>
        <w:rPr>
          <w:rFonts w:ascii="Calibri" w:eastAsia="Times New Roman" w:hAnsi="Calibri"/>
          <w:noProof/>
          <w:sz w:val="22"/>
        </w:rPr>
      </w:pPr>
      <w:hyperlink w:anchor="_Toc468903331" w:history="1">
        <w:r w:rsidR="002C5853" w:rsidRPr="009E0623">
          <w:rPr>
            <w:rStyle w:val="Hyperlink"/>
            <w:noProof/>
          </w:rPr>
          <w:t>1.1</w:t>
        </w:r>
        <w:r w:rsidR="002C5853" w:rsidRPr="004E7A1A">
          <w:rPr>
            <w:rFonts w:ascii="Calibri" w:eastAsia="Times New Roman" w:hAnsi="Calibri"/>
            <w:noProof/>
            <w:sz w:val="22"/>
          </w:rPr>
          <w:tab/>
        </w:r>
        <w:r w:rsidR="002C5853" w:rsidRPr="009E0623">
          <w:rPr>
            <w:rStyle w:val="Hyperlink"/>
            <w:noProof/>
          </w:rPr>
          <w:t>Purpose</w:t>
        </w:r>
        <w:r w:rsidR="002C5853">
          <w:rPr>
            <w:noProof/>
            <w:webHidden/>
          </w:rPr>
          <w:tab/>
        </w:r>
        <w:r w:rsidR="002C5853">
          <w:rPr>
            <w:noProof/>
            <w:webHidden/>
          </w:rPr>
          <w:fldChar w:fldCharType="begin"/>
        </w:r>
        <w:r w:rsidR="002C5853">
          <w:rPr>
            <w:noProof/>
            <w:webHidden/>
          </w:rPr>
          <w:instrText xml:space="preserve"> PAGEREF _Toc468903331 \h </w:instrText>
        </w:r>
        <w:r w:rsidR="002C5853">
          <w:rPr>
            <w:noProof/>
            <w:webHidden/>
          </w:rPr>
        </w:r>
        <w:r w:rsidR="002C5853">
          <w:rPr>
            <w:noProof/>
            <w:webHidden/>
          </w:rPr>
          <w:fldChar w:fldCharType="separate"/>
        </w:r>
        <w:r w:rsidR="002C5853">
          <w:rPr>
            <w:noProof/>
            <w:webHidden/>
          </w:rPr>
          <w:t>1</w:t>
        </w:r>
        <w:r w:rsidR="002C5853">
          <w:rPr>
            <w:noProof/>
            <w:webHidden/>
          </w:rPr>
          <w:fldChar w:fldCharType="end"/>
        </w:r>
      </w:hyperlink>
    </w:p>
    <w:p w14:paraId="51024D15" w14:textId="77777777" w:rsidR="002C5853" w:rsidRPr="004E7A1A" w:rsidRDefault="007E503A">
      <w:pPr>
        <w:pStyle w:val="TOC2"/>
        <w:tabs>
          <w:tab w:val="left" w:pos="880"/>
          <w:tab w:val="right" w:leader="dot" w:pos="9350"/>
        </w:tabs>
        <w:rPr>
          <w:rFonts w:ascii="Calibri" w:eastAsia="Times New Roman" w:hAnsi="Calibri"/>
          <w:noProof/>
          <w:sz w:val="22"/>
        </w:rPr>
      </w:pPr>
      <w:hyperlink w:anchor="_Toc468903332" w:history="1">
        <w:r w:rsidR="002C5853" w:rsidRPr="009E0623">
          <w:rPr>
            <w:rStyle w:val="Hyperlink"/>
            <w:noProof/>
          </w:rPr>
          <w:t>1.2</w:t>
        </w:r>
        <w:r w:rsidR="002C5853" w:rsidRPr="004E7A1A">
          <w:rPr>
            <w:rFonts w:ascii="Calibri" w:eastAsia="Times New Roman" w:hAnsi="Calibri"/>
            <w:noProof/>
            <w:sz w:val="22"/>
          </w:rPr>
          <w:tab/>
        </w:r>
        <w:r w:rsidR="002C5853" w:rsidRPr="009E0623">
          <w:rPr>
            <w:rStyle w:val="Hyperlink"/>
            <w:noProof/>
          </w:rPr>
          <w:t>OSEP Background</w:t>
        </w:r>
        <w:r w:rsidR="002C5853">
          <w:rPr>
            <w:noProof/>
            <w:webHidden/>
          </w:rPr>
          <w:tab/>
        </w:r>
        <w:r w:rsidR="002C5853">
          <w:rPr>
            <w:noProof/>
            <w:webHidden/>
          </w:rPr>
          <w:fldChar w:fldCharType="begin"/>
        </w:r>
        <w:r w:rsidR="002C5853">
          <w:rPr>
            <w:noProof/>
            <w:webHidden/>
          </w:rPr>
          <w:instrText xml:space="preserve"> PAGEREF _Toc468903332 \h </w:instrText>
        </w:r>
        <w:r w:rsidR="002C5853">
          <w:rPr>
            <w:noProof/>
            <w:webHidden/>
          </w:rPr>
        </w:r>
        <w:r w:rsidR="002C5853">
          <w:rPr>
            <w:noProof/>
            <w:webHidden/>
          </w:rPr>
          <w:fldChar w:fldCharType="separate"/>
        </w:r>
        <w:r w:rsidR="002C5853">
          <w:rPr>
            <w:noProof/>
            <w:webHidden/>
          </w:rPr>
          <w:t>1</w:t>
        </w:r>
        <w:r w:rsidR="002C5853">
          <w:rPr>
            <w:noProof/>
            <w:webHidden/>
          </w:rPr>
          <w:fldChar w:fldCharType="end"/>
        </w:r>
      </w:hyperlink>
    </w:p>
    <w:p w14:paraId="6053FFA9" w14:textId="77777777" w:rsidR="002C5853" w:rsidRPr="004E7A1A" w:rsidRDefault="007E503A">
      <w:pPr>
        <w:pStyle w:val="TOC1"/>
        <w:tabs>
          <w:tab w:val="left" w:pos="660"/>
          <w:tab w:val="right" w:leader="dot" w:pos="9350"/>
        </w:tabs>
        <w:rPr>
          <w:rFonts w:ascii="Calibri" w:eastAsia="Times New Roman" w:hAnsi="Calibri"/>
          <w:b w:val="0"/>
          <w:noProof/>
          <w:sz w:val="22"/>
        </w:rPr>
      </w:pPr>
      <w:hyperlink w:anchor="_Toc468903333" w:history="1">
        <w:r w:rsidR="002C5853" w:rsidRPr="009E0623">
          <w:rPr>
            <w:rStyle w:val="Hyperlink"/>
            <w:noProof/>
          </w:rPr>
          <w:t>2.0</w:t>
        </w:r>
        <w:r w:rsidR="002C5853" w:rsidRPr="004E7A1A">
          <w:rPr>
            <w:rFonts w:ascii="Calibri" w:eastAsia="Times New Roman" w:hAnsi="Calibri"/>
            <w:b w:val="0"/>
            <w:noProof/>
            <w:sz w:val="22"/>
          </w:rPr>
          <w:tab/>
        </w:r>
        <w:r w:rsidR="002C5853" w:rsidRPr="009E0623">
          <w:rPr>
            <w:rStyle w:val="Hyperlink"/>
            <w:noProof/>
          </w:rPr>
          <w:t>OSEP Part B Personnel Data</w:t>
        </w:r>
        <w:r w:rsidR="002C5853">
          <w:rPr>
            <w:noProof/>
            <w:webHidden/>
          </w:rPr>
          <w:tab/>
        </w:r>
        <w:r w:rsidR="002C5853">
          <w:rPr>
            <w:noProof/>
            <w:webHidden/>
          </w:rPr>
          <w:fldChar w:fldCharType="begin"/>
        </w:r>
        <w:r w:rsidR="002C5853">
          <w:rPr>
            <w:noProof/>
            <w:webHidden/>
          </w:rPr>
          <w:instrText xml:space="preserve"> PAGEREF _Toc468903333 \h </w:instrText>
        </w:r>
        <w:r w:rsidR="002C5853">
          <w:rPr>
            <w:noProof/>
            <w:webHidden/>
          </w:rPr>
        </w:r>
        <w:r w:rsidR="002C5853">
          <w:rPr>
            <w:noProof/>
            <w:webHidden/>
          </w:rPr>
          <w:fldChar w:fldCharType="separate"/>
        </w:r>
        <w:r w:rsidR="002C5853">
          <w:rPr>
            <w:noProof/>
            <w:webHidden/>
          </w:rPr>
          <w:t>2</w:t>
        </w:r>
        <w:r w:rsidR="002C5853">
          <w:rPr>
            <w:noProof/>
            <w:webHidden/>
          </w:rPr>
          <w:fldChar w:fldCharType="end"/>
        </w:r>
      </w:hyperlink>
    </w:p>
    <w:p w14:paraId="1183D8DA" w14:textId="77777777" w:rsidR="002C5853" w:rsidRPr="004E7A1A" w:rsidRDefault="007E503A">
      <w:pPr>
        <w:pStyle w:val="TOC2"/>
        <w:tabs>
          <w:tab w:val="left" w:pos="880"/>
          <w:tab w:val="right" w:leader="dot" w:pos="9350"/>
        </w:tabs>
        <w:rPr>
          <w:rFonts w:ascii="Calibri" w:eastAsia="Times New Roman" w:hAnsi="Calibri"/>
          <w:noProof/>
          <w:sz w:val="22"/>
        </w:rPr>
      </w:pPr>
      <w:hyperlink w:anchor="_Toc468903334" w:history="1">
        <w:r w:rsidR="002C5853" w:rsidRPr="009E0623">
          <w:rPr>
            <w:rStyle w:val="Hyperlink"/>
            <w:noProof/>
          </w:rPr>
          <w:t>2.1</w:t>
        </w:r>
        <w:r w:rsidR="002C5853" w:rsidRPr="004E7A1A">
          <w:rPr>
            <w:rFonts w:ascii="Calibri" w:eastAsia="Times New Roman" w:hAnsi="Calibri"/>
            <w:noProof/>
            <w:sz w:val="22"/>
          </w:rPr>
          <w:tab/>
        </w:r>
        <w:r w:rsidR="002C5853" w:rsidRPr="009E0623">
          <w:rPr>
            <w:rStyle w:val="Hyperlink"/>
            <w:noProof/>
          </w:rPr>
          <w:t>State Data</w:t>
        </w:r>
        <w:r w:rsidR="002C5853">
          <w:rPr>
            <w:noProof/>
            <w:webHidden/>
          </w:rPr>
          <w:tab/>
        </w:r>
        <w:r w:rsidR="002C5853">
          <w:rPr>
            <w:noProof/>
            <w:webHidden/>
          </w:rPr>
          <w:fldChar w:fldCharType="begin"/>
        </w:r>
        <w:r w:rsidR="002C5853">
          <w:rPr>
            <w:noProof/>
            <w:webHidden/>
          </w:rPr>
          <w:instrText xml:space="preserve"> PAGEREF _Toc468903334 \h </w:instrText>
        </w:r>
        <w:r w:rsidR="002C5853">
          <w:rPr>
            <w:noProof/>
            <w:webHidden/>
          </w:rPr>
        </w:r>
        <w:r w:rsidR="002C5853">
          <w:rPr>
            <w:noProof/>
            <w:webHidden/>
          </w:rPr>
          <w:fldChar w:fldCharType="separate"/>
        </w:r>
        <w:r w:rsidR="002C5853">
          <w:rPr>
            <w:noProof/>
            <w:webHidden/>
          </w:rPr>
          <w:t>2</w:t>
        </w:r>
        <w:r w:rsidR="002C5853">
          <w:rPr>
            <w:noProof/>
            <w:webHidden/>
          </w:rPr>
          <w:fldChar w:fldCharType="end"/>
        </w:r>
      </w:hyperlink>
    </w:p>
    <w:p w14:paraId="0A22F09A" w14:textId="77777777" w:rsidR="002C5853" w:rsidRPr="004E7A1A" w:rsidRDefault="007E503A">
      <w:pPr>
        <w:pStyle w:val="TOC2"/>
        <w:tabs>
          <w:tab w:val="left" w:pos="880"/>
          <w:tab w:val="right" w:leader="dot" w:pos="9350"/>
        </w:tabs>
        <w:rPr>
          <w:rFonts w:ascii="Calibri" w:eastAsia="Times New Roman" w:hAnsi="Calibri"/>
          <w:noProof/>
          <w:sz w:val="22"/>
        </w:rPr>
      </w:pPr>
      <w:hyperlink w:anchor="_Toc468903335" w:history="1">
        <w:r w:rsidR="002C5853" w:rsidRPr="009E0623">
          <w:rPr>
            <w:rStyle w:val="Hyperlink"/>
            <w:noProof/>
          </w:rPr>
          <w:t>2.2</w:t>
        </w:r>
        <w:r w:rsidR="002C5853" w:rsidRPr="004E7A1A">
          <w:rPr>
            <w:rFonts w:ascii="Calibri" w:eastAsia="Times New Roman" w:hAnsi="Calibri"/>
            <w:noProof/>
            <w:sz w:val="22"/>
          </w:rPr>
          <w:tab/>
        </w:r>
        <w:r w:rsidR="002C5853" w:rsidRPr="009E0623">
          <w:rPr>
            <w:rStyle w:val="Hyperlink"/>
            <w:noProof/>
          </w:rPr>
          <w:t>Definitions</w:t>
        </w:r>
        <w:r w:rsidR="002C5853">
          <w:rPr>
            <w:noProof/>
            <w:webHidden/>
          </w:rPr>
          <w:tab/>
        </w:r>
        <w:r w:rsidR="002C5853">
          <w:rPr>
            <w:noProof/>
            <w:webHidden/>
          </w:rPr>
          <w:fldChar w:fldCharType="begin"/>
        </w:r>
        <w:r w:rsidR="002C5853">
          <w:rPr>
            <w:noProof/>
            <w:webHidden/>
          </w:rPr>
          <w:instrText xml:space="preserve"> PAGEREF _Toc468903335 \h </w:instrText>
        </w:r>
        <w:r w:rsidR="002C5853">
          <w:rPr>
            <w:noProof/>
            <w:webHidden/>
          </w:rPr>
        </w:r>
        <w:r w:rsidR="002C5853">
          <w:rPr>
            <w:noProof/>
            <w:webHidden/>
          </w:rPr>
          <w:fldChar w:fldCharType="separate"/>
        </w:r>
        <w:r w:rsidR="002C5853">
          <w:rPr>
            <w:noProof/>
            <w:webHidden/>
          </w:rPr>
          <w:t>2</w:t>
        </w:r>
        <w:r w:rsidR="002C5853">
          <w:rPr>
            <w:noProof/>
            <w:webHidden/>
          </w:rPr>
          <w:fldChar w:fldCharType="end"/>
        </w:r>
      </w:hyperlink>
    </w:p>
    <w:p w14:paraId="7974E968" w14:textId="77777777" w:rsidR="002C5853" w:rsidRPr="004E7A1A" w:rsidRDefault="007E503A">
      <w:pPr>
        <w:pStyle w:val="TOC1"/>
        <w:tabs>
          <w:tab w:val="left" w:pos="660"/>
          <w:tab w:val="right" w:leader="dot" w:pos="9350"/>
        </w:tabs>
        <w:rPr>
          <w:rFonts w:ascii="Calibri" w:eastAsia="Times New Roman" w:hAnsi="Calibri"/>
          <w:b w:val="0"/>
          <w:noProof/>
          <w:sz w:val="22"/>
        </w:rPr>
      </w:pPr>
      <w:hyperlink w:anchor="_Toc468903336" w:history="1">
        <w:r w:rsidR="002C5853" w:rsidRPr="009E0623">
          <w:rPr>
            <w:rStyle w:val="Hyperlink"/>
            <w:noProof/>
          </w:rPr>
          <w:t>3.0</w:t>
        </w:r>
        <w:r w:rsidR="002C5853" w:rsidRPr="004E7A1A">
          <w:rPr>
            <w:rFonts w:ascii="Calibri" w:eastAsia="Times New Roman" w:hAnsi="Calibri"/>
            <w:b w:val="0"/>
            <w:noProof/>
            <w:sz w:val="22"/>
          </w:rPr>
          <w:tab/>
        </w:r>
        <w:r w:rsidR="002C5853" w:rsidRPr="009E0623">
          <w:rPr>
            <w:rStyle w:val="Hyperlink"/>
            <w:noProof/>
          </w:rPr>
          <w:t>Data Quality</w:t>
        </w:r>
        <w:r w:rsidR="002C5853">
          <w:rPr>
            <w:noProof/>
            <w:webHidden/>
          </w:rPr>
          <w:tab/>
        </w:r>
        <w:r w:rsidR="002C5853">
          <w:rPr>
            <w:noProof/>
            <w:webHidden/>
          </w:rPr>
          <w:fldChar w:fldCharType="begin"/>
        </w:r>
        <w:r w:rsidR="002C5853">
          <w:rPr>
            <w:noProof/>
            <w:webHidden/>
          </w:rPr>
          <w:instrText xml:space="preserve"> PAGEREF _Toc468903336 \h </w:instrText>
        </w:r>
        <w:r w:rsidR="002C5853">
          <w:rPr>
            <w:noProof/>
            <w:webHidden/>
          </w:rPr>
        </w:r>
        <w:r w:rsidR="002C5853">
          <w:rPr>
            <w:noProof/>
            <w:webHidden/>
          </w:rPr>
          <w:fldChar w:fldCharType="separate"/>
        </w:r>
        <w:r w:rsidR="002C5853">
          <w:rPr>
            <w:noProof/>
            <w:webHidden/>
          </w:rPr>
          <w:t>7</w:t>
        </w:r>
        <w:r w:rsidR="002C5853">
          <w:rPr>
            <w:noProof/>
            <w:webHidden/>
          </w:rPr>
          <w:fldChar w:fldCharType="end"/>
        </w:r>
      </w:hyperlink>
    </w:p>
    <w:p w14:paraId="152B3418" w14:textId="77777777" w:rsidR="002C5853" w:rsidRPr="004E7A1A" w:rsidRDefault="007E503A">
      <w:pPr>
        <w:pStyle w:val="TOC2"/>
        <w:tabs>
          <w:tab w:val="left" w:pos="880"/>
          <w:tab w:val="right" w:leader="dot" w:pos="9350"/>
        </w:tabs>
        <w:rPr>
          <w:rFonts w:ascii="Calibri" w:eastAsia="Times New Roman" w:hAnsi="Calibri"/>
          <w:noProof/>
          <w:sz w:val="22"/>
        </w:rPr>
      </w:pPr>
      <w:hyperlink w:anchor="_Toc468903337" w:history="1">
        <w:r w:rsidR="002C5853" w:rsidRPr="009E0623">
          <w:rPr>
            <w:rStyle w:val="Hyperlink"/>
            <w:noProof/>
          </w:rPr>
          <w:t>3.1</w:t>
        </w:r>
        <w:r w:rsidR="002C5853" w:rsidRPr="004E7A1A">
          <w:rPr>
            <w:rFonts w:ascii="Calibri" w:eastAsia="Times New Roman" w:hAnsi="Calibri"/>
            <w:noProof/>
            <w:sz w:val="22"/>
          </w:rPr>
          <w:tab/>
        </w:r>
        <w:r w:rsidR="002C5853" w:rsidRPr="009E0623">
          <w:rPr>
            <w:rStyle w:val="Hyperlink"/>
            <w:noProof/>
          </w:rPr>
          <w:t>Data Quality Checks</w:t>
        </w:r>
        <w:r w:rsidR="002C5853">
          <w:rPr>
            <w:noProof/>
            <w:webHidden/>
          </w:rPr>
          <w:tab/>
        </w:r>
        <w:r w:rsidR="002C5853">
          <w:rPr>
            <w:noProof/>
            <w:webHidden/>
          </w:rPr>
          <w:fldChar w:fldCharType="begin"/>
        </w:r>
        <w:r w:rsidR="002C5853">
          <w:rPr>
            <w:noProof/>
            <w:webHidden/>
          </w:rPr>
          <w:instrText xml:space="preserve"> PAGEREF _Toc468903337 \h </w:instrText>
        </w:r>
        <w:r w:rsidR="002C5853">
          <w:rPr>
            <w:noProof/>
            <w:webHidden/>
          </w:rPr>
        </w:r>
        <w:r w:rsidR="002C5853">
          <w:rPr>
            <w:noProof/>
            <w:webHidden/>
          </w:rPr>
          <w:fldChar w:fldCharType="separate"/>
        </w:r>
        <w:r w:rsidR="002C5853">
          <w:rPr>
            <w:noProof/>
            <w:webHidden/>
          </w:rPr>
          <w:t>7</w:t>
        </w:r>
        <w:r w:rsidR="002C5853">
          <w:rPr>
            <w:noProof/>
            <w:webHidden/>
          </w:rPr>
          <w:fldChar w:fldCharType="end"/>
        </w:r>
      </w:hyperlink>
    </w:p>
    <w:p w14:paraId="357A3331" w14:textId="77777777" w:rsidR="002C5853" w:rsidRPr="004E7A1A" w:rsidRDefault="007E503A">
      <w:pPr>
        <w:pStyle w:val="TOC2"/>
        <w:tabs>
          <w:tab w:val="left" w:pos="880"/>
          <w:tab w:val="right" w:leader="dot" w:pos="9350"/>
        </w:tabs>
        <w:rPr>
          <w:rFonts w:ascii="Calibri" w:eastAsia="Times New Roman" w:hAnsi="Calibri"/>
          <w:noProof/>
          <w:sz w:val="22"/>
        </w:rPr>
      </w:pPr>
      <w:hyperlink w:anchor="_Toc468903338" w:history="1">
        <w:r w:rsidR="002C5853" w:rsidRPr="009E0623">
          <w:rPr>
            <w:rStyle w:val="Hyperlink"/>
            <w:noProof/>
          </w:rPr>
          <w:t>3.2</w:t>
        </w:r>
        <w:r w:rsidR="002C5853" w:rsidRPr="004E7A1A">
          <w:rPr>
            <w:rFonts w:ascii="Calibri" w:eastAsia="Times New Roman" w:hAnsi="Calibri"/>
            <w:noProof/>
            <w:sz w:val="22"/>
          </w:rPr>
          <w:tab/>
        </w:r>
        <w:r w:rsidR="002C5853" w:rsidRPr="009E0623">
          <w:rPr>
            <w:rStyle w:val="Hyperlink"/>
            <w:noProof/>
          </w:rPr>
          <w:t>State Survey Responses</w:t>
        </w:r>
        <w:r w:rsidR="002C5853">
          <w:rPr>
            <w:noProof/>
            <w:webHidden/>
          </w:rPr>
          <w:tab/>
        </w:r>
        <w:r w:rsidR="002C5853">
          <w:rPr>
            <w:noProof/>
            <w:webHidden/>
          </w:rPr>
          <w:fldChar w:fldCharType="begin"/>
        </w:r>
        <w:r w:rsidR="002C5853">
          <w:rPr>
            <w:noProof/>
            <w:webHidden/>
          </w:rPr>
          <w:instrText xml:space="preserve"> PAGEREF _Toc468903338 \h </w:instrText>
        </w:r>
        <w:r w:rsidR="002C5853">
          <w:rPr>
            <w:noProof/>
            <w:webHidden/>
          </w:rPr>
        </w:r>
        <w:r w:rsidR="002C5853">
          <w:rPr>
            <w:noProof/>
            <w:webHidden/>
          </w:rPr>
          <w:fldChar w:fldCharType="separate"/>
        </w:r>
        <w:r w:rsidR="002C5853">
          <w:rPr>
            <w:noProof/>
            <w:webHidden/>
          </w:rPr>
          <w:t>8</w:t>
        </w:r>
        <w:r w:rsidR="002C5853">
          <w:rPr>
            <w:noProof/>
            <w:webHidden/>
          </w:rPr>
          <w:fldChar w:fldCharType="end"/>
        </w:r>
      </w:hyperlink>
    </w:p>
    <w:p w14:paraId="2C0ABAAA" w14:textId="77777777" w:rsidR="002C5853" w:rsidRPr="004E7A1A" w:rsidRDefault="007E503A">
      <w:pPr>
        <w:pStyle w:val="TOC2"/>
        <w:tabs>
          <w:tab w:val="left" w:pos="880"/>
          <w:tab w:val="right" w:leader="dot" w:pos="9350"/>
        </w:tabs>
        <w:rPr>
          <w:rFonts w:ascii="Calibri" w:eastAsia="Times New Roman" w:hAnsi="Calibri"/>
          <w:noProof/>
          <w:sz w:val="22"/>
        </w:rPr>
      </w:pPr>
      <w:hyperlink w:anchor="_Toc468903339" w:history="1">
        <w:r w:rsidR="002C5853" w:rsidRPr="009E0623">
          <w:rPr>
            <w:rStyle w:val="Hyperlink"/>
            <w:noProof/>
          </w:rPr>
          <w:t>3.3</w:t>
        </w:r>
        <w:r w:rsidR="002C5853" w:rsidRPr="004E7A1A">
          <w:rPr>
            <w:rFonts w:ascii="Calibri" w:eastAsia="Times New Roman" w:hAnsi="Calibri"/>
            <w:noProof/>
            <w:sz w:val="22"/>
          </w:rPr>
          <w:tab/>
        </w:r>
        <w:r w:rsidR="002C5853" w:rsidRPr="009E0623">
          <w:rPr>
            <w:rStyle w:val="Hyperlink"/>
            <w:noProof/>
          </w:rPr>
          <w:t>Suppression</w:t>
        </w:r>
        <w:r w:rsidR="002C5853">
          <w:rPr>
            <w:noProof/>
            <w:webHidden/>
          </w:rPr>
          <w:tab/>
        </w:r>
        <w:r w:rsidR="002C5853">
          <w:rPr>
            <w:noProof/>
            <w:webHidden/>
          </w:rPr>
          <w:fldChar w:fldCharType="begin"/>
        </w:r>
        <w:r w:rsidR="002C5853">
          <w:rPr>
            <w:noProof/>
            <w:webHidden/>
          </w:rPr>
          <w:instrText xml:space="preserve"> PAGEREF _Toc468903339 \h </w:instrText>
        </w:r>
        <w:r w:rsidR="002C5853">
          <w:rPr>
            <w:noProof/>
            <w:webHidden/>
          </w:rPr>
        </w:r>
        <w:r w:rsidR="002C5853">
          <w:rPr>
            <w:noProof/>
            <w:webHidden/>
          </w:rPr>
          <w:fldChar w:fldCharType="separate"/>
        </w:r>
        <w:r w:rsidR="002C5853">
          <w:rPr>
            <w:noProof/>
            <w:webHidden/>
          </w:rPr>
          <w:t>9</w:t>
        </w:r>
        <w:r w:rsidR="002C5853">
          <w:rPr>
            <w:noProof/>
            <w:webHidden/>
          </w:rPr>
          <w:fldChar w:fldCharType="end"/>
        </w:r>
      </w:hyperlink>
    </w:p>
    <w:p w14:paraId="32A7D9C2" w14:textId="77777777" w:rsidR="002C5853" w:rsidRPr="004E7A1A" w:rsidRDefault="007E503A">
      <w:pPr>
        <w:pStyle w:val="TOC2"/>
        <w:tabs>
          <w:tab w:val="left" w:pos="880"/>
          <w:tab w:val="right" w:leader="dot" w:pos="9350"/>
        </w:tabs>
        <w:rPr>
          <w:rFonts w:ascii="Calibri" w:eastAsia="Times New Roman" w:hAnsi="Calibri"/>
          <w:noProof/>
          <w:sz w:val="22"/>
        </w:rPr>
      </w:pPr>
      <w:hyperlink w:anchor="_Toc468903340" w:history="1">
        <w:r w:rsidR="002C5853" w:rsidRPr="009E0623">
          <w:rPr>
            <w:rStyle w:val="Hyperlink"/>
            <w:noProof/>
          </w:rPr>
          <w:t>3.4</w:t>
        </w:r>
        <w:r w:rsidR="002C5853" w:rsidRPr="004E7A1A">
          <w:rPr>
            <w:rFonts w:ascii="Calibri" w:eastAsia="Times New Roman" w:hAnsi="Calibri"/>
            <w:noProof/>
            <w:sz w:val="22"/>
          </w:rPr>
          <w:tab/>
        </w:r>
        <w:r w:rsidR="002C5853" w:rsidRPr="009E0623">
          <w:rPr>
            <w:rStyle w:val="Hyperlink"/>
            <w:noProof/>
          </w:rPr>
          <w:t>Data Notes</w:t>
        </w:r>
        <w:r w:rsidR="002C5853">
          <w:rPr>
            <w:noProof/>
            <w:webHidden/>
          </w:rPr>
          <w:tab/>
        </w:r>
        <w:r w:rsidR="002C5853">
          <w:rPr>
            <w:noProof/>
            <w:webHidden/>
          </w:rPr>
          <w:fldChar w:fldCharType="begin"/>
        </w:r>
        <w:r w:rsidR="002C5853">
          <w:rPr>
            <w:noProof/>
            <w:webHidden/>
          </w:rPr>
          <w:instrText xml:space="preserve"> PAGEREF _Toc468903340 \h </w:instrText>
        </w:r>
        <w:r w:rsidR="002C5853">
          <w:rPr>
            <w:noProof/>
            <w:webHidden/>
          </w:rPr>
        </w:r>
        <w:r w:rsidR="002C5853">
          <w:rPr>
            <w:noProof/>
            <w:webHidden/>
          </w:rPr>
          <w:fldChar w:fldCharType="separate"/>
        </w:r>
        <w:r w:rsidR="002C5853">
          <w:rPr>
            <w:noProof/>
            <w:webHidden/>
          </w:rPr>
          <w:t>9</w:t>
        </w:r>
        <w:r w:rsidR="002C5853">
          <w:rPr>
            <w:noProof/>
            <w:webHidden/>
          </w:rPr>
          <w:fldChar w:fldCharType="end"/>
        </w:r>
      </w:hyperlink>
    </w:p>
    <w:p w14:paraId="6C59C4AF" w14:textId="77777777" w:rsidR="002C5853" w:rsidRPr="004E7A1A" w:rsidRDefault="007E503A">
      <w:pPr>
        <w:pStyle w:val="TOC1"/>
        <w:tabs>
          <w:tab w:val="left" w:pos="660"/>
          <w:tab w:val="right" w:leader="dot" w:pos="9350"/>
        </w:tabs>
        <w:rPr>
          <w:rFonts w:ascii="Calibri" w:eastAsia="Times New Roman" w:hAnsi="Calibri"/>
          <w:b w:val="0"/>
          <w:noProof/>
          <w:sz w:val="22"/>
        </w:rPr>
      </w:pPr>
      <w:hyperlink w:anchor="_Toc468903341" w:history="1">
        <w:r w:rsidR="002C5853" w:rsidRPr="009E0623">
          <w:rPr>
            <w:rStyle w:val="Hyperlink"/>
            <w:noProof/>
          </w:rPr>
          <w:t>4.0</w:t>
        </w:r>
        <w:r w:rsidR="002C5853" w:rsidRPr="004E7A1A">
          <w:rPr>
            <w:rFonts w:ascii="Calibri" w:eastAsia="Times New Roman" w:hAnsi="Calibri"/>
            <w:b w:val="0"/>
            <w:noProof/>
            <w:sz w:val="22"/>
          </w:rPr>
          <w:tab/>
        </w:r>
        <w:r w:rsidR="002C5853" w:rsidRPr="009E0623">
          <w:rPr>
            <w:rStyle w:val="Hyperlink"/>
            <w:noProof/>
          </w:rPr>
          <w:t>File Structure</w:t>
        </w:r>
        <w:r w:rsidR="002C5853">
          <w:rPr>
            <w:noProof/>
            <w:webHidden/>
          </w:rPr>
          <w:tab/>
        </w:r>
        <w:r w:rsidR="002C5853">
          <w:rPr>
            <w:noProof/>
            <w:webHidden/>
          </w:rPr>
          <w:fldChar w:fldCharType="begin"/>
        </w:r>
        <w:r w:rsidR="002C5853">
          <w:rPr>
            <w:noProof/>
            <w:webHidden/>
          </w:rPr>
          <w:instrText xml:space="preserve"> PAGEREF _Toc468903341 \h </w:instrText>
        </w:r>
        <w:r w:rsidR="002C5853">
          <w:rPr>
            <w:noProof/>
            <w:webHidden/>
          </w:rPr>
        </w:r>
        <w:r w:rsidR="002C5853">
          <w:rPr>
            <w:noProof/>
            <w:webHidden/>
          </w:rPr>
          <w:fldChar w:fldCharType="separate"/>
        </w:r>
        <w:r w:rsidR="002C5853">
          <w:rPr>
            <w:noProof/>
            <w:webHidden/>
          </w:rPr>
          <w:t>9</w:t>
        </w:r>
        <w:r w:rsidR="002C5853">
          <w:rPr>
            <w:noProof/>
            <w:webHidden/>
          </w:rPr>
          <w:fldChar w:fldCharType="end"/>
        </w:r>
      </w:hyperlink>
    </w:p>
    <w:p w14:paraId="4ADB6C47" w14:textId="77777777" w:rsidR="002C5853" w:rsidRPr="004E7A1A" w:rsidRDefault="007E503A">
      <w:pPr>
        <w:pStyle w:val="TOC1"/>
        <w:tabs>
          <w:tab w:val="left" w:pos="660"/>
          <w:tab w:val="right" w:leader="dot" w:pos="9350"/>
        </w:tabs>
        <w:rPr>
          <w:rFonts w:ascii="Calibri" w:eastAsia="Times New Roman" w:hAnsi="Calibri"/>
          <w:b w:val="0"/>
          <w:noProof/>
          <w:sz w:val="22"/>
        </w:rPr>
      </w:pPr>
      <w:hyperlink w:anchor="_Toc468903342" w:history="1">
        <w:r w:rsidR="002C5853" w:rsidRPr="009E0623">
          <w:rPr>
            <w:rStyle w:val="Hyperlink"/>
            <w:noProof/>
          </w:rPr>
          <w:t>5.0</w:t>
        </w:r>
        <w:r w:rsidR="002C5853" w:rsidRPr="004E7A1A">
          <w:rPr>
            <w:rFonts w:ascii="Calibri" w:eastAsia="Times New Roman" w:hAnsi="Calibri"/>
            <w:b w:val="0"/>
            <w:noProof/>
            <w:sz w:val="22"/>
          </w:rPr>
          <w:tab/>
        </w:r>
        <w:r w:rsidR="002C5853" w:rsidRPr="009E0623">
          <w:rPr>
            <w:rStyle w:val="Hyperlink"/>
            <w:noProof/>
          </w:rPr>
          <w:t>Guidance for Using these Data - FAQs</w:t>
        </w:r>
        <w:r w:rsidR="002C5853">
          <w:rPr>
            <w:noProof/>
            <w:webHidden/>
          </w:rPr>
          <w:tab/>
        </w:r>
        <w:r w:rsidR="002C5853">
          <w:rPr>
            <w:noProof/>
            <w:webHidden/>
          </w:rPr>
          <w:fldChar w:fldCharType="begin"/>
        </w:r>
        <w:r w:rsidR="002C5853">
          <w:rPr>
            <w:noProof/>
            <w:webHidden/>
          </w:rPr>
          <w:instrText xml:space="preserve"> PAGEREF _Toc468903342 \h </w:instrText>
        </w:r>
        <w:r w:rsidR="002C5853">
          <w:rPr>
            <w:noProof/>
            <w:webHidden/>
          </w:rPr>
        </w:r>
        <w:r w:rsidR="002C5853">
          <w:rPr>
            <w:noProof/>
            <w:webHidden/>
          </w:rPr>
          <w:fldChar w:fldCharType="separate"/>
        </w:r>
        <w:r w:rsidR="002C5853">
          <w:rPr>
            <w:noProof/>
            <w:webHidden/>
          </w:rPr>
          <w:t>10</w:t>
        </w:r>
        <w:r w:rsidR="002C5853">
          <w:rPr>
            <w:noProof/>
            <w:webHidden/>
          </w:rPr>
          <w:fldChar w:fldCharType="end"/>
        </w:r>
      </w:hyperlink>
    </w:p>
    <w:p w14:paraId="5ED5BFA0" w14:textId="77777777" w:rsidR="002C5853" w:rsidRPr="004E7A1A" w:rsidRDefault="007E503A">
      <w:pPr>
        <w:pStyle w:val="TOC1"/>
        <w:tabs>
          <w:tab w:val="left" w:pos="660"/>
          <w:tab w:val="right" w:leader="dot" w:pos="9350"/>
        </w:tabs>
        <w:rPr>
          <w:rFonts w:ascii="Calibri" w:eastAsia="Times New Roman" w:hAnsi="Calibri"/>
          <w:b w:val="0"/>
          <w:noProof/>
          <w:sz w:val="22"/>
        </w:rPr>
      </w:pPr>
      <w:hyperlink w:anchor="_Toc468903343" w:history="1">
        <w:r w:rsidR="002C5853" w:rsidRPr="009E0623">
          <w:rPr>
            <w:rStyle w:val="Hyperlink"/>
            <w:noProof/>
          </w:rPr>
          <w:t>6.0</w:t>
        </w:r>
        <w:r w:rsidR="002C5853" w:rsidRPr="004E7A1A">
          <w:rPr>
            <w:rFonts w:ascii="Calibri" w:eastAsia="Times New Roman" w:hAnsi="Calibri"/>
            <w:b w:val="0"/>
            <w:noProof/>
            <w:sz w:val="22"/>
          </w:rPr>
          <w:tab/>
        </w:r>
        <w:r w:rsidR="002C5853" w:rsidRPr="009E0623">
          <w:rPr>
            <w:rStyle w:val="Hyperlink"/>
            <w:noProof/>
          </w:rPr>
          <w:t>Privacy Protections Used</w:t>
        </w:r>
        <w:r w:rsidR="002C5853">
          <w:rPr>
            <w:noProof/>
            <w:webHidden/>
          </w:rPr>
          <w:tab/>
        </w:r>
        <w:r w:rsidR="002C5853">
          <w:rPr>
            <w:noProof/>
            <w:webHidden/>
          </w:rPr>
          <w:fldChar w:fldCharType="begin"/>
        </w:r>
        <w:r w:rsidR="002C5853">
          <w:rPr>
            <w:noProof/>
            <w:webHidden/>
          </w:rPr>
          <w:instrText xml:space="preserve"> PAGEREF _Toc468903343 \h </w:instrText>
        </w:r>
        <w:r w:rsidR="002C5853">
          <w:rPr>
            <w:noProof/>
            <w:webHidden/>
          </w:rPr>
        </w:r>
        <w:r w:rsidR="002C5853">
          <w:rPr>
            <w:noProof/>
            <w:webHidden/>
          </w:rPr>
          <w:fldChar w:fldCharType="separate"/>
        </w:r>
        <w:r w:rsidR="002C5853">
          <w:rPr>
            <w:noProof/>
            <w:webHidden/>
          </w:rPr>
          <w:t>14</w:t>
        </w:r>
        <w:r w:rsidR="002C5853">
          <w:rPr>
            <w:noProof/>
            <w:webHidden/>
          </w:rPr>
          <w:fldChar w:fldCharType="end"/>
        </w:r>
      </w:hyperlink>
    </w:p>
    <w:p w14:paraId="4925432D" w14:textId="77777777" w:rsidR="002C5853" w:rsidRPr="004E7A1A" w:rsidRDefault="007E503A">
      <w:pPr>
        <w:pStyle w:val="TOC1"/>
        <w:tabs>
          <w:tab w:val="right" w:leader="dot" w:pos="9350"/>
        </w:tabs>
        <w:rPr>
          <w:rFonts w:ascii="Calibri" w:eastAsia="Times New Roman" w:hAnsi="Calibri"/>
          <w:b w:val="0"/>
          <w:noProof/>
          <w:sz w:val="22"/>
        </w:rPr>
      </w:pPr>
      <w:hyperlink w:anchor="_Toc468903344" w:history="1">
        <w:r w:rsidR="002C5853" w:rsidRPr="009E0623">
          <w:rPr>
            <w:rStyle w:val="Hyperlink"/>
            <w:noProof/>
          </w:rPr>
          <w:t>Appendix A</w:t>
        </w:r>
        <w:r w:rsidR="002C5853">
          <w:rPr>
            <w:noProof/>
            <w:webHidden/>
          </w:rPr>
          <w:tab/>
        </w:r>
        <w:r w:rsidR="002C5853">
          <w:rPr>
            <w:noProof/>
            <w:webHidden/>
          </w:rPr>
          <w:fldChar w:fldCharType="begin"/>
        </w:r>
        <w:r w:rsidR="002C5853">
          <w:rPr>
            <w:noProof/>
            <w:webHidden/>
          </w:rPr>
          <w:instrText xml:space="preserve"> PAGEREF _Toc468903344 \h </w:instrText>
        </w:r>
        <w:r w:rsidR="002C5853">
          <w:rPr>
            <w:noProof/>
            <w:webHidden/>
          </w:rPr>
        </w:r>
        <w:r w:rsidR="002C5853">
          <w:rPr>
            <w:noProof/>
            <w:webHidden/>
          </w:rPr>
          <w:fldChar w:fldCharType="separate"/>
        </w:r>
        <w:r w:rsidR="002C5853">
          <w:rPr>
            <w:noProof/>
            <w:webHidden/>
          </w:rPr>
          <w:t>16</w:t>
        </w:r>
        <w:r w:rsidR="002C5853">
          <w:rPr>
            <w:noProof/>
            <w:webHidden/>
          </w:rPr>
          <w:fldChar w:fldCharType="end"/>
        </w:r>
      </w:hyperlink>
    </w:p>
    <w:p w14:paraId="358EFE53" w14:textId="77777777" w:rsidR="002C5853" w:rsidRPr="004E7A1A" w:rsidRDefault="007E503A">
      <w:pPr>
        <w:pStyle w:val="TOC1"/>
        <w:tabs>
          <w:tab w:val="right" w:leader="dot" w:pos="9350"/>
        </w:tabs>
        <w:rPr>
          <w:rFonts w:ascii="Calibri" w:eastAsia="Times New Roman" w:hAnsi="Calibri"/>
          <w:b w:val="0"/>
          <w:noProof/>
          <w:sz w:val="22"/>
        </w:rPr>
      </w:pPr>
      <w:hyperlink w:anchor="_Toc468903345" w:history="1">
        <w:r w:rsidR="002C5853" w:rsidRPr="009E0623">
          <w:rPr>
            <w:rStyle w:val="Hyperlink"/>
            <w:noProof/>
          </w:rPr>
          <w:t>Appendix B</w:t>
        </w:r>
        <w:r w:rsidR="002C5853">
          <w:rPr>
            <w:noProof/>
            <w:webHidden/>
          </w:rPr>
          <w:tab/>
        </w:r>
        <w:r w:rsidR="002C5853">
          <w:rPr>
            <w:noProof/>
            <w:webHidden/>
          </w:rPr>
          <w:fldChar w:fldCharType="begin"/>
        </w:r>
        <w:r w:rsidR="002C5853">
          <w:rPr>
            <w:noProof/>
            <w:webHidden/>
          </w:rPr>
          <w:instrText xml:space="preserve"> PAGEREF _Toc468903345 \h </w:instrText>
        </w:r>
        <w:r w:rsidR="002C5853">
          <w:rPr>
            <w:noProof/>
            <w:webHidden/>
          </w:rPr>
        </w:r>
        <w:r w:rsidR="002C5853">
          <w:rPr>
            <w:noProof/>
            <w:webHidden/>
          </w:rPr>
          <w:fldChar w:fldCharType="separate"/>
        </w:r>
        <w:r w:rsidR="002C5853">
          <w:rPr>
            <w:noProof/>
            <w:webHidden/>
          </w:rPr>
          <w:t>18</w:t>
        </w:r>
        <w:r w:rsidR="002C5853">
          <w:rPr>
            <w:noProof/>
            <w:webHidden/>
          </w:rPr>
          <w:fldChar w:fldCharType="end"/>
        </w:r>
      </w:hyperlink>
    </w:p>
    <w:p w14:paraId="49BF7BFC" w14:textId="77777777" w:rsidR="002C5853" w:rsidRPr="004E7A1A" w:rsidRDefault="007E503A">
      <w:pPr>
        <w:pStyle w:val="TOC1"/>
        <w:tabs>
          <w:tab w:val="right" w:leader="dot" w:pos="9350"/>
        </w:tabs>
        <w:rPr>
          <w:rFonts w:ascii="Calibri" w:eastAsia="Times New Roman" w:hAnsi="Calibri"/>
          <w:b w:val="0"/>
          <w:noProof/>
          <w:sz w:val="22"/>
        </w:rPr>
      </w:pPr>
      <w:hyperlink w:anchor="_Toc468903346" w:history="1">
        <w:r w:rsidR="002C5853" w:rsidRPr="009E0623">
          <w:rPr>
            <w:rStyle w:val="Hyperlink"/>
            <w:noProof/>
          </w:rPr>
          <w:t>Appendix C</w:t>
        </w:r>
        <w:r w:rsidR="002C5853">
          <w:rPr>
            <w:noProof/>
            <w:webHidden/>
          </w:rPr>
          <w:tab/>
        </w:r>
        <w:r w:rsidR="002C5853">
          <w:rPr>
            <w:noProof/>
            <w:webHidden/>
          </w:rPr>
          <w:fldChar w:fldCharType="begin"/>
        </w:r>
        <w:r w:rsidR="002C5853">
          <w:rPr>
            <w:noProof/>
            <w:webHidden/>
          </w:rPr>
          <w:instrText xml:space="preserve"> PAGEREF _Toc468903346 \h </w:instrText>
        </w:r>
        <w:r w:rsidR="002C5853">
          <w:rPr>
            <w:noProof/>
            <w:webHidden/>
          </w:rPr>
        </w:r>
        <w:r w:rsidR="002C5853">
          <w:rPr>
            <w:noProof/>
            <w:webHidden/>
          </w:rPr>
          <w:fldChar w:fldCharType="separate"/>
        </w:r>
        <w:r w:rsidR="002C5853">
          <w:rPr>
            <w:noProof/>
            <w:webHidden/>
          </w:rPr>
          <w:t>20</w:t>
        </w:r>
        <w:r w:rsidR="002C5853">
          <w:rPr>
            <w:noProof/>
            <w:webHidden/>
          </w:rPr>
          <w:fldChar w:fldCharType="end"/>
        </w:r>
      </w:hyperlink>
    </w:p>
    <w:p w14:paraId="55CBA2E3" w14:textId="6DC08473" w:rsidR="00655E0E" w:rsidRDefault="00160C6C" w:rsidP="00F622BC">
      <w:pPr>
        <w:pStyle w:val="Heading1"/>
        <w:rPr>
          <w:rFonts w:eastAsia="Calibri"/>
        </w:rPr>
        <w:sectPr w:rsidR="00655E0E" w:rsidSect="00F866B1">
          <w:headerReference w:type="default" r:id="rId13"/>
          <w:footerReference w:type="default" r:id="rId14"/>
          <w:pgSz w:w="12240" w:h="15840"/>
          <w:pgMar w:top="1440" w:right="1440" w:bottom="1440" w:left="1440" w:header="720" w:footer="720" w:gutter="0"/>
          <w:cols w:space="720"/>
          <w:titlePg/>
          <w:docGrid w:linePitch="360"/>
        </w:sectPr>
      </w:pPr>
      <w:r>
        <w:rPr>
          <w:rFonts w:eastAsia="Calibri"/>
        </w:rPr>
        <w:fldChar w:fldCharType="end"/>
      </w:r>
    </w:p>
    <w:p w14:paraId="44D2AFF6" w14:textId="0034D501" w:rsidR="001C05B2" w:rsidRPr="00BF78A7" w:rsidRDefault="001C05B2" w:rsidP="00FD068D">
      <w:pPr>
        <w:pStyle w:val="Heading1"/>
        <w:spacing w:before="0"/>
        <w:rPr>
          <w:rFonts w:eastAsia="Calibri"/>
        </w:rPr>
      </w:pPr>
      <w:bookmarkStart w:id="1" w:name="_Toc468903330"/>
      <w:bookmarkStart w:id="2" w:name="OLE_LINK29"/>
      <w:bookmarkStart w:id="3" w:name="Introduction"/>
      <w:r w:rsidRPr="00BF78A7">
        <w:rPr>
          <w:rFonts w:eastAsia="Calibri"/>
        </w:rPr>
        <w:lastRenderedPageBreak/>
        <w:t xml:space="preserve">1.0 </w:t>
      </w:r>
      <w:r w:rsidR="00B67744" w:rsidRPr="00BF78A7">
        <w:rPr>
          <w:rFonts w:eastAsia="Calibri"/>
        </w:rPr>
        <w:fldChar w:fldCharType="begin"/>
      </w:r>
      <w:r w:rsidR="00B67744" w:rsidRPr="00BF78A7">
        <w:rPr>
          <w:rFonts w:eastAsia="Calibri"/>
        </w:rPr>
        <w:instrText xml:space="preserve"> REF _Ref403132786 \h </w:instrText>
      </w:r>
      <w:r w:rsidRPr="00BF78A7">
        <w:rPr>
          <w:rFonts w:eastAsia="Calibri"/>
        </w:rPr>
        <w:instrText xml:space="preserve"> \* MERGEFORMAT </w:instrText>
      </w:r>
      <w:r w:rsidR="00B67744" w:rsidRPr="00BF78A7">
        <w:rPr>
          <w:rFonts w:eastAsia="Calibri"/>
        </w:rPr>
      </w:r>
      <w:r w:rsidR="00B67744" w:rsidRPr="00BF78A7">
        <w:rPr>
          <w:rFonts w:eastAsia="Calibri"/>
        </w:rPr>
        <w:fldChar w:fldCharType="separate"/>
      </w:r>
      <w:r w:rsidR="00BC575F" w:rsidRPr="00BF78A7">
        <w:rPr>
          <w:rFonts w:eastAsia="Calibri"/>
        </w:rPr>
        <w:t>Introduction</w:t>
      </w:r>
      <w:bookmarkEnd w:id="1"/>
      <w:r w:rsidR="00B67744" w:rsidRPr="00BF78A7">
        <w:rPr>
          <w:rFonts w:eastAsia="Calibri"/>
        </w:rPr>
        <w:fldChar w:fldCharType="end"/>
      </w:r>
      <w:r w:rsidR="002637CC" w:rsidRPr="00BF78A7">
        <w:rPr>
          <w:rFonts w:eastAsia="Calibri"/>
        </w:rPr>
        <w:t xml:space="preserve"> </w:t>
      </w:r>
    </w:p>
    <w:p w14:paraId="44D2AFF7" w14:textId="0B3219AA" w:rsidR="00F866B1" w:rsidRPr="000F40D0" w:rsidRDefault="00BF78A7" w:rsidP="00F622BC">
      <w:pPr>
        <w:pStyle w:val="Heading2"/>
      </w:pPr>
      <w:bookmarkStart w:id="4" w:name="_Toc468903331"/>
      <w:r w:rsidRPr="000F40D0">
        <w:t>Purpose</w:t>
      </w:r>
      <w:bookmarkEnd w:id="4"/>
    </w:p>
    <w:bookmarkEnd w:id="2"/>
    <w:bookmarkEnd w:id="3"/>
    <w:p w14:paraId="44D2AFF8" w14:textId="1A22466D" w:rsidR="00F866B1" w:rsidRPr="00DC139D" w:rsidRDefault="00056074" w:rsidP="00BD13A8">
      <w:pPr>
        <w:ind w:left="360"/>
        <w:rPr>
          <w:rFonts w:ascii="Arial" w:hAnsi="Arial" w:cs="Arial"/>
          <w:sz w:val="24"/>
          <w:szCs w:val="24"/>
        </w:rPr>
      </w:pPr>
      <w:r w:rsidRPr="00DC139D">
        <w:rPr>
          <w:rFonts w:ascii="Arial" w:hAnsi="Arial" w:cs="Arial"/>
          <w:sz w:val="24"/>
          <w:szCs w:val="24"/>
        </w:rPr>
        <w:t xml:space="preserve">The purpose of this document is to provide information necessary to appropriately use </w:t>
      </w:r>
      <w:r w:rsidR="00655E0E">
        <w:rPr>
          <w:rFonts w:ascii="Arial" w:hAnsi="Arial" w:cs="Arial"/>
          <w:sz w:val="24"/>
          <w:szCs w:val="24"/>
        </w:rPr>
        <w:t>S</w:t>
      </w:r>
      <w:r w:rsidRPr="00DC139D">
        <w:rPr>
          <w:rFonts w:ascii="Arial" w:hAnsi="Arial" w:cs="Arial"/>
          <w:sz w:val="24"/>
          <w:szCs w:val="24"/>
        </w:rPr>
        <w:t xml:space="preserve">tate level data files on </w:t>
      </w:r>
      <w:r w:rsidR="000F40D0" w:rsidRPr="002F3209">
        <w:rPr>
          <w:rFonts w:ascii="Arial" w:hAnsi="Arial" w:cs="Arial"/>
          <w:sz w:val="24"/>
          <w:szCs w:val="24"/>
        </w:rPr>
        <w:t>Individuals with Disabilities Education Act</w:t>
      </w:r>
      <w:r w:rsidR="000F40D0">
        <w:rPr>
          <w:rFonts w:ascii="Arial" w:hAnsi="Arial" w:cs="Arial"/>
          <w:sz w:val="24"/>
          <w:szCs w:val="24"/>
        </w:rPr>
        <w:t xml:space="preserve"> (</w:t>
      </w:r>
      <w:r w:rsidRPr="00DC139D">
        <w:rPr>
          <w:rFonts w:ascii="Arial" w:hAnsi="Arial" w:cs="Arial"/>
          <w:sz w:val="24"/>
          <w:szCs w:val="24"/>
        </w:rPr>
        <w:t>IDEA</w:t>
      </w:r>
      <w:r w:rsidR="000F40D0">
        <w:rPr>
          <w:rFonts w:ascii="Arial" w:hAnsi="Arial" w:cs="Arial"/>
          <w:sz w:val="24"/>
          <w:szCs w:val="24"/>
        </w:rPr>
        <w:t>)</w:t>
      </w:r>
      <w:r w:rsidRPr="00DC139D">
        <w:rPr>
          <w:rFonts w:ascii="Arial" w:hAnsi="Arial" w:cs="Arial"/>
          <w:sz w:val="24"/>
          <w:szCs w:val="24"/>
        </w:rPr>
        <w:t xml:space="preserve"> Part B </w:t>
      </w:r>
      <w:r w:rsidR="005168FC">
        <w:rPr>
          <w:rFonts w:ascii="Arial" w:hAnsi="Arial" w:cs="Arial"/>
          <w:sz w:val="24"/>
          <w:szCs w:val="24"/>
        </w:rPr>
        <w:t>Personnel</w:t>
      </w:r>
      <w:r w:rsidR="005168FC" w:rsidRPr="00DC139D">
        <w:rPr>
          <w:rFonts w:ascii="Arial" w:hAnsi="Arial" w:cs="Arial"/>
          <w:sz w:val="24"/>
          <w:szCs w:val="24"/>
        </w:rPr>
        <w:t xml:space="preserve"> </w:t>
      </w:r>
      <w:r w:rsidR="007C60CC" w:rsidRPr="00DC139D">
        <w:rPr>
          <w:rFonts w:ascii="Arial" w:hAnsi="Arial" w:cs="Arial"/>
          <w:sz w:val="24"/>
          <w:szCs w:val="24"/>
        </w:rPr>
        <w:t xml:space="preserve">from </w:t>
      </w:r>
      <w:r w:rsidR="0015205E">
        <w:rPr>
          <w:rFonts w:ascii="Arial" w:hAnsi="Arial" w:cs="Arial"/>
          <w:sz w:val="24"/>
          <w:szCs w:val="24"/>
        </w:rPr>
        <w:t>the Office of Special Education Programs (OSEP)</w:t>
      </w:r>
      <w:r w:rsidR="00AF182D">
        <w:rPr>
          <w:rFonts w:ascii="Arial" w:hAnsi="Arial" w:cs="Arial"/>
          <w:sz w:val="24"/>
          <w:szCs w:val="24"/>
        </w:rPr>
        <w:t>.</w:t>
      </w:r>
      <w:r w:rsidR="00095715">
        <w:rPr>
          <w:rFonts w:ascii="Arial" w:hAnsi="Arial" w:cs="Arial"/>
          <w:sz w:val="24"/>
          <w:szCs w:val="24"/>
        </w:rPr>
        <w:t xml:space="preserve"> </w:t>
      </w:r>
      <w:r w:rsidR="00095715" w:rsidRPr="00223EC4">
        <w:rPr>
          <w:rFonts w:ascii="Arial" w:hAnsi="Arial" w:cs="Arial"/>
          <w:sz w:val="24"/>
          <w:szCs w:val="24"/>
        </w:rPr>
        <w:t>T</w:t>
      </w:r>
      <w:r w:rsidR="00AF182D" w:rsidRPr="00223EC4">
        <w:rPr>
          <w:rFonts w:ascii="Arial" w:hAnsi="Arial" w:cs="Arial"/>
          <w:sz w:val="24"/>
          <w:szCs w:val="24"/>
        </w:rPr>
        <w:t xml:space="preserve">he accompanying </w:t>
      </w:r>
      <w:r w:rsidR="00095715" w:rsidRPr="00223EC4">
        <w:rPr>
          <w:rFonts w:ascii="Arial" w:hAnsi="Arial" w:cs="Arial"/>
          <w:sz w:val="24"/>
          <w:szCs w:val="24"/>
        </w:rPr>
        <w:t xml:space="preserve">data </w:t>
      </w:r>
      <w:r w:rsidR="00AF182D" w:rsidRPr="00223EC4">
        <w:rPr>
          <w:rFonts w:ascii="Arial" w:hAnsi="Arial" w:cs="Arial"/>
          <w:sz w:val="24"/>
          <w:szCs w:val="24"/>
        </w:rPr>
        <w:t xml:space="preserve">file provides data at the </w:t>
      </w:r>
      <w:r w:rsidR="00655E0E">
        <w:rPr>
          <w:rFonts w:ascii="Arial" w:hAnsi="Arial" w:cs="Arial"/>
          <w:sz w:val="24"/>
          <w:szCs w:val="24"/>
        </w:rPr>
        <w:t>S</w:t>
      </w:r>
      <w:r w:rsidR="00AF182D" w:rsidRPr="00223EC4">
        <w:rPr>
          <w:rFonts w:ascii="Arial" w:hAnsi="Arial" w:cs="Arial"/>
          <w:sz w:val="24"/>
          <w:szCs w:val="24"/>
        </w:rPr>
        <w:t>tate level</w:t>
      </w:r>
      <w:r w:rsidR="00223EC4" w:rsidRPr="00223EC4">
        <w:rPr>
          <w:rFonts w:ascii="Arial" w:hAnsi="Arial" w:cs="Arial"/>
          <w:sz w:val="24"/>
          <w:szCs w:val="24"/>
        </w:rPr>
        <w:t xml:space="preserve"> on the </w:t>
      </w:r>
      <w:r w:rsidR="00223EC4" w:rsidRPr="00487F89">
        <w:rPr>
          <w:rFonts w:ascii="Arial" w:eastAsia="Times New Roman" w:hAnsi="Arial" w:cs="Arial"/>
          <w:sz w:val="24"/>
          <w:szCs w:val="24"/>
        </w:rPr>
        <w:t xml:space="preserve">number of full-time equivalent (FTE) </w:t>
      </w:r>
      <w:r w:rsidR="00223EC4" w:rsidRPr="009656B2">
        <w:rPr>
          <w:rFonts w:ascii="Arial" w:hAnsi="Arial" w:cs="Arial"/>
          <w:sz w:val="24"/>
          <w:szCs w:val="24"/>
        </w:rPr>
        <w:t>special education teachers employed or contracted</w:t>
      </w:r>
      <w:r w:rsidR="00223EC4">
        <w:rPr>
          <w:rFonts w:ascii="Arial" w:hAnsi="Arial" w:cs="Arial"/>
          <w:sz w:val="24"/>
          <w:szCs w:val="24"/>
        </w:rPr>
        <w:t xml:space="preserve">, the number of FTE </w:t>
      </w:r>
      <w:r w:rsidR="00223EC4" w:rsidRPr="00487F89">
        <w:rPr>
          <w:rFonts w:ascii="Arial" w:eastAsia="Times New Roman" w:hAnsi="Arial" w:cs="Arial"/>
          <w:sz w:val="24"/>
          <w:szCs w:val="24"/>
        </w:rPr>
        <w:t>related services personnel employed or contracted to provide related services</w:t>
      </w:r>
      <w:r w:rsidR="00223EC4">
        <w:rPr>
          <w:rFonts w:ascii="Arial" w:eastAsia="Times New Roman" w:hAnsi="Arial" w:cs="Arial"/>
          <w:sz w:val="24"/>
          <w:szCs w:val="24"/>
        </w:rPr>
        <w:t>, and the number of FTE</w:t>
      </w:r>
      <w:r w:rsidR="00223EC4" w:rsidRPr="00223EC4">
        <w:rPr>
          <w:rFonts w:ascii="Arial" w:eastAsia="Times New Roman" w:hAnsi="Arial" w:cs="Arial"/>
          <w:sz w:val="24"/>
          <w:szCs w:val="24"/>
        </w:rPr>
        <w:t xml:space="preserve"> </w:t>
      </w:r>
      <w:r w:rsidR="00223EC4" w:rsidRPr="00487F89">
        <w:rPr>
          <w:rFonts w:ascii="Arial" w:eastAsia="Times New Roman" w:hAnsi="Arial" w:cs="Arial"/>
          <w:sz w:val="24"/>
          <w:szCs w:val="24"/>
        </w:rPr>
        <w:t>paraprofessionals employed or contracted to work with children with disabilities (IDEA) who are ages 3 through 21</w:t>
      </w:r>
      <w:r w:rsidR="00095715" w:rsidRPr="00223EC4">
        <w:rPr>
          <w:rFonts w:ascii="Arial" w:hAnsi="Arial" w:cs="Arial"/>
          <w:sz w:val="24"/>
          <w:szCs w:val="24"/>
        </w:rPr>
        <w:t>.</w:t>
      </w:r>
      <w:r w:rsidR="00095715">
        <w:rPr>
          <w:rFonts w:ascii="Arial" w:hAnsi="Arial" w:cs="Arial"/>
          <w:sz w:val="24"/>
          <w:szCs w:val="24"/>
        </w:rPr>
        <w:t xml:space="preserve"> </w:t>
      </w:r>
    </w:p>
    <w:p w14:paraId="44D2AFFA" w14:textId="53A5619E" w:rsidR="00F866B1" w:rsidRPr="000F40D0" w:rsidRDefault="00F866B1" w:rsidP="00F622BC">
      <w:pPr>
        <w:pStyle w:val="Heading2"/>
      </w:pPr>
      <w:bookmarkStart w:id="5" w:name="OLE_LINK30"/>
      <w:bookmarkStart w:id="6" w:name="OSEPBackground"/>
      <w:bookmarkStart w:id="7" w:name="_Toc468903332"/>
      <w:r w:rsidRPr="000F40D0">
        <w:t>OSEP Background</w:t>
      </w:r>
      <w:bookmarkEnd w:id="5"/>
      <w:bookmarkEnd w:id="6"/>
      <w:bookmarkEnd w:id="7"/>
    </w:p>
    <w:p w14:paraId="181649C6" w14:textId="77777777" w:rsidR="0015205E" w:rsidRDefault="0015205E" w:rsidP="0015205E">
      <w:pPr>
        <w:ind w:left="360"/>
        <w:rPr>
          <w:rFonts w:ascii="Arial" w:hAnsi="Arial" w:cs="Arial"/>
          <w:sz w:val="24"/>
          <w:szCs w:val="24"/>
        </w:rPr>
      </w:pPr>
      <w:r>
        <w:rPr>
          <w:rFonts w:ascii="Arial" w:hAnsi="Arial" w:cs="Arial"/>
          <w:sz w:val="24"/>
          <w:szCs w:val="24"/>
        </w:rPr>
        <w:t xml:space="preserve">OSEP, within the Office of Special Education and Rehabilitative Services (OSERS), is dedicated to improving results for infants, toddlers, children and youth with disabilities ages birth through 21 by providing leadership and financial support to assist States and local districts. </w:t>
      </w:r>
    </w:p>
    <w:p w14:paraId="2FF47FB1" w14:textId="6D6F50D4" w:rsidR="000F40D0" w:rsidRDefault="0015205E" w:rsidP="0015205E">
      <w:pPr>
        <w:ind w:left="360"/>
        <w:rPr>
          <w:rFonts w:ascii="Arial" w:hAnsi="Arial" w:cs="Arial"/>
          <w:sz w:val="24"/>
          <w:szCs w:val="24"/>
        </w:rPr>
      </w:pPr>
      <w:r>
        <w:rPr>
          <w:rFonts w:ascii="Arial" w:hAnsi="Arial" w:cs="Arial"/>
          <w:sz w:val="24"/>
          <w:szCs w:val="24"/>
        </w:rPr>
        <w:t xml:space="preserve">Section 618 of the IDEA requires that each State submit data about the infants and toddlers, birth through age 2, who receive early intervention services under Part C of IDEA and children with disabilities, ages 3 through 21, who receive special education and related services under Part B of IDEA. </w:t>
      </w:r>
    </w:p>
    <w:p w14:paraId="2A18ECCD" w14:textId="2D6DBA15" w:rsidR="0015205E" w:rsidRPr="00D7720A" w:rsidRDefault="0015205E" w:rsidP="0015205E">
      <w:pPr>
        <w:ind w:left="360"/>
        <w:rPr>
          <w:rFonts w:ascii="Arial" w:hAnsi="Arial" w:cs="Arial"/>
          <w:sz w:val="24"/>
          <w:szCs w:val="24"/>
        </w:rPr>
      </w:pPr>
      <w:r>
        <w:rPr>
          <w:rFonts w:ascii="Arial" w:hAnsi="Arial" w:cs="Arial"/>
          <w:sz w:val="24"/>
          <w:szCs w:val="24"/>
        </w:rPr>
        <w:t>There are 12 data collections authorized under Section 618: under Part B: (1) Child Count; (2) Educational Environments; (3) Personnel; (4) Exiting; (5) Discipline; (6) Assessment; (7) Dispute Resolution; and (8) Maintenance of Effort Reduction and Coordinated Early Intervening Services; and under Part C: (9) Child Count; (10) Settings; (11) Exiting; and (12) Dispute Resolution. These data are collected via an ED</w:t>
      </w:r>
      <w:r>
        <w:rPr>
          <w:rFonts w:ascii="Arial" w:hAnsi="Arial" w:cs="Arial"/>
          <w:i/>
          <w:sz w:val="24"/>
          <w:szCs w:val="24"/>
        </w:rPr>
        <w:t>Facts</w:t>
      </w:r>
      <w:r>
        <w:rPr>
          <w:rFonts w:ascii="Arial" w:hAnsi="Arial" w:cs="Arial"/>
          <w:sz w:val="24"/>
          <w:szCs w:val="24"/>
        </w:rPr>
        <w:t xml:space="preserve"> system (i.e., </w:t>
      </w:r>
      <w:r w:rsidR="000F40D0">
        <w:rPr>
          <w:rFonts w:ascii="Arial" w:hAnsi="Arial" w:cs="Arial"/>
          <w:sz w:val="24"/>
          <w:szCs w:val="24"/>
        </w:rPr>
        <w:t>ED</w:t>
      </w:r>
      <w:r w:rsidR="000F40D0" w:rsidRPr="00BA7077">
        <w:rPr>
          <w:rFonts w:ascii="Arial" w:hAnsi="Arial" w:cs="Arial"/>
          <w:i/>
          <w:sz w:val="24"/>
          <w:szCs w:val="24"/>
        </w:rPr>
        <w:t>Facts</w:t>
      </w:r>
      <w:r w:rsidR="000F40D0" w:rsidRPr="00FE0010">
        <w:rPr>
          <w:rFonts w:ascii="Arial" w:hAnsi="Arial" w:cs="Arial"/>
          <w:sz w:val="24"/>
          <w:szCs w:val="24"/>
        </w:rPr>
        <w:t xml:space="preserve"> </w:t>
      </w:r>
      <w:r>
        <w:rPr>
          <w:rFonts w:ascii="Arial" w:hAnsi="Arial" w:cs="Arial"/>
          <w:sz w:val="24"/>
          <w:szCs w:val="24"/>
        </w:rPr>
        <w:t>Submission System (ESS) or the ED</w:t>
      </w:r>
      <w:r>
        <w:rPr>
          <w:rFonts w:ascii="Arial" w:hAnsi="Arial" w:cs="Arial"/>
          <w:i/>
          <w:sz w:val="24"/>
          <w:szCs w:val="24"/>
        </w:rPr>
        <w:t>Facts</w:t>
      </w:r>
      <w:r>
        <w:rPr>
          <w:rFonts w:ascii="Arial" w:hAnsi="Arial" w:cs="Arial"/>
          <w:sz w:val="24"/>
          <w:szCs w:val="24"/>
        </w:rPr>
        <w:t xml:space="preserve"> Metadata and Process System (E</w:t>
      </w:r>
      <w:r>
        <w:rPr>
          <w:rFonts w:ascii="Arial" w:hAnsi="Arial" w:cs="Arial"/>
          <w:i/>
          <w:sz w:val="24"/>
          <w:szCs w:val="24"/>
        </w:rPr>
        <w:t>MAPS</w:t>
      </w:r>
      <w:r>
        <w:rPr>
          <w:rFonts w:ascii="Arial" w:hAnsi="Arial" w:cs="Arial"/>
          <w:sz w:val="24"/>
          <w:szCs w:val="24"/>
        </w:rPr>
        <w:t>)). Information related to the Section 618 data collected via the ESS can be found in the ED</w:t>
      </w:r>
      <w:r>
        <w:rPr>
          <w:rFonts w:ascii="Arial" w:hAnsi="Arial" w:cs="Arial"/>
          <w:i/>
          <w:sz w:val="24"/>
          <w:szCs w:val="24"/>
        </w:rPr>
        <w:t>Facts</w:t>
      </w:r>
      <w:r>
        <w:rPr>
          <w:rFonts w:ascii="Arial" w:hAnsi="Arial" w:cs="Arial"/>
          <w:sz w:val="24"/>
          <w:szCs w:val="24"/>
        </w:rPr>
        <w:t xml:space="preserve"> Series - ED</w:t>
      </w:r>
      <w:r>
        <w:rPr>
          <w:rFonts w:ascii="Arial" w:hAnsi="Arial" w:cs="Arial"/>
          <w:i/>
          <w:sz w:val="24"/>
          <w:szCs w:val="24"/>
        </w:rPr>
        <w:t>Facts</w:t>
      </w:r>
      <w:r>
        <w:rPr>
          <w:rFonts w:ascii="Arial" w:hAnsi="Arial" w:cs="Arial"/>
          <w:sz w:val="24"/>
          <w:szCs w:val="24"/>
        </w:rPr>
        <w:t xml:space="preserve"> Special Education/IDEA, 2011-12 Study in the ED Data Inventory (</w:t>
      </w:r>
      <w:hyperlink r:id="rId15" w:history="1">
        <w:r>
          <w:rPr>
            <w:rStyle w:val="Hyperlink"/>
            <w:rFonts w:ascii="Arial" w:hAnsi="Arial" w:cs="Arial"/>
            <w:sz w:val="24"/>
            <w:szCs w:val="24"/>
          </w:rPr>
          <w:t>http://datainventory.ed.gov/Search?seriesID=196&amp;searchTerm=EDFacts&amp;searchType=Exact</w:t>
        </w:r>
      </w:hyperlink>
      <w:r>
        <w:rPr>
          <w:rFonts w:ascii="Arial" w:hAnsi="Arial" w:cs="Arial"/>
          <w:sz w:val="24"/>
          <w:szCs w:val="24"/>
        </w:rPr>
        <w:t xml:space="preserve"> ). Information related to the IDEA Section 618 data collected via E</w:t>
      </w:r>
      <w:r>
        <w:rPr>
          <w:rFonts w:ascii="Arial" w:hAnsi="Arial" w:cs="Arial"/>
          <w:i/>
          <w:sz w:val="24"/>
          <w:szCs w:val="24"/>
        </w:rPr>
        <w:t xml:space="preserve">MAPS </w:t>
      </w:r>
      <w:r>
        <w:rPr>
          <w:rFonts w:ascii="Arial" w:hAnsi="Arial" w:cs="Arial"/>
          <w:sz w:val="24"/>
          <w:szCs w:val="24"/>
        </w:rPr>
        <w:t>can be found in the IDEA Section 618 entry in the ED Data Inventory (</w:t>
      </w:r>
      <w:hyperlink r:id="rId16" w:history="1">
        <w:r>
          <w:rPr>
            <w:rStyle w:val="Hyperlink"/>
            <w:rFonts w:ascii="Arial" w:hAnsi="Arial" w:cs="Arial"/>
            <w:sz w:val="24"/>
            <w:szCs w:val="24"/>
          </w:rPr>
          <w:t>http://datainventory.ed.gov/Search?seriesID=1324&amp;searchTerm=IDEA%20Section%20618&amp;searchType=Exact</w:t>
        </w:r>
      </w:hyperlink>
      <w:r>
        <w:rPr>
          <w:rFonts w:ascii="Arial" w:hAnsi="Arial" w:cs="Arial"/>
          <w:sz w:val="24"/>
          <w:szCs w:val="24"/>
        </w:rPr>
        <w:t xml:space="preserve">). </w:t>
      </w:r>
      <w:r w:rsidRPr="00D7720A">
        <w:rPr>
          <w:rFonts w:ascii="Arial" w:hAnsi="Arial" w:cs="Arial"/>
          <w:sz w:val="24"/>
          <w:szCs w:val="24"/>
        </w:rPr>
        <w:t xml:space="preserve">This data documentation deals only with </w:t>
      </w:r>
      <w:r w:rsidR="000F40D0">
        <w:rPr>
          <w:rFonts w:ascii="Arial" w:hAnsi="Arial" w:cs="Arial"/>
          <w:sz w:val="24"/>
          <w:szCs w:val="24"/>
        </w:rPr>
        <w:t xml:space="preserve">the </w:t>
      </w:r>
      <w:r w:rsidRPr="00D7720A">
        <w:rPr>
          <w:rFonts w:ascii="Arial" w:hAnsi="Arial" w:cs="Arial"/>
          <w:sz w:val="24"/>
          <w:szCs w:val="24"/>
        </w:rPr>
        <w:t xml:space="preserve">Part </w:t>
      </w:r>
      <w:r>
        <w:rPr>
          <w:rFonts w:ascii="Arial" w:hAnsi="Arial" w:cs="Arial"/>
          <w:sz w:val="24"/>
          <w:szCs w:val="24"/>
        </w:rPr>
        <w:t>B</w:t>
      </w:r>
      <w:r w:rsidRPr="00D7720A">
        <w:rPr>
          <w:rFonts w:ascii="Arial" w:hAnsi="Arial" w:cs="Arial"/>
          <w:sz w:val="24"/>
          <w:szCs w:val="24"/>
        </w:rPr>
        <w:t xml:space="preserve"> </w:t>
      </w:r>
      <w:r>
        <w:rPr>
          <w:rFonts w:ascii="Arial" w:hAnsi="Arial" w:cs="Arial"/>
          <w:sz w:val="24"/>
          <w:szCs w:val="24"/>
        </w:rPr>
        <w:t>Personnel</w:t>
      </w:r>
      <w:r w:rsidRPr="00D7720A">
        <w:rPr>
          <w:rFonts w:ascii="Arial" w:hAnsi="Arial" w:cs="Arial"/>
          <w:sz w:val="24"/>
          <w:szCs w:val="24"/>
        </w:rPr>
        <w:t xml:space="preserve"> data collection and file. </w:t>
      </w:r>
    </w:p>
    <w:p w14:paraId="44D2AFFF" w14:textId="15637021" w:rsidR="00F866B1" w:rsidRPr="00BF78A7" w:rsidRDefault="00F866B1" w:rsidP="00F622BC">
      <w:pPr>
        <w:pStyle w:val="Heading1"/>
        <w:rPr>
          <w:rFonts w:eastAsia="Calibri"/>
        </w:rPr>
      </w:pPr>
      <w:bookmarkStart w:id="8" w:name="OLE_LINK31"/>
      <w:bookmarkStart w:id="9" w:name="OSEPPartB"/>
      <w:bookmarkStart w:id="10" w:name="_Toc468903333"/>
      <w:r w:rsidRPr="00BF78A7">
        <w:rPr>
          <w:rFonts w:eastAsia="Calibri"/>
        </w:rPr>
        <w:lastRenderedPageBreak/>
        <w:t xml:space="preserve">OSEP Part B </w:t>
      </w:r>
      <w:r w:rsidR="008E1BF3" w:rsidRPr="00BF78A7">
        <w:rPr>
          <w:rFonts w:eastAsia="Calibri"/>
        </w:rPr>
        <w:t xml:space="preserve">Personnel </w:t>
      </w:r>
      <w:r w:rsidR="00F64816" w:rsidRPr="00BF78A7">
        <w:rPr>
          <w:rFonts w:eastAsia="Calibri"/>
        </w:rPr>
        <w:t>Data</w:t>
      </w:r>
      <w:bookmarkEnd w:id="8"/>
      <w:bookmarkEnd w:id="9"/>
      <w:bookmarkEnd w:id="10"/>
    </w:p>
    <w:p w14:paraId="07C89DE7" w14:textId="7954789C" w:rsidR="00BF78A7" w:rsidRPr="000F40D0" w:rsidRDefault="00AD7D44" w:rsidP="00F622BC">
      <w:pPr>
        <w:pStyle w:val="Heading2"/>
      </w:pPr>
      <w:bookmarkStart w:id="11" w:name="OLE_LINK32"/>
      <w:bookmarkStart w:id="12" w:name="StateData"/>
      <w:bookmarkStart w:id="13" w:name="_Toc468903334"/>
      <w:r w:rsidRPr="000F40D0">
        <w:t>State Data</w:t>
      </w:r>
      <w:bookmarkEnd w:id="11"/>
      <w:bookmarkEnd w:id="12"/>
      <w:bookmarkEnd w:id="13"/>
    </w:p>
    <w:p w14:paraId="44D2B001" w14:textId="08DE2FBE" w:rsidR="00C76406" w:rsidRPr="00DC139D" w:rsidRDefault="00056074" w:rsidP="00BD13A8">
      <w:pPr>
        <w:ind w:left="360"/>
        <w:rPr>
          <w:rFonts w:ascii="Arial" w:hAnsi="Arial" w:cs="Arial"/>
          <w:sz w:val="24"/>
          <w:szCs w:val="24"/>
        </w:rPr>
      </w:pPr>
      <w:r w:rsidRPr="00DC139D">
        <w:rPr>
          <w:rFonts w:ascii="Arial" w:hAnsi="Arial" w:cs="Arial"/>
          <w:sz w:val="24"/>
          <w:szCs w:val="24"/>
        </w:rPr>
        <w:t xml:space="preserve">States are required to report </w:t>
      </w:r>
      <w:r w:rsidR="001C001B">
        <w:rPr>
          <w:rFonts w:ascii="Arial" w:hAnsi="Arial" w:cs="Arial"/>
          <w:sz w:val="24"/>
          <w:szCs w:val="24"/>
        </w:rPr>
        <w:t xml:space="preserve">the </w:t>
      </w:r>
      <w:r w:rsidR="0015205E">
        <w:rPr>
          <w:rFonts w:ascii="Arial" w:hAnsi="Arial" w:cs="Arial"/>
          <w:sz w:val="24"/>
          <w:szCs w:val="24"/>
        </w:rPr>
        <w:t>P</w:t>
      </w:r>
      <w:r w:rsidR="000513D7">
        <w:rPr>
          <w:rFonts w:ascii="Arial" w:hAnsi="Arial" w:cs="Arial"/>
          <w:sz w:val="24"/>
          <w:szCs w:val="24"/>
        </w:rPr>
        <w:t xml:space="preserve">ersonnel </w:t>
      </w:r>
      <w:r w:rsidR="001C001B">
        <w:rPr>
          <w:rFonts w:ascii="Arial" w:hAnsi="Arial" w:cs="Arial"/>
          <w:sz w:val="24"/>
          <w:szCs w:val="24"/>
        </w:rPr>
        <w:t xml:space="preserve">data </w:t>
      </w:r>
      <w:r w:rsidR="003D78DC" w:rsidRPr="00DC139D">
        <w:rPr>
          <w:rFonts w:ascii="Arial" w:hAnsi="Arial" w:cs="Arial"/>
          <w:sz w:val="24"/>
          <w:szCs w:val="24"/>
        </w:rPr>
        <w:t xml:space="preserve">under Title 1, Part A, </w:t>
      </w:r>
      <w:proofErr w:type="gramStart"/>
      <w:r w:rsidR="003D78DC" w:rsidRPr="00DC139D">
        <w:rPr>
          <w:rFonts w:ascii="Arial" w:hAnsi="Arial" w:cs="Arial"/>
          <w:sz w:val="24"/>
          <w:szCs w:val="24"/>
        </w:rPr>
        <w:t>Subsection</w:t>
      </w:r>
      <w:proofErr w:type="gramEnd"/>
      <w:r w:rsidR="003D78DC" w:rsidRPr="00DC139D">
        <w:rPr>
          <w:rFonts w:ascii="Arial" w:hAnsi="Arial" w:cs="Arial"/>
          <w:sz w:val="24"/>
          <w:szCs w:val="24"/>
        </w:rPr>
        <w:t xml:space="preserve"> 618</w:t>
      </w:r>
      <w:r w:rsidRPr="00DC139D">
        <w:rPr>
          <w:rFonts w:ascii="Arial" w:hAnsi="Arial" w:cs="Arial"/>
          <w:sz w:val="24"/>
          <w:szCs w:val="24"/>
        </w:rPr>
        <w:t xml:space="preserve"> of </w:t>
      </w:r>
      <w:r w:rsidR="00FB4994" w:rsidRPr="00DC139D">
        <w:rPr>
          <w:rFonts w:ascii="Arial" w:hAnsi="Arial" w:cs="Arial"/>
          <w:sz w:val="24"/>
          <w:szCs w:val="24"/>
        </w:rPr>
        <w:t xml:space="preserve">IDEA. </w:t>
      </w:r>
    </w:p>
    <w:p w14:paraId="44D2B002" w14:textId="77777777" w:rsidR="00C76406" w:rsidRPr="00DC139D" w:rsidRDefault="00F64816" w:rsidP="00BD13A8">
      <w:pPr>
        <w:ind w:left="360"/>
        <w:rPr>
          <w:rFonts w:ascii="Arial" w:hAnsi="Arial" w:cs="Arial"/>
          <w:sz w:val="24"/>
          <w:szCs w:val="24"/>
        </w:rPr>
      </w:pPr>
      <w:r w:rsidRPr="00DC139D">
        <w:rPr>
          <w:rFonts w:ascii="Arial" w:hAnsi="Arial" w:cs="Arial"/>
          <w:sz w:val="24"/>
          <w:szCs w:val="24"/>
        </w:rPr>
        <w:t xml:space="preserve">Part B </w:t>
      </w:r>
      <w:r w:rsidR="005168FC">
        <w:rPr>
          <w:rFonts w:ascii="Arial" w:hAnsi="Arial" w:cs="Arial"/>
          <w:sz w:val="24"/>
          <w:szCs w:val="24"/>
        </w:rPr>
        <w:t>Personnel</w:t>
      </w:r>
      <w:r w:rsidR="005168FC" w:rsidRPr="00DC139D">
        <w:rPr>
          <w:rFonts w:ascii="Arial" w:hAnsi="Arial" w:cs="Arial"/>
          <w:sz w:val="24"/>
          <w:szCs w:val="24"/>
        </w:rPr>
        <w:t xml:space="preserve"> </w:t>
      </w:r>
      <w:r w:rsidRPr="00DC139D">
        <w:rPr>
          <w:rFonts w:ascii="Arial" w:hAnsi="Arial" w:cs="Arial"/>
          <w:sz w:val="24"/>
          <w:szCs w:val="24"/>
        </w:rPr>
        <w:t xml:space="preserve">Data </w:t>
      </w:r>
      <w:r w:rsidR="002602E0">
        <w:rPr>
          <w:rFonts w:ascii="Arial" w:hAnsi="Arial" w:cs="Arial"/>
          <w:sz w:val="24"/>
          <w:szCs w:val="24"/>
        </w:rPr>
        <w:t xml:space="preserve">comes from </w:t>
      </w:r>
      <w:r w:rsidR="000513D7">
        <w:rPr>
          <w:rFonts w:ascii="Arial" w:hAnsi="Arial" w:cs="Arial"/>
          <w:sz w:val="24"/>
          <w:szCs w:val="24"/>
        </w:rPr>
        <w:t xml:space="preserve">three </w:t>
      </w:r>
      <w:r w:rsidR="002602E0">
        <w:rPr>
          <w:rFonts w:ascii="Arial" w:hAnsi="Arial" w:cs="Arial"/>
          <w:sz w:val="24"/>
          <w:szCs w:val="24"/>
        </w:rPr>
        <w:t>separate file</w:t>
      </w:r>
      <w:r w:rsidR="00A74553">
        <w:rPr>
          <w:rFonts w:ascii="Arial" w:hAnsi="Arial" w:cs="Arial"/>
          <w:sz w:val="24"/>
          <w:szCs w:val="24"/>
        </w:rPr>
        <w:t>s</w:t>
      </w:r>
      <w:r w:rsidR="002602E0">
        <w:rPr>
          <w:rFonts w:ascii="Arial" w:hAnsi="Arial" w:cs="Arial"/>
          <w:sz w:val="24"/>
          <w:szCs w:val="24"/>
        </w:rPr>
        <w:t>:</w:t>
      </w:r>
    </w:p>
    <w:p w14:paraId="44D2B003" w14:textId="0256E9D8" w:rsidR="00C76406" w:rsidRPr="009656B2" w:rsidRDefault="004D70B6" w:rsidP="004E7A1A">
      <w:pPr>
        <w:numPr>
          <w:ilvl w:val="0"/>
          <w:numId w:val="2"/>
        </w:numPr>
        <w:rPr>
          <w:rFonts w:ascii="Arial" w:hAnsi="Arial" w:cs="Arial"/>
          <w:sz w:val="24"/>
          <w:szCs w:val="24"/>
        </w:rPr>
      </w:pPr>
      <w:r w:rsidRPr="009656B2">
        <w:rPr>
          <w:rFonts w:ascii="Arial" w:hAnsi="Arial" w:cs="Arial"/>
          <w:sz w:val="24"/>
          <w:szCs w:val="24"/>
        </w:rPr>
        <w:t>DG486</w:t>
      </w:r>
      <w:r w:rsidR="00C76406" w:rsidRPr="009656B2">
        <w:rPr>
          <w:rFonts w:ascii="Arial" w:hAnsi="Arial" w:cs="Arial"/>
          <w:sz w:val="24"/>
          <w:szCs w:val="24"/>
        </w:rPr>
        <w:t>/</w:t>
      </w:r>
      <w:r w:rsidRPr="009656B2">
        <w:rPr>
          <w:rFonts w:ascii="Arial" w:hAnsi="Arial" w:cs="Arial"/>
          <w:sz w:val="24"/>
          <w:szCs w:val="24"/>
        </w:rPr>
        <w:t xml:space="preserve">C070 </w:t>
      </w:r>
      <w:r w:rsidR="00C76406" w:rsidRPr="009656B2">
        <w:rPr>
          <w:rFonts w:ascii="Arial" w:hAnsi="Arial" w:cs="Arial"/>
          <w:sz w:val="24"/>
          <w:szCs w:val="24"/>
        </w:rPr>
        <w:t xml:space="preserve">- The number of </w:t>
      </w:r>
      <w:r w:rsidRPr="009656B2">
        <w:rPr>
          <w:rFonts w:ascii="Arial" w:hAnsi="Arial" w:cs="Arial"/>
          <w:sz w:val="24"/>
          <w:szCs w:val="24"/>
        </w:rPr>
        <w:t>full-time equivalent (FTE) special education teachers employed or contracted to work with children with disabilities (IDEA) ages 3 through 21</w:t>
      </w:r>
      <w:r w:rsidR="00C76406" w:rsidRPr="009656B2">
        <w:rPr>
          <w:rFonts w:ascii="Arial" w:hAnsi="Arial" w:cs="Arial"/>
          <w:sz w:val="24"/>
          <w:szCs w:val="24"/>
        </w:rPr>
        <w:t>.</w:t>
      </w:r>
    </w:p>
    <w:p w14:paraId="44D2B004" w14:textId="77777777" w:rsidR="00216900" w:rsidRPr="00CE132D" w:rsidRDefault="009656B2" w:rsidP="004E7A1A">
      <w:pPr>
        <w:numPr>
          <w:ilvl w:val="0"/>
          <w:numId w:val="2"/>
        </w:numPr>
        <w:rPr>
          <w:rFonts w:ascii="Arial" w:eastAsia="Times New Roman" w:hAnsi="Arial" w:cs="Arial"/>
          <w:sz w:val="24"/>
          <w:szCs w:val="24"/>
        </w:rPr>
      </w:pPr>
      <w:r w:rsidRPr="009656B2">
        <w:rPr>
          <w:rFonts w:ascii="Arial" w:hAnsi="Arial" w:cs="Arial"/>
          <w:sz w:val="24"/>
          <w:szCs w:val="24"/>
        </w:rPr>
        <w:t>DG609</w:t>
      </w:r>
      <w:r w:rsidR="00216900" w:rsidRPr="009656B2">
        <w:rPr>
          <w:rFonts w:ascii="Arial" w:hAnsi="Arial" w:cs="Arial"/>
          <w:sz w:val="24"/>
          <w:szCs w:val="24"/>
        </w:rPr>
        <w:t>/</w:t>
      </w:r>
      <w:r w:rsidR="004D70B6" w:rsidRPr="009656B2">
        <w:rPr>
          <w:rFonts w:ascii="Arial" w:hAnsi="Arial" w:cs="Arial"/>
          <w:sz w:val="24"/>
          <w:szCs w:val="24"/>
        </w:rPr>
        <w:t>C09</w:t>
      </w:r>
      <w:r w:rsidRPr="009656B2">
        <w:rPr>
          <w:rFonts w:ascii="Arial" w:hAnsi="Arial" w:cs="Arial"/>
          <w:sz w:val="24"/>
          <w:szCs w:val="24"/>
        </w:rPr>
        <w:t>9</w:t>
      </w:r>
      <w:r w:rsidR="004D70B6" w:rsidRPr="009656B2">
        <w:rPr>
          <w:rFonts w:ascii="Arial" w:hAnsi="Arial" w:cs="Arial"/>
          <w:sz w:val="24"/>
          <w:szCs w:val="24"/>
        </w:rPr>
        <w:t xml:space="preserve"> </w:t>
      </w:r>
      <w:r w:rsidR="00216900" w:rsidRPr="009656B2">
        <w:rPr>
          <w:rFonts w:ascii="Arial" w:hAnsi="Arial" w:cs="Arial"/>
          <w:sz w:val="24"/>
          <w:szCs w:val="24"/>
        </w:rPr>
        <w:t xml:space="preserve">- </w:t>
      </w:r>
      <w:r w:rsidRPr="009656B2">
        <w:rPr>
          <w:rFonts w:ascii="Arial" w:hAnsi="Arial" w:cs="Arial"/>
          <w:sz w:val="24"/>
        </w:rPr>
        <w:t>The number of full-time equivalent (FTE) related services personnel employed or contracted to provide related services for children with disabilities (IDEA) who are ages 3 through 2</w:t>
      </w:r>
      <w:r w:rsidR="00BA46D0">
        <w:rPr>
          <w:rFonts w:ascii="Arial" w:hAnsi="Arial" w:cs="Arial"/>
          <w:sz w:val="24"/>
        </w:rPr>
        <w:t>1</w:t>
      </w:r>
      <w:r w:rsidRPr="00CE132D">
        <w:rPr>
          <w:rFonts w:ascii="Arial" w:hAnsi="Arial" w:cs="Arial"/>
          <w:sz w:val="24"/>
        </w:rPr>
        <w:t>.</w:t>
      </w:r>
    </w:p>
    <w:p w14:paraId="44D2B005" w14:textId="77777777" w:rsidR="00216900" w:rsidRPr="009656B2" w:rsidRDefault="00216900" w:rsidP="004E7A1A">
      <w:pPr>
        <w:numPr>
          <w:ilvl w:val="0"/>
          <w:numId w:val="2"/>
        </w:numPr>
        <w:rPr>
          <w:rFonts w:ascii="Arial" w:hAnsi="Arial" w:cs="Arial"/>
          <w:sz w:val="24"/>
          <w:szCs w:val="24"/>
        </w:rPr>
      </w:pPr>
      <w:r w:rsidRPr="00497D4E">
        <w:rPr>
          <w:rFonts w:ascii="Arial" w:hAnsi="Arial" w:cs="Arial"/>
          <w:sz w:val="24"/>
          <w:szCs w:val="24"/>
        </w:rPr>
        <w:t>DG</w:t>
      </w:r>
      <w:r w:rsidR="009656B2" w:rsidRPr="00497D4E">
        <w:rPr>
          <w:rFonts w:ascii="Arial" w:hAnsi="Arial" w:cs="Arial"/>
          <w:sz w:val="24"/>
          <w:szCs w:val="24"/>
        </w:rPr>
        <w:t>647</w:t>
      </w:r>
      <w:r w:rsidRPr="00497D4E">
        <w:rPr>
          <w:rFonts w:ascii="Arial" w:hAnsi="Arial" w:cs="Arial"/>
          <w:sz w:val="24"/>
          <w:szCs w:val="24"/>
        </w:rPr>
        <w:t>/</w:t>
      </w:r>
      <w:r w:rsidR="004D70B6" w:rsidRPr="00223EC4">
        <w:rPr>
          <w:rFonts w:ascii="Arial" w:hAnsi="Arial" w:cs="Arial"/>
          <w:sz w:val="24"/>
          <w:szCs w:val="24"/>
        </w:rPr>
        <w:t xml:space="preserve">C112 </w:t>
      </w:r>
      <w:r w:rsidRPr="00223EC4">
        <w:rPr>
          <w:rFonts w:ascii="Arial" w:hAnsi="Arial" w:cs="Arial"/>
          <w:sz w:val="24"/>
          <w:szCs w:val="24"/>
        </w:rPr>
        <w:t xml:space="preserve">- </w:t>
      </w:r>
      <w:r w:rsidR="009656B2" w:rsidRPr="00223EC4">
        <w:rPr>
          <w:rFonts w:ascii="Arial" w:hAnsi="Arial" w:cs="Arial"/>
          <w:sz w:val="24"/>
        </w:rPr>
        <w:t xml:space="preserve">The number of full-time equivalent (FTE) paraprofessionals employed or contracted to work with </w:t>
      </w:r>
      <w:r w:rsidR="009656B2" w:rsidRPr="00AA791E">
        <w:rPr>
          <w:rFonts w:ascii="Arial" w:hAnsi="Arial" w:cs="Arial"/>
          <w:sz w:val="24"/>
        </w:rPr>
        <w:t>children with disabilities (IDEA) who are ages 3 through 21.</w:t>
      </w:r>
    </w:p>
    <w:p w14:paraId="754CF6C7" w14:textId="77777777" w:rsidR="000F40D0" w:rsidRPr="00FE0010" w:rsidRDefault="000F40D0" w:rsidP="000F40D0">
      <w:pPr>
        <w:ind w:left="360"/>
        <w:rPr>
          <w:rFonts w:ascii="Arial" w:hAnsi="Arial" w:cs="Arial"/>
          <w:sz w:val="24"/>
          <w:szCs w:val="24"/>
        </w:rPr>
      </w:pPr>
      <w:bookmarkStart w:id="14" w:name="OLE_LINK33"/>
      <w:r w:rsidRPr="00FE0010">
        <w:rPr>
          <w:rFonts w:ascii="Arial" w:hAnsi="Arial" w:cs="Arial"/>
          <w:sz w:val="24"/>
          <w:szCs w:val="24"/>
        </w:rPr>
        <w:t>This information is submitted to OSEP via ESS by the IDEA Part B data managers in each of the 60 IDEA Part B reporting entities.</w:t>
      </w:r>
    </w:p>
    <w:p w14:paraId="26D11704" w14:textId="14A0BB95" w:rsidR="0015205E" w:rsidRDefault="0015205E" w:rsidP="0015205E">
      <w:pPr>
        <w:ind w:left="360"/>
        <w:rPr>
          <w:rFonts w:ascii="Arial" w:hAnsi="Arial" w:cs="Arial"/>
          <w:sz w:val="24"/>
          <w:szCs w:val="24"/>
        </w:rPr>
      </w:pPr>
      <w:r>
        <w:rPr>
          <w:rFonts w:ascii="Arial" w:hAnsi="Arial" w:cs="Arial"/>
          <w:sz w:val="24"/>
          <w:szCs w:val="24"/>
        </w:rPr>
        <w:t xml:space="preserve">States were required to submit </w:t>
      </w:r>
      <w:r w:rsidRPr="00FE0010">
        <w:rPr>
          <w:rFonts w:ascii="Arial" w:hAnsi="Arial" w:cs="Arial"/>
          <w:sz w:val="24"/>
          <w:szCs w:val="24"/>
        </w:rPr>
        <w:t xml:space="preserve">SY </w:t>
      </w:r>
      <w:r>
        <w:rPr>
          <w:rFonts w:ascii="Arial" w:hAnsi="Arial" w:cs="Arial"/>
          <w:sz w:val="24"/>
          <w:szCs w:val="24"/>
        </w:rPr>
        <w:t>20</w:t>
      </w:r>
      <w:r w:rsidRPr="00FE0010">
        <w:rPr>
          <w:rFonts w:ascii="Arial" w:hAnsi="Arial" w:cs="Arial"/>
          <w:sz w:val="24"/>
          <w:szCs w:val="24"/>
        </w:rPr>
        <w:t>14-</w:t>
      </w:r>
      <w:r>
        <w:rPr>
          <w:rFonts w:ascii="Arial" w:hAnsi="Arial" w:cs="Arial"/>
          <w:sz w:val="24"/>
          <w:szCs w:val="24"/>
        </w:rPr>
        <w:t>20</w:t>
      </w:r>
      <w:r w:rsidRPr="00FE0010">
        <w:rPr>
          <w:rFonts w:ascii="Arial" w:hAnsi="Arial" w:cs="Arial"/>
          <w:sz w:val="24"/>
          <w:szCs w:val="24"/>
        </w:rPr>
        <w:t xml:space="preserve">15 </w:t>
      </w:r>
      <w:r>
        <w:rPr>
          <w:rFonts w:ascii="Arial" w:hAnsi="Arial" w:cs="Arial"/>
          <w:sz w:val="24"/>
          <w:szCs w:val="24"/>
        </w:rPr>
        <w:t>data to ED</w:t>
      </w:r>
      <w:r w:rsidRPr="000F40D0">
        <w:rPr>
          <w:rFonts w:ascii="Arial" w:hAnsi="Arial" w:cs="Arial"/>
          <w:i/>
          <w:sz w:val="24"/>
          <w:szCs w:val="24"/>
        </w:rPr>
        <w:t>Facts</w:t>
      </w:r>
      <w:r>
        <w:rPr>
          <w:rFonts w:ascii="Arial" w:hAnsi="Arial" w:cs="Arial"/>
          <w:sz w:val="24"/>
          <w:szCs w:val="24"/>
        </w:rPr>
        <w:t xml:space="preserve"> no later than </w:t>
      </w:r>
      <w:r w:rsidRPr="00223EC4">
        <w:rPr>
          <w:rFonts w:ascii="Arial" w:hAnsi="Arial" w:cs="Arial"/>
          <w:sz w:val="24"/>
          <w:szCs w:val="24"/>
        </w:rPr>
        <w:t xml:space="preserve">November </w:t>
      </w:r>
      <w:r>
        <w:rPr>
          <w:rFonts w:ascii="Arial" w:hAnsi="Arial" w:cs="Arial"/>
          <w:sz w:val="24"/>
          <w:szCs w:val="24"/>
        </w:rPr>
        <w:t>4</w:t>
      </w:r>
      <w:r w:rsidRPr="00223EC4">
        <w:rPr>
          <w:rFonts w:ascii="Arial" w:hAnsi="Arial" w:cs="Arial"/>
          <w:sz w:val="24"/>
          <w:szCs w:val="24"/>
        </w:rPr>
        <w:t>, 201</w:t>
      </w:r>
      <w:r>
        <w:rPr>
          <w:rFonts w:ascii="Arial" w:hAnsi="Arial" w:cs="Arial"/>
          <w:sz w:val="24"/>
          <w:szCs w:val="24"/>
        </w:rPr>
        <w:t>5. OSEP review</w:t>
      </w:r>
      <w:r w:rsidR="000F40D0">
        <w:rPr>
          <w:rFonts w:ascii="Arial" w:hAnsi="Arial" w:cs="Arial"/>
          <w:sz w:val="24"/>
          <w:szCs w:val="24"/>
        </w:rPr>
        <w:t>ed</w:t>
      </w:r>
      <w:r>
        <w:rPr>
          <w:rFonts w:ascii="Arial" w:hAnsi="Arial" w:cs="Arial"/>
          <w:sz w:val="24"/>
          <w:szCs w:val="24"/>
        </w:rPr>
        <w:t xml:space="preserve"> the data for quality issues and provide</w:t>
      </w:r>
      <w:r w:rsidR="000F40D0">
        <w:rPr>
          <w:rFonts w:ascii="Arial" w:hAnsi="Arial" w:cs="Arial"/>
          <w:sz w:val="24"/>
          <w:szCs w:val="24"/>
        </w:rPr>
        <w:t>d</w:t>
      </w:r>
      <w:r>
        <w:rPr>
          <w:rFonts w:ascii="Arial" w:hAnsi="Arial" w:cs="Arial"/>
          <w:sz w:val="24"/>
          <w:szCs w:val="24"/>
        </w:rPr>
        <w:t xml:space="preserve"> feedback to States/entities. States</w:t>
      </w:r>
      <w:r w:rsidR="000F40D0">
        <w:rPr>
          <w:rFonts w:ascii="Arial" w:hAnsi="Arial" w:cs="Arial"/>
          <w:sz w:val="24"/>
          <w:szCs w:val="24"/>
        </w:rPr>
        <w:t>/</w:t>
      </w:r>
      <w:r>
        <w:rPr>
          <w:rFonts w:ascii="Arial" w:hAnsi="Arial" w:cs="Arial"/>
          <w:sz w:val="24"/>
          <w:szCs w:val="24"/>
        </w:rPr>
        <w:t xml:space="preserve">entities </w:t>
      </w:r>
      <w:r w:rsidR="000F40D0">
        <w:rPr>
          <w:rFonts w:ascii="Arial" w:hAnsi="Arial" w:cs="Arial"/>
          <w:sz w:val="24"/>
          <w:szCs w:val="24"/>
        </w:rPr>
        <w:t>were</w:t>
      </w:r>
      <w:r>
        <w:rPr>
          <w:rFonts w:ascii="Arial" w:hAnsi="Arial" w:cs="Arial"/>
          <w:sz w:val="24"/>
          <w:szCs w:val="24"/>
        </w:rPr>
        <w:t xml:space="preserve"> given the opportunity to address the data quality issues prior to the data being published. </w:t>
      </w:r>
      <w:r w:rsidRPr="00FE0010">
        <w:rPr>
          <w:rFonts w:ascii="Arial" w:hAnsi="Arial" w:cs="Arial"/>
          <w:sz w:val="24"/>
          <w:szCs w:val="24"/>
        </w:rPr>
        <w:t>Finalized data were extracted from the ED</w:t>
      </w:r>
      <w:r w:rsidRPr="000F40D0">
        <w:rPr>
          <w:rFonts w:ascii="Arial" w:hAnsi="Arial" w:cs="Arial"/>
          <w:i/>
          <w:sz w:val="24"/>
          <w:szCs w:val="24"/>
        </w:rPr>
        <w:t>Facts</w:t>
      </w:r>
      <w:r w:rsidRPr="00FE0010">
        <w:rPr>
          <w:rFonts w:ascii="Arial" w:hAnsi="Arial" w:cs="Arial"/>
          <w:sz w:val="24"/>
          <w:szCs w:val="24"/>
        </w:rPr>
        <w:t xml:space="preserve"> system </w:t>
      </w:r>
      <w:r>
        <w:rPr>
          <w:rFonts w:ascii="Arial" w:hAnsi="Arial" w:cs="Arial"/>
          <w:sz w:val="24"/>
          <w:szCs w:val="24"/>
        </w:rPr>
        <w:t xml:space="preserve">after 8pm ET </w:t>
      </w:r>
      <w:r w:rsidRPr="00FE0010">
        <w:rPr>
          <w:rFonts w:ascii="Arial" w:hAnsi="Arial" w:cs="Arial"/>
          <w:sz w:val="24"/>
          <w:szCs w:val="24"/>
        </w:rPr>
        <w:t xml:space="preserve">on June 6, 2016. Please see Appendix A for the specific date each </w:t>
      </w:r>
      <w:r>
        <w:rPr>
          <w:rFonts w:ascii="Arial" w:hAnsi="Arial" w:cs="Arial"/>
          <w:sz w:val="24"/>
          <w:szCs w:val="24"/>
        </w:rPr>
        <w:t>S</w:t>
      </w:r>
      <w:r w:rsidRPr="00FE0010">
        <w:rPr>
          <w:rFonts w:ascii="Arial" w:hAnsi="Arial" w:cs="Arial"/>
          <w:sz w:val="24"/>
          <w:szCs w:val="24"/>
        </w:rPr>
        <w:t>tate/entity submitted these data.</w:t>
      </w:r>
      <w:r>
        <w:rPr>
          <w:rFonts w:ascii="Arial" w:hAnsi="Arial" w:cs="Arial"/>
          <w:sz w:val="24"/>
          <w:szCs w:val="24"/>
        </w:rPr>
        <w:t xml:space="preserve"> </w:t>
      </w:r>
    </w:p>
    <w:p w14:paraId="44D2B008" w14:textId="539F8650" w:rsidR="00AD7D44" w:rsidRPr="00B303D9" w:rsidRDefault="00B303D9" w:rsidP="00F622BC">
      <w:pPr>
        <w:pStyle w:val="Heading2"/>
      </w:pPr>
      <w:bookmarkStart w:id="15" w:name="OLE_LINK35"/>
      <w:bookmarkStart w:id="16" w:name="Definitions"/>
      <w:r>
        <w:t xml:space="preserve"> </w:t>
      </w:r>
      <w:bookmarkStart w:id="17" w:name="_Toc468903335"/>
      <w:r w:rsidR="00AD7D44" w:rsidRPr="00B303D9">
        <w:t>Definitions</w:t>
      </w:r>
      <w:bookmarkEnd w:id="15"/>
      <w:bookmarkEnd w:id="17"/>
    </w:p>
    <w:bookmarkEnd w:id="14"/>
    <w:bookmarkEnd w:id="16"/>
    <w:p w14:paraId="44D2B009" w14:textId="0F4352FD" w:rsidR="00AA791E" w:rsidRPr="00D163EB" w:rsidRDefault="00AA791E" w:rsidP="00F622BC">
      <w:pPr>
        <w:spacing w:before="240" w:after="0" w:line="240" w:lineRule="auto"/>
        <w:ind w:left="360"/>
        <w:rPr>
          <w:rFonts w:ascii="Arial" w:eastAsia="Times New Roman" w:hAnsi="Arial"/>
          <w:sz w:val="24"/>
          <w:szCs w:val="24"/>
        </w:rPr>
      </w:pPr>
      <w:r w:rsidRPr="00D163EB">
        <w:rPr>
          <w:rFonts w:ascii="Arial" w:eastAsia="Times New Roman" w:hAnsi="Arial"/>
          <w:b/>
          <w:sz w:val="24"/>
          <w:szCs w:val="24"/>
        </w:rPr>
        <w:t>Special Education teachers</w:t>
      </w:r>
      <w:r w:rsidR="001E32E3" w:rsidRPr="00D163EB">
        <w:rPr>
          <w:rFonts w:ascii="Arial" w:eastAsia="Times New Roman" w:hAnsi="Arial"/>
          <w:sz w:val="24"/>
          <w:szCs w:val="24"/>
        </w:rPr>
        <w:t xml:space="preserve"> -</w:t>
      </w:r>
      <w:r w:rsidRPr="00D163EB">
        <w:rPr>
          <w:rFonts w:ascii="Arial" w:eastAsia="Times New Roman" w:hAnsi="Arial"/>
          <w:sz w:val="24"/>
          <w:szCs w:val="24"/>
        </w:rPr>
        <w:t xml:space="preserve"> </w:t>
      </w:r>
      <w:r w:rsidR="00932258" w:rsidRPr="00D163EB">
        <w:rPr>
          <w:rFonts w:ascii="Arial" w:eastAsia="Times New Roman" w:hAnsi="Arial"/>
          <w:sz w:val="24"/>
          <w:szCs w:val="24"/>
        </w:rPr>
        <w:t>Teachers contracted or employed to provide special education to children with disabilities (IDEA).</w:t>
      </w:r>
      <w:r w:rsidRPr="00D163EB">
        <w:rPr>
          <w:rFonts w:ascii="Arial" w:eastAsia="Times New Roman" w:hAnsi="Arial"/>
          <w:sz w:val="24"/>
          <w:szCs w:val="24"/>
        </w:rPr>
        <w:t xml:space="preserve"> </w:t>
      </w:r>
    </w:p>
    <w:p w14:paraId="2B31D30E" w14:textId="77777777" w:rsidR="00B565BA" w:rsidRPr="00D163EB" w:rsidRDefault="002639C3" w:rsidP="00F622BC">
      <w:pPr>
        <w:spacing w:before="240" w:after="0" w:line="240" w:lineRule="auto"/>
        <w:ind w:left="360"/>
        <w:rPr>
          <w:rFonts w:ascii="Arial" w:eastAsia="Times New Roman" w:hAnsi="Arial"/>
          <w:sz w:val="24"/>
          <w:szCs w:val="24"/>
        </w:rPr>
      </w:pPr>
      <w:r w:rsidRPr="00D163EB">
        <w:rPr>
          <w:rFonts w:ascii="Arial" w:eastAsia="Times New Roman" w:hAnsi="Arial"/>
          <w:b/>
          <w:sz w:val="24"/>
          <w:szCs w:val="24"/>
        </w:rPr>
        <w:t>Paraprofessionals</w:t>
      </w:r>
      <w:r w:rsidR="001E32E3" w:rsidRPr="00D163EB">
        <w:rPr>
          <w:rFonts w:ascii="Arial" w:eastAsia="Times New Roman" w:hAnsi="Arial"/>
          <w:sz w:val="24"/>
          <w:szCs w:val="24"/>
        </w:rPr>
        <w:t xml:space="preserve"> -</w:t>
      </w:r>
      <w:r w:rsidRPr="00D163EB">
        <w:rPr>
          <w:rFonts w:ascii="Arial" w:eastAsia="Times New Roman" w:hAnsi="Arial"/>
          <w:sz w:val="24"/>
          <w:szCs w:val="24"/>
        </w:rPr>
        <w:t xml:space="preserve"> </w:t>
      </w:r>
      <w:r w:rsidR="00480C29" w:rsidRPr="00D163EB">
        <w:rPr>
          <w:rFonts w:ascii="Arial" w:eastAsia="Times New Roman" w:hAnsi="Arial"/>
          <w:sz w:val="24"/>
          <w:szCs w:val="24"/>
        </w:rPr>
        <w:t>E</w:t>
      </w:r>
      <w:r w:rsidRPr="00D163EB">
        <w:rPr>
          <w:rFonts w:ascii="Arial" w:eastAsia="Times New Roman" w:hAnsi="Arial"/>
          <w:sz w:val="24"/>
          <w:szCs w:val="24"/>
        </w:rPr>
        <w:t xml:space="preserve">mployees who provide instructional support, including those who: </w:t>
      </w:r>
    </w:p>
    <w:p w14:paraId="45FA3B95" w14:textId="15E525FE" w:rsidR="00B565BA" w:rsidRPr="00D163EB" w:rsidRDefault="002639C3" w:rsidP="00F622BC">
      <w:pPr>
        <w:numPr>
          <w:ilvl w:val="0"/>
          <w:numId w:val="11"/>
        </w:numPr>
        <w:spacing w:before="240" w:after="0" w:line="240" w:lineRule="auto"/>
        <w:rPr>
          <w:rFonts w:ascii="Arial" w:eastAsia="Times New Roman" w:hAnsi="Arial"/>
          <w:sz w:val="24"/>
          <w:szCs w:val="24"/>
        </w:rPr>
      </w:pPr>
      <w:r w:rsidRPr="00D163EB">
        <w:rPr>
          <w:rFonts w:ascii="Arial" w:eastAsia="Times New Roman" w:hAnsi="Arial"/>
          <w:sz w:val="24"/>
          <w:szCs w:val="24"/>
        </w:rPr>
        <w:t xml:space="preserve">provide one-on-one tutoring if such tutoring is scheduled at a time when a student would not otherwise receive instruction from a teacher, </w:t>
      </w:r>
    </w:p>
    <w:p w14:paraId="6369AADE" w14:textId="1B8E4A61" w:rsidR="00B565BA" w:rsidRPr="00D163EB" w:rsidRDefault="002639C3" w:rsidP="00F622BC">
      <w:pPr>
        <w:numPr>
          <w:ilvl w:val="0"/>
          <w:numId w:val="11"/>
        </w:numPr>
        <w:spacing w:before="240" w:after="0" w:line="240" w:lineRule="auto"/>
        <w:rPr>
          <w:rFonts w:ascii="Arial" w:eastAsia="Times New Roman" w:hAnsi="Arial"/>
          <w:sz w:val="24"/>
          <w:szCs w:val="24"/>
        </w:rPr>
      </w:pPr>
      <w:r w:rsidRPr="00D163EB">
        <w:rPr>
          <w:rFonts w:ascii="Arial" w:eastAsia="Times New Roman" w:hAnsi="Arial"/>
          <w:sz w:val="24"/>
          <w:szCs w:val="24"/>
        </w:rPr>
        <w:t xml:space="preserve">assist with classroom management, such as organizing instructional and other materials, </w:t>
      </w:r>
    </w:p>
    <w:p w14:paraId="3D0E8794" w14:textId="3CC82D67" w:rsidR="00B565BA" w:rsidRPr="00D163EB" w:rsidRDefault="002639C3" w:rsidP="00F622BC">
      <w:pPr>
        <w:numPr>
          <w:ilvl w:val="0"/>
          <w:numId w:val="11"/>
        </w:numPr>
        <w:spacing w:before="240" w:after="0" w:line="240" w:lineRule="auto"/>
        <w:rPr>
          <w:rFonts w:ascii="Arial" w:eastAsia="Times New Roman" w:hAnsi="Arial"/>
          <w:sz w:val="24"/>
          <w:szCs w:val="24"/>
        </w:rPr>
      </w:pPr>
      <w:r w:rsidRPr="00D163EB">
        <w:rPr>
          <w:rFonts w:ascii="Arial" w:eastAsia="Times New Roman" w:hAnsi="Arial"/>
          <w:sz w:val="24"/>
          <w:szCs w:val="24"/>
        </w:rPr>
        <w:t xml:space="preserve">provide instructional assistance in a computer laboratory, </w:t>
      </w:r>
    </w:p>
    <w:p w14:paraId="0C0920D9" w14:textId="66828ACD" w:rsidR="00B565BA" w:rsidRPr="00D163EB" w:rsidRDefault="002639C3" w:rsidP="00F622BC">
      <w:pPr>
        <w:numPr>
          <w:ilvl w:val="0"/>
          <w:numId w:val="11"/>
        </w:numPr>
        <w:spacing w:before="240" w:after="0" w:line="240" w:lineRule="auto"/>
        <w:rPr>
          <w:rFonts w:ascii="Arial" w:eastAsia="Times New Roman" w:hAnsi="Arial"/>
          <w:sz w:val="24"/>
          <w:szCs w:val="24"/>
        </w:rPr>
      </w:pPr>
      <w:r w:rsidRPr="00D163EB">
        <w:rPr>
          <w:rFonts w:ascii="Arial" w:eastAsia="Times New Roman" w:hAnsi="Arial"/>
          <w:sz w:val="24"/>
          <w:szCs w:val="24"/>
        </w:rPr>
        <w:lastRenderedPageBreak/>
        <w:t xml:space="preserve">conduct parental involvement activities, </w:t>
      </w:r>
    </w:p>
    <w:p w14:paraId="40B71F56" w14:textId="3913D821" w:rsidR="00B565BA" w:rsidRPr="00D163EB" w:rsidRDefault="002639C3" w:rsidP="00F622BC">
      <w:pPr>
        <w:numPr>
          <w:ilvl w:val="0"/>
          <w:numId w:val="11"/>
        </w:numPr>
        <w:spacing w:before="240" w:after="0" w:line="240" w:lineRule="auto"/>
        <w:rPr>
          <w:rFonts w:ascii="Arial" w:eastAsia="Times New Roman" w:hAnsi="Arial"/>
          <w:sz w:val="24"/>
          <w:szCs w:val="24"/>
        </w:rPr>
      </w:pPr>
      <w:r w:rsidRPr="00D163EB">
        <w:rPr>
          <w:rFonts w:ascii="Arial" w:eastAsia="Times New Roman" w:hAnsi="Arial"/>
          <w:sz w:val="24"/>
          <w:szCs w:val="24"/>
        </w:rPr>
        <w:t xml:space="preserve">provide support in a library or media center, </w:t>
      </w:r>
    </w:p>
    <w:p w14:paraId="68DFAEC3" w14:textId="495734EB" w:rsidR="00B565BA" w:rsidRPr="00D163EB" w:rsidRDefault="002639C3" w:rsidP="00F622BC">
      <w:pPr>
        <w:numPr>
          <w:ilvl w:val="0"/>
          <w:numId w:val="11"/>
        </w:numPr>
        <w:spacing w:before="240" w:after="0" w:line="240" w:lineRule="auto"/>
        <w:rPr>
          <w:rFonts w:ascii="Arial" w:eastAsia="Times New Roman" w:hAnsi="Arial"/>
          <w:sz w:val="24"/>
          <w:szCs w:val="24"/>
        </w:rPr>
      </w:pPr>
      <w:r w:rsidRPr="00D163EB">
        <w:rPr>
          <w:rFonts w:ascii="Arial" w:eastAsia="Times New Roman" w:hAnsi="Arial"/>
          <w:sz w:val="24"/>
          <w:szCs w:val="24"/>
        </w:rPr>
        <w:t xml:space="preserve">act as a translator, or </w:t>
      </w:r>
    </w:p>
    <w:p w14:paraId="6C4E5932" w14:textId="3195E76D" w:rsidR="00B565BA" w:rsidRPr="00D163EB" w:rsidRDefault="002639C3" w:rsidP="00F622BC">
      <w:pPr>
        <w:numPr>
          <w:ilvl w:val="0"/>
          <w:numId w:val="11"/>
        </w:numPr>
        <w:spacing w:before="240" w:after="0" w:line="240" w:lineRule="auto"/>
      </w:pPr>
      <w:r w:rsidRPr="00D163EB">
        <w:rPr>
          <w:rFonts w:ascii="Arial" w:eastAsia="Times New Roman" w:hAnsi="Arial"/>
          <w:sz w:val="24"/>
          <w:szCs w:val="24"/>
        </w:rPr>
        <w:t xml:space="preserve">provide instructional support services under the </w:t>
      </w:r>
      <w:r w:rsidR="00B565BA" w:rsidRPr="00D163EB">
        <w:rPr>
          <w:rFonts w:ascii="Arial" w:eastAsia="Times New Roman" w:hAnsi="Arial"/>
          <w:sz w:val="24"/>
          <w:szCs w:val="24"/>
        </w:rPr>
        <w:t>direct supervision of a teacher</w:t>
      </w:r>
      <w:r w:rsidR="00B565BA" w:rsidRPr="00D163EB">
        <w:rPr>
          <w:rStyle w:val="FootnoteReference"/>
          <w:rFonts w:ascii="Arial" w:eastAsia="Times New Roman" w:hAnsi="Arial"/>
          <w:sz w:val="24"/>
          <w:szCs w:val="24"/>
        </w:rPr>
        <w:footnoteReference w:id="1"/>
      </w:r>
    </w:p>
    <w:p w14:paraId="44D2B00D" w14:textId="77777777" w:rsidR="00487F89" w:rsidRPr="00487F89" w:rsidRDefault="00487F89" w:rsidP="00F622BC">
      <w:pPr>
        <w:spacing w:before="240" w:after="0" w:line="240" w:lineRule="auto"/>
        <w:ind w:left="360"/>
        <w:rPr>
          <w:rFonts w:ascii="Arial" w:eastAsia="Times New Roman" w:hAnsi="Arial"/>
          <w:sz w:val="24"/>
          <w:szCs w:val="24"/>
        </w:rPr>
      </w:pPr>
      <w:r w:rsidRPr="00487F89">
        <w:rPr>
          <w:rFonts w:ascii="Arial" w:eastAsia="Times New Roman" w:hAnsi="Arial"/>
          <w:sz w:val="24"/>
          <w:szCs w:val="24"/>
        </w:rPr>
        <w:t xml:space="preserve">The following are </w:t>
      </w:r>
      <w:r w:rsidR="00BA71A2" w:rsidRPr="00487F89">
        <w:rPr>
          <w:rFonts w:ascii="Arial" w:eastAsia="Times New Roman" w:hAnsi="Arial"/>
          <w:sz w:val="24"/>
          <w:szCs w:val="24"/>
        </w:rPr>
        <w:t xml:space="preserve">personnel categories </w:t>
      </w:r>
      <w:r w:rsidR="00BA71A2">
        <w:rPr>
          <w:rFonts w:ascii="Arial" w:eastAsia="Times New Roman" w:hAnsi="Arial"/>
          <w:sz w:val="24"/>
          <w:szCs w:val="24"/>
        </w:rPr>
        <w:t>(and permitted values) for special education related services:</w:t>
      </w:r>
      <w:r w:rsidRPr="00487F89">
        <w:rPr>
          <w:rFonts w:ascii="Arial" w:eastAsia="Times New Roman" w:hAnsi="Arial" w:cs="Arial"/>
          <w:bCs/>
          <w:color w:val="FFFFFF"/>
          <w:sz w:val="24"/>
          <w:szCs w:val="24"/>
          <w:lang w:bidi="hi-IN"/>
        </w:rPr>
        <w:t xml:space="preserve"> Category (Special Education Related Service):”</w:t>
      </w:r>
    </w:p>
    <w:p w14:paraId="44D2B00F" w14:textId="77777777" w:rsidR="00487F89" w:rsidRPr="00487F89" w:rsidRDefault="00487F89" w:rsidP="00F622BC">
      <w:pPr>
        <w:spacing w:before="240" w:after="0" w:line="240" w:lineRule="auto"/>
        <w:ind w:left="360"/>
        <w:rPr>
          <w:rFonts w:ascii="Arial" w:eastAsia="Times New Roman" w:hAnsi="Arial" w:cs="Arial"/>
          <w:sz w:val="24"/>
        </w:rPr>
      </w:pPr>
      <w:r w:rsidRPr="00480C29">
        <w:rPr>
          <w:rFonts w:ascii="Arial" w:eastAsia="Times New Roman" w:hAnsi="Arial" w:cs="Arial"/>
          <w:b/>
          <w:sz w:val="24"/>
        </w:rPr>
        <w:t>Audiologists (AUDIO)</w:t>
      </w:r>
      <w:r w:rsidRPr="00487F89">
        <w:rPr>
          <w:rFonts w:ascii="Arial" w:eastAsia="Times New Roman" w:hAnsi="Arial" w:cs="Arial"/>
          <w:sz w:val="24"/>
        </w:rPr>
        <w:t xml:space="preserve"> - provide the following services to children with disabilities:</w:t>
      </w:r>
    </w:p>
    <w:p w14:paraId="44D2B010" w14:textId="77777777" w:rsidR="00487F89" w:rsidRPr="00480C29" w:rsidRDefault="00487F89" w:rsidP="00F622BC">
      <w:pPr>
        <w:numPr>
          <w:ilvl w:val="0"/>
          <w:numId w:val="2"/>
        </w:numPr>
        <w:spacing w:before="240" w:after="0"/>
        <w:rPr>
          <w:rFonts w:ascii="Arial" w:hAnsi="Arial" w:cs="Arial"/>
          <w:sz w:val="24"/>
          <w:szCs w:val="24"/>
        </w:rPr>
      </w:pPr>
      <w:r w:rsidRPr="00480C29">
        <w:rPr>
          <w:rFonts w:ascii="Arial" w:hAnsi="Arial" w:cs="Arial"/>
          <w:sz w:val="24"/>
          <w:szCs w:val="24"/>
        </w:rPr>
        <w:t>Identification of children with hearing loss;</w:t>
      </w:r>
    </w:p>
    <w:p w14:paraId="44D2B011" w14:textId="77777777" w:rsidR="00487F89" w:rsidRPr="00480C29" w:rsidRDefault="00487F89" w:rsidP="00F622BC">
      <w:pPr>
        <w:numPr>
          <w:ilvl w:val="0"/>
          <w:numId w:val="2"/>
        </w:numPr>
        <w:spacing w:before="240" w:after="0"/>
        <w:rPr>
          <w:rFonts w:ascii="Arial" w:hAnsi="Arial" w:cs="Arial"/>
          <w:sz w:val="24"/>
          <w:szCs w:val="24"/>
        </w:rPr>
      </w:pPr>
      <w:r w:rsidRPr="00480C29">
        <w:rPr>
          <w:rFonts w:ascii="Arial" w:hAnsi="Arial" w:cs="Arial"/>
          <w:sz w:val="24"/>
          <w:szCs w:val="24"/>
        </w:rPr>
        <w:t>Determination of the range, nature, and degree of hearing loss, including referral for medical or other professional attention for the habilitation of hearing;</w:t>
      </w:r>
    </w:p>
    <w:p w14:paraId="44D2B012" w14:textId="77777777" w:rsidR="00487F89" w:rsidRPr="00480C29" w:rsidRDefault="00487F89" w:rsidP="00F622BC">
      <w:pPr>
        <w:numPr>
          <w:ilvl w:val="0"/>
          <w:numId w:val="2"/>
        </w:numPr>
        <w:spacing w:before="240" w:after="0"/>
        <w:rPr>
          <w:rFonts w:ascii="Arial" w:hAnsi="Arial" w:cs="Arial"/>
          <w:sz w:val="24"/>
          <w:szCs w:val="24"/>
        </w:rPr>
      </w:pPr>
      <w:r w:rsidRPr="00480C29">
        <w:rPr>
          <w:rFonts w:ascii="Arial" w:hAnsi="Arial" w:cs="Arial"/>
          <w:sz w:val="24"/>
          <w:szCs w:val="24"/>
        </w:rPr>
        <w:t xml:space="preserve">Provision of </w:t>
      </w:r>
      <w:proofErr w:type="spellStart"/>
      <w:r w:rsidRPr="00480C29">
        <w:rPr>
          <w:rFonts w:ascii="Arial" w:hAnsi="Arial" w:cs="Arial"/>
          <w:sz w:val="24"/>
          <w:szCs w:val="24"/>
        </w:rPr>
        <w:t>habilitative</w:t>
      </w:r>
      <w:proofErr w:type="spellEnd"/>
      <w:r w:rsidRPr="00480C29">
        <w:rPr>
          <w:rFonts w:ascii="Arial" w:hAnsi="Arial" w:cs="Arial"/>
          <w:sz w:val="24"/>
          <w:szCs w:val="24"/>
        </w:rPr>
        <w:t xml:space="preserve"> activities, such as language habilitation, auditory training, speech reading (lip-reading), hearing evaluation, and speech conservation;</w:t>
      </w:r>
    </w:p>
    <w:p w14:paraId="44D2B013" w14:textId="77777777" w:rsidR="00487F89" w:rsidRPr="00480C29" w:rsidRDefault="00487F89" w:rsidP="00F622BC">
      <w:pPr>
        <w:numPr>
          <w:ilvl w:val="0"/>
          <w:numId w:val="2"/>
        </w:numPr>
        <w:spacing w:before="240" w:after="0"/>
        <w:rPr>
          <w:rFonts w:ascii="Arial" w:hAnsi="Arial" w:cs="Arial"/>
          <w:sz w:val="24"/>
          <w:szCs w:val="24"/>
        </w:rPr>
      </w:pPr>
      <w:r w:rsidRPr="00480C29">
        <w:rPr>
          <w:rFonts w:ascii="Arial" w:hAnsi="Arial" w:cs="Arial"/>
          <w:sz w:val="24"/>
          <w:szCs w:val="24"/>
        </w:rPr>
        <w:t>Creation and administration of programs for prevention of hearing loss;</w:t>
      </w:r>
    </w:p>
    <w:p w14:paraId="44D2B014" w14:textId="77777777" w:rsidR="00487F89" w:rsidRPr="00480C29" w:rsidRDefault="00487F89" w:rsidP="00F622BC">
      <w:pPr>
        <w:numPr>
          <w:ilvl w:val="0"/>
          <w:numId w:val="2"/>
        </w:numPr>
        <w:spacing w:before="240" w:after="0"/>
        <w:rPr>
          <w:rFonts w:ascii="Arial" w:hAnsi="Arial" w:cs="Arial"/>
          <w:sz w:val="24"/>
          <w:szCs w:val="24"/>
        </w:rPr>
      </w:pPr>
      <w:r w:rsidRPr="00480C29">
        <w:rPr>
          <w:rFonts w:ascii="Arial" w:hAnsi="Arial" w:cs="Arial"/>
          <w:sz w:val="24"/>
          <w:szCs w:val="24"/>
        </w:rPr>
        <w:t>Counseling and guidance of children, parents, and teachers regarding hearing loss; and</w:t>
      </w:r>
    </w:p>
    <w:p w14:paraId="44D2B015" w14:textId="77777777" w:rsidR="00487F89" w:rsidRPr="00480C29" w:rsidRDefault="00487F89" w:rsidP="00F622BC">
      <w:pPr>
        <w:numPr>
          <w:ilvl w:val="0"/>
          <w:numId w:val="2"/>
        </w:numPr>
        <w:spacing w:before="240" w:after="0"/>
        <w:rPr>
          <w:rFonts w:ascii="Arial" w:hAnsi="Arial" w:cs="Arial"/>
          <w:sz w:val="24"/>
          <w:szCs w:val="24"/>
        </w:rPr>
      </w:pPr>
      <w:r w:rsidRPr="00480C29">
        <w:rPr>
          <w:rFonts w:ascii="Arial" w:hAnsi="Arial" w:cs="Arial"/>
          <w:sz w:val="24"/>
          <w:szCs w:val="24"/>
        </w:rPr>
        <w:t>Determination of the children’s needs for group and individual amplification, selecting and fitting an appropriate aid, and evaluating the effectiveness of amplification.</w:t>
      </w:r>
    </w:p>
    <w:p w14:paraId="44D2B017" w14:textId="77777777" w:rsidR="00487F89" w:rsidRPr="00487F89" w:rsidRDefault="00487F89" w:rsidP="00F622BC">
      <w:pPr>
        <w:spacing w:before="240" w:after="0" w:line="240" w:lineRule="auto"/>
        <w:ind w:left="360"/>
        <w:rPr>
          <w:rFonts w:ascii="Arial" w:eastAsia="Times New Roman" w:hAnsi="Arial" w:cs="Arial"/>
          <w:sz w:val="24"/>
        </w:rPr>
      </w:pPr>
      <w:r w:rsidRPr="00480C29">
        <w:rPr>
          <w:rFonts w:ascii="Arial" w:eastAsia="Times New Roman" w:hAnsi="Arial" w:cs="Arial"/>
          <w:b/>
          <w:sz w:val="24"/>
        </w:rPr>
        <w:t>Speech-language pathologists (SPEECHPATH)</w:t>
      </w:r>
      <w:r w:rsidRPr="00487F89">
        <w:rPr>
          <w:rFonts w:ascii="Arial" w:eastAsia="Times New Roman" w:hAnsi="Arial" w:cs="Arial"/>
          <w:sz w:val="24"/>
        </w:rPr>
        <w:t xml:space="preserve"> - provide the following services to children with disabilities:</w:t>
      </w:r>
    </w:p>
    <w:p w14:paraId="44D2B018" w14:textId="77777777" w:rsidR="00487F89" w:rsidRPr="00480C29" w:rsidRDefault="00487F89" w:rsidP="00F622BC">
      <w:pPr>
        <w:numPr>
          <w:ilvl w:val="0"/>
          <w:numId w:val="2"/>
        </w:numPr>
        <w:spacing w:before="240" w:after="0"/>
        <w:rPr>
          <w:rFonts w:ascii="Arial" w:hAnsi="Arial" w:cs="Arial"/>
          <w:sz w:val="24"/>
          <w:szCs w:val="24"/>
        </w:rPr>
      </w:pPr>
      <w:r w:rsidRPr="00480C29">
        <w:rPr>
          <w:rFonts w:ascii="Arial" w:hAnsi="Arial" w:cs="Arial"/>
          <w:sz w:val="24"/>
          <w:szCs w:val="24"/>
        </w:rPr>
        <w:t>Identification of children with speech or language impairments;</w:t>
      </w:r>
    </w:p>
    <w:p w14:paraId="44D2B019" w14:textId="77777777" w:rsidR="00487F89" w:rsidRPr="00480C29" w:rsidRDefault="00487F89" w:rsidP="00F622BC">
      <w:pPr>
        <w:numPr>
          <w:ilvl w:val="0"/>
          <w:numId w:val="2"/>
        </w:numPr>
        <w:spacing w:before="240" w:after="0"/>
        <w:rPr>
          <w:rFonts w:ascii="Arial" w:hAnsi="Arial" w:cs="Arial"/>
          <w:sz w:val="24"/>
          <w:szCs w:val="24"/>
        </w:rPr>
      </w:pPr>
      <w:r w:rsidRPr="00480C29">
        <w:rPr>
          <w:rFonts w:ascii="Arial" w:hAnsi="Arial" w:cs="Arial"/>
          <w:sz w:val="24"/>
          <w:szCs w:val="24"/>
        </w:rPr>
        <w:t>Diagnosis and appraisal of specific speech or language impairments;</w:t>
      </w:r>
    </w:p>
    <w:p w14:paraId="44D2B01A" w14:textId="77777777" w:rsidR="00487F89" w:rsidRPr="00480C29" w:rsidRDefault="00487F89" w:rsidP="00F622BC">
      <w:pPr>
        <w:numPr>
          <w:ilvl w:val="0"/>
          <w:numId w:val="2"/>
        </w:numPr>
        <w:spacing w:before="240" w:after="0"/>
        <w:rPr>
          <w:rFonts w:ascii="Arial" w:hAnsi="Arial" w:cs="Arial"/>
          <w:sz w:val="24"/>
          <w:szCs w:val="24"/>
        </w:rPr>
      </w:pPr>
      <w:r w:rsidRPr="00480C29">
        <w:rPr>
          <w:rFonts w:ascii="Arial" w:hAnsi="Arial" w:cs="Arial"/>
          <w:sz w:val="24"/>
          <w:szCs w:val="24"/>
        </w:rPr>
        <w:t>Referral for medical or other professional attention necessary for the habilitation of speech or language impairments;</w:t>
      </w:r>
    </w:p>
    <w:p w14:paraId="44D2B01B" w14:textId="77777777" w:rsidR="00487F89" w:rsidRPr="00480C29" w:rsidRDefault="00487F89" w:rsidP="00F622BC">
      <w:pPr>
        <w:numPr>
          <w:ilvl w:val="0"/>
          <w:numId w:val="2"/>
        </w:numPr>
        <w:spacing w:before="240" w:after="0"/>
        <w:rPr>
          <w:rFonts w:ascii="Arial" w:hAnsi="Arial" w:cs="Arial"/>
          <w:sz w:val="24"/>
          <w:szCs w:val="24"/>
        </w:rPr>
      </w:pPr>
      <w:r w:rsidRPr="00480C29">
        <w:rPr>
          <w:rFonts w:ascii="Arial" w:hAnsi="Arial" w:cs="Arial"/>
          <w:sz w:val="24"/>
          <w:szCs w:val="24"/>
        </w:rPr>
        <w:lastRenderedPageBreak/>
        <w:t>Provision of speech and language services for the habilitation or prevention of communicative impairments; and</w:t>
      </w:r>
    </w:p>
    <w:p w14:paraId="44D2B01C" w14:textId="77777777" w:rsidR="00487F89" w:rsidRPr="00480C29" w:rsidRDefault="00487F89" w:rsidP="00F622BC">
      <w:pPr>
        <w:numPr>
          <w:ilvl w:val="0"/>
          <w:numId w:val="2"/>
        </w:numPr>
        <w:spacing w:before="240" w:after="0"/>
        <w:rPr>
          <w:rFonts w:ascii="Arial" w:hAnsi="Arial" w:cs="Arial"/>
          <w:sz w:val="24"/>
          <w:szCs w:val="24"/>
        </w:rPr>
      </w:pPr>
      <w:r w:rsidRPr="00480C29">
        <w:rPr>
          <w:rFonts w:ascii="Arial" w:hAnsi="Arial" w:cs="Arial"/>
          <w:sz w:val="24"/>
          <w:szCs w:val="24"/>
        </w:rPr>
        <w:t>Counseling and guidance of parents, children, and teachers regarding speech and language impairments.</w:t>
      </w:r>
    </w:p>
    <w:p w14:paraId="44D2B01E" w14:textId="77777777" w:rsidR="00487F89" w:rsidRPr="00487F89" w:rsidRDefault="00487F89" w:rsidP="00F622BC">
      <w:pPr>
        <w:spacing w:before="240" w:after="0" w:line="240" w:lineRule="auto"/>
        <w:ind w:left="360"/>
        <w:rPr>
          <w:rFonts w:ascii="Arial" w:eastAsia="Times New Roman" w:hAnsi="Arial"/>
          <w:sz w:val="24"/>
          <w:szCs w:val="24"/>
        </w:rPr>
      </w:pPr>
      <w:r w:rsidRPr="00487F89">
        <w:rPr>
          <w:rFonts w:ascii="Arial" w:eastAsia="Times New Roman" w:hAnsi="Arial"/>
          <w:sz w:val="24"/>
          <w:szCs w:val="24"/>
        </w:rPr>
        <w:t>Note – This does not include speech teachers who are reported in C070 Special Education Teachers or C112 Special Education Paraprofessionals.</w:t>
      </w:r>
    </w:p>
    <w:p w14:paraId="44D2B020" w14:textId="77777777" w:rsidR="00487F89" w:rsidRPr="00487F89" w:rsidRDefault="00487F89" w:rsidP="00F622BC">
      <w:pPr>
        <w:spacing w:before="240" w:after="0" w:line="240" w:lineRule="auto"/>
        <w:ind w:left="360"/>
        <w:rPr>
          <w:rFonts w:ascii="Arial" w:eastAsia="Times New Roman" w:hAnsi="Arial" w:cs="Arial"/>
          <w:sz w:val="24"/>
          <w:szCs w:val="24"/>
        </w:rPr>
      </w:pPr>
      <w:r w:rsidRPr="00480C29">
        <w:rPr>
          <w:rFonts w:ascii="Arial" w:eastAsia="Times New Roman" w:hAnsi="Arial" w:cs="Arial"/>
          <w:b/>
          <w:sz w:val="24"/>
        </w:rPr>
        <w:t>Interpreters (</w:t>
      </w:r>
      <w:r w:rsidRPr="00480C29">
        <w:rPr>
          <w:rFonts w:ascii="Arial" w:eastAsia="Times New Roman" w:hAnsi="Arial" w:cs="Arial"/>
          <w:b/>
          <w:bCs/>
          <w:sz w:val="24"/>
        </w:rPr>
        <w:t>INTERPRET</w:t>
      </w:r>
      <w:r w:rsidRPr="00480C29">
        <w:rPr>
          <w:rFonts w:ascii="Arial" w:eastAsia="Times New Roman" w:hAnsi="Arial" w:cs="Arial"/>
          <w:b/>
          <w:sz w:val="24"/>
        </w:rPr>
        <w:t>)</w:t>
      </w:r>
      <w:r w:rsidRPr="00487F89">
        <w:rPr>
          <w:rFonts w:ascii="Arial" w:eastAsia="Times New Roman" w:hAnsi="Arial" w:cs="Arial"/>
          <w:sz w:val="24"/>
        </w:rPr>
        <w:t xml:space="preserve"> - provide services to </w:t>
      </w:r>
      <w:proofErr w:type="gramStart"/>
      <w:r w:rsidRPr="00487F89">
        <w:rPr>
          <w:rFonts w:ascii="Arial" w:eastAsia="Times New Roman" w:hAnsi="Arial" w:cs="Arial"/>
          <w:sz w:val="24"/>
        </w:rPr>
        <w:t>children</w:t>
      </w:r>
      <w:proofErr w:type="gramEnd"/>
      <w:r w:rsidRPr="00487F89">
        <w:rPr>
          <w:rFonts w:ascii="Arial" w:eastAsia="Times New Roman" w:hAnsi="Arial" w:cs="Arial"/>
          <w:sz w:val="24"/>
        </w:rPr>
        <w:t xml:space="preserve"> who are deaf or hard of hearing, including:</w:t>
      </w:r>
    </w:p>
    <w:p w14:paraId="44D2B021" w14:textId="77777777" w:rsidR="00487F89" w:rsidRPr="00480C29" w:rsidRDefault="00487F89" w:rsidP="00F622BC">
      <w:pPr>
        <w:numPr>
          <w:ilvl w:val="0"/>
          <w:numId w:val="2"/>
        </w:numPr>
        <w:spacing w:before="240" w:after="0"/>
        <w:rPr>
          <w:rFonts w:ascii="Arial" w:hAnsi="Arial" w:cs="Arial"/>
          <w:sz w:val="24"/>
          <w:szCs w:val="24"/>
        </w:rPr>
      </w:pPr>
      <w:r w:rsidRPr="00480C29">
        <w:rPr>
          <w:rFonts w:ascii="Arial" w:hAnsi="Arial" w:cs="Arial"/>
          <w:sz w:val="24"/>
          <w:szCs w:val="24"/>
        </w:rPr>
        <w:t xml:space="preserve">Oral transliteration services; </w:t>
      </w:r>
    </w:p>
    <w:p w14:paraId="44D2B022" w14:textId="77777777" w:rsidR="00487F89" w:rsidRPr="00480C29" w:rsidRDefault="00487F89" w:rsidP="00F622BC">
      <w:pPr>
        <w:numPr>
          <w:ilvl w:val="0"/>
          <w:numId w:val="2"/>
        </w:numPr>
        <w:spacing w:before="240" w:after="0"/>
        <w:rPr>
          <w:rFonts w:ascii="Arial" w:hAnsi="Arial" w:cs="Arial"/>
          <w:sz w:val="24"/>
          <w:szCs w:val="24"/>
        </w:rPr>
      </w:pPr>
      <w:r w:rsidRPr="00480C29">
        <w:rPr>
          <w:rFonts w:ascii="Arial" w:hAnsi="Arial" w:cs="Arial"/>
          <w:sz w:val="24"/>
          <w:szCs w:val="24"/>
        </w:rPr>
        <w:t>Cued language transliteration services; and</w:t>
      </w:r>
    </w:p>
    <w:p w14:paraId="44D2B023" w14:textId="77777777" w:rsidR="00487F89" w:rsidRPr="00480C29" w:rsidRDefault="00487F89" w:rsidP="00F622BC">
      <w:pPr>
        <w:numPr>
          <w:ilvl w:val="0"/>
          <w:numId w:val="2"/>
        </w:numPr>
        <w:spacing w:before="240" w:after="0"/>
        <w:rPr>
          <w:rFonts w:ascii="Arial" w:hAnsi="Arial" w:cs="Arial"/>
          <w:sz w:val="24"/>
          <w:szCs w:val="24"/>
        </w:rPr>
      </w:pPr>
      <w:r w:rsidRPr="00480C29">
        <w:rPr>
          <w:rFonts w:ascii="Arial" w:hAnsi="Arial" w:cs="Arial"/>
          <w:sz w:val="24"/>
          <w:szCs w:val="24"/>
        </w:rPr>
        <w:t>Sign language interpreting services.</w:t>
      </w:r>
    </w:p>
    <w:p w14:paraId="44D2B025" w14:textId="77777777" w:rsidR="00487F89" w:rsidRPr="00487F89" w:rsidRDefault="00487F89" w:rsidP="00F622BC">
      <w:pPr>
        <w:spacing w:before="240" w:after="0" w:line="240" w:lineRule="auto"/>
        <w:ind w:left="360"/>
        <w:rPr>
          <w:rFonts w:ascii="Arial" w:eastAsia="Times New Roman" w:hAnsi="Arial" w:cs="Arial"/>
          <w:sz w:val="24"/>
        </w:rPr>
      </w:pPr>
      <w:r w:rsidRPr="00480C29">
        <w:rPr>
          <w:rFonts w:ascii="Arial" w:eastAsia="Times New Roman" w:hAnsi="Arial" w:cs="Arial"/>
          <w:b/>
          <w:sz w:val="24"/>
        </w:rPr>
        <w:t>Psychologists (PSYCH)</w:t>
      </w:r>
      <w:r w:rsidRPr="00487F89">
        <w:rPr>
          <w:rFonts w:ascii="Arial" w:eastAsia="Times New Roman" w:hAnsi="Arial" w:cs="Arial"/>
          <w:sz w:val="24"/>
        </w:rPr>
        <w:t xml:space="preserve"> - provide the following services to children with disabilities or in evaluations for special education eligibility:</w:t>
      </w:r>
    </w:p>
    <w:p w14:paraId="44D2B026" w14:textId="77777777" w:rsidR="00487F89" w:rsidRPr="00480C29" w:rsidRDefault="00487F89" w:rsidP="00F622BC">
      <w:pPr>
        <w:numPr>
          <w:ilvl w:val="0"/>
          <w:numId w:val="2"/>
        </w:numPr>
        <w:spacing w:before="240" w:after="0"/>
        <w:rPr>
          <w:rFonts w:ascii="Arial" w:hAnsi="Arial" w:cs="Arial"/>
          <w:sz w:val="24"/>
          <w:szCs w:val="24"/>
        </w:rPr>
      </w:pPr>
      <w:r w:rsidRPr="00480C29">
        <w:rPr>
          <w:rFonts w:ascii="Arial" w:hAnsi="Arial" w:cs="Arial"/>
          <w:sz w:val="24"/>
          <w:szCs w:val="24"/>
        </w:rPr>
        <w:t>Administering psychological and educational tests, and other assessment procedures;</w:t>
      </w:r>
    </w:p>
    <w:p w14:paraId="44D2B027" w14:textId="77777777" w:rsidR="00487F89" w:rsidRPr="00480C29" w:rsidRDefault="00487F89" w:rsidP="00F622BC">
      <w:pPr>
        <w:numPr>
          <w:ilvl w:val="0"/>
          <w:numId w:val="2"/>
        </w:numPr>
        <w:spacing w:before="240" w:after="0"/>
        <w:rPr>
          <w:rFonts w:ascii="Arial" w:hAnsi="Arial" w:cs="Arial"/>
          <w:sz w:val="24"/>
          <w:szCs w:val="24"/>
        </w:rPr>
      </w:pPr>
      <w:r w:rsidRPr="00480C29">
        <w:rPr>
          <w:rFonts w:ascii="Arial" w:hAnsi="Arial" w:cs="Arial"/>
          <w:sz w:val="24"/>
          <w:szCs w:val="24"/>
        </w:rPr>
        <w:t>Interpreting assessment results;</w:t>
      </w:r>
    </w:p>
    <w:p w14:paraId="44D2B028" w14:textId="77777777" w:rsidR="00487F89" w:rsidRPr="00480C29" w:rsidRDefault="00487F89" w:rsidP="00F622BC">
      <w:pPr>
        <w:numPr>
          <w:ilvl w:val="0"/>
          <w:numId w:val="2"/>
        </w:numPr>
        <w:spacing w:before="240" w:after="0"/>
        <w:rPr>
          <w:rFonts w:ascii="Arial" w:hAnsi="Arial" w:cs="Arial"/>
          <w:sz w:val="24"/>
          <w:szCs w:val="24"/>
        </w:rPr>
      </w:pPr>
      <w:r w:rsidRPr="00480C29">
        <w:rPr>
          <w:rFonts w:ascii="Arial" w:hAnsi="Arial" w:cs="Arial"/>
          <w:sz w:val="24"/>
          <w:szCs w:val="24"/>
        </w:rPr>
        <w:t>Obtaining, integrating, and interpreting information about child behavior and conditions relating to learning;</w:t>
      </w:r>
    </w:p>
    <w:p w14:paraId="44D2B029" w14:textId="77777777" w:rsidR="00487F89" w:rsidRPr="00480C29" w:rsidRDefault="00487F89" w:rsidP="00F622BC">
      <w:pPr>
        <w:numPr>
          <w:ilvl w:val="0"/>
          <w:numId w:val="2"/>
        </w:numPr>
        <w:spacing w:before="240" w:after="0"/>
        <w:rPr>
          <w:rFonts w:ascii="Arial" w:hAnsi="Arial" w:cs="Arial"/>
          <w:sz w:val="24"/>
          <w:szCs w:val="24"/>
        </w:rPr>
      </w:pPr>
      <w:r w:rsidRPr="00480C29">
        <w:rPr>
          <w:rFonts w:ascii="Arial" w:hAnsi="Arial" w:cs="Arial"/>
          <w:sz w:val="24"/>
          <w:szCs w:val="24"/>
        </w:rPr>
        <w:t xml:space="preserve">Consulting with other staff members in planning school programs to meet the special needs of children as indicated by psychological tests, interviews, direct observations, and behavioral evaluations; </w:t>
      </w:r>
    </w:p>
    <w:p w14:paraId="44D2B02A" w14:textId="77777777" w:rsidR="00487F89" w:rsidRPr="00480C29" w:rsidRDefault="00487F89" w:rsidP="00F622BC">
      <w:pPr>
        <w:numPr>
          <w:ilvl w:val="0"/>
          <w:numId w:val="2"/>
        </w:numPr>
        <w:spacing w:before="240" w:after="0"/>
        <w:rPr>
          <w:rFonts w:ascii="Arial" w:hAnsi="Arial" w:cs="Arial"/>
          <w:sz w:val="24"/>
          <w:szCs w:val="24"/>
        </w:rPr>
      </w:pPr>
      <w:r w:rsidRPr="00480C29">
        <w:rPr>
          <w:rFonts w:ascii="Arial" w:hAnsi="Arial" w:cs="Arial"/>
          <w:sz w:val="24"/>
          <w:szCs w:val="24"/>
        </w:rPr>
        <w:t>Planning and managing a program of psychological services, including psychological counseling for children and parents; and</w:t>
      </w:r>
    </w:p>
    <w:p w14:paraId="44D2B02B" w14:textId="77777777" w:rsidR="00487F89" w:rsidRPr="00480C29" w:rsidRDefault="00487F89" w:rsidP="00F622BC">
      <w:pPr>
        <w:numPr>
          <w:ilvl w:val="0"/>
          <w:numId w:val="2"/>
        </w:numPr>
        <w:spacing w:before="240" w:after="0"/>
        <w:rPr>
          <w:rFonts w:ascii="Arial" w:hAnsi="Arial" w:cs="Arial"/>
          <w:sz w:val="24"/>
          <w:szCs w:val="24"/>
        </w:rPr>
      </w:pPr>
      <w:r w:rsidRPr="00480C29">
        <w:rPr>
          <w:rFonts w:ascii="Arial" w:hAnsi="Arial" w:cs="Arial"/>
          <w:sz w:val="24"/>
          <w:szCs w:val="24"/>
        </w:rPr>
        <w:t>Assisting in developing positive behavioral intervention strategies.</w:t>
      </w:r>
    </w:p>
    <w:p w14:paraId="44D2B02D" w14:textId="77777777" w:rsidR="00487F89" w:rsidRPr="00487F89" w:rsidRDefault="00487F89" w:rsidP="00F622BC">
      <w:pPr>
        <w:spacing w:before="240" w:after="0" w:line="240" w:lineRule="auto"/>
        <w:ind w:left="360"/>
        <w:rPr>
          <w:rFonts w:ascii="Arial" w:eastAsia="Times New Roman" w:hAnsi="Arial"/>
          <w:sz w:val="24"/>
          <w:szCs w:val="24"/>
        </w:rPr>
      </w:pPr>
      <w:r w:rsidRPr="00487F89">
        <w:rPr>
          <w:rFonts w:ascii="Arial" w:eastAsia="Times New Roman" w:hAnsi="Arial"/>
          <w:sz w:val="24"/>
          <w:szCs w:val="24"/>
        </w:rPr>
        <w:t>Note – For reporting psychologists whose service time is divided between children with disabilities (IDEA) and children in the general population, base the reported FTE on only the percentage of time the psychologist works specifically with children receiving (or being evaluated for) special education and related services.</w:t>
      </w:r>
    </w:p>
    <w:p w14:paraId="44D2B02F" w14:textId="77777777" w:rsidR="00487F89" w:rsidRPr="00487F89" w:rsidRDefault="00487F89" w:rsidP="00FD068D">
      <w:pPr>
        <w:keepNext/>
        <w:spacing w:before="240" w:after="0" w:line="240" w:lineRule="auto"/>
        <w:ind w:left="360"/>
        <w:rPr>
          <w:rFonts w:ascii="Arial" w:eastAsia="Times New Roman" w:hAnsi="Arial"/>
          <w:sz w:val="24"/>
          <w:szCs w:val="24"/>
        </w:rPr>
      </w:pPr>
      <w:r w:rsidRPr="00480C29">
        <w:rPr>
          <w:rFonts w:ascii="Arial" w:eastAsia="Times New Roman" w:hAnsi="Arial"/>
          <w:b/>
          <w:sz w:val="24"/>
          <w:szCs w:val="24"/>
        </w:rPr>
        <w:lastRenderedPageBreak/>
        <w:t>Occupational therapists (</w:t>
      </w:r>
      <w:r w:rsidRPr="00480C29">
        <w:rPr>
          <w:rFonts w:ascii="Arial" w:eastAsia="Times New Roman" w:hAnsi="Arial"/>
          <w:b/>
          <w:bCs/>
          <w:sz w:val="24"/>
          <w:szCs w:val="24"/>
        </w:rPr>
        <w:t>OCCTHERAP</w:t>
      </w:r>
      <w:r w:rsidRPr="00480C29">
        <w:rPr>
          <w:rFonts w:ascii="Arial" w:eastAsia="Times New Roman" w:hAnsi="Arial"/>
          <w:b/>
          <w:sz w:val="24"/>
          <w:szCs w:val="24"/>
        </w:rPr>
        <w:t>)</w:t>
      </w:r>
      <w:r w:rsidRPr="00487F89">
        <w:rPr>
          <w:rFonts w:ascii="Arial" w:eastAsia="Times New Roman" w:hAnsi="Arial"/>
          <w:sz w:val="24"/>
          <w:szCs w:val="24"/>
        </w:rPr>
        <w:t xml:space="preserve"> - provide the following services to children with disabilities:</w:t>
      </w:r>
    </w:p>
    <w:p w14:paraId="44D2B030" w14:textId="77777777" w:rsidR="00487F89" w:rsidRPr="00480C29" w:rsidRDefault="00487F89" w:rsidP="00F622BC">
      <w:pPr>
        <w:numPr>
          <w:ilvl w:val="0"/>
          <w:numId w:val="2"/>
        </w:numPr>
        <w:spacing w:before="240" w:after="0"/>
        <w:rPr>
          <w:rFonts w:ascii="Arial" w:hAnsi="Arial" w:cs="Arial"/>
          <w:sz w:val="24"/>
          <w:szCs w:val="24"/>
        </w:rPr>
      </w:pPr>
      <w:r w:rsidRPr="00480C29">
        <w:rPr>
          <w:rFonts w:ascii="Arial" w:hAnsi="Arial" w:cs="Arial"/>
          <w:sz w:val="24"/>
          <w:szCs w:val="24"/>
        </w:rPr>
        <w:t>Improving, developing or restoring functions impaired or lost through illness, injury, or deprivation;</w:t>
      </w:r>
    </w:p>
    <w:p w14:paraId="44D2B031" w14:textId="77777777" w:rsidR="00487F89" w:rsidRPr="00480C29" w:rsidRDefault="00487F89" w:rsidP="00F622BC">
      <w:pPr>
        <w:numPr>
          <w:ilvl w:val="0"/>
          <w:numId w:val="2"/>
        </w:numPr>
        <w:spacing w:before="240" w:after="0"/>
        <w:rPr>
          <w:rFonts w:ascii="Arial" w:hAnsi="Arial" w:cs="Arial"/>
          <w:sz w:val="24"/>
          <w:szCs w:val="24"/>
        </w:rPr>
      </w:pPr>
      <w:r w:rsidRPr="00480C29">
        <w:rPr>
          <w:rFonts w:ascii="Arial" w:hAnsi="Arial" w:cs="Arial"/>
          <w:sz w:val="24"/>
          <w:szCs w:val="24"/>
        </w:rPr>
        <w:t>Improving ability to perform tasks for independent functioning if functions are impaired or lost; and</w:t>
      </w:r>
    </w:p>
    <w:p w14:paraId="44D2B032" w14:textId="77777777" w:rsidR="00487F89" w:rsidRPr="00480C29" w:rsidRDefault="00487F89" w:rsidP="00F622BC">
      <w:pPr>
        <w:numPr>
          <w:ilvl w:val="0"/>
          <w:numId w:val="2"/>
        </w:numPr>
        <w:spacing w:before="240" w:after="0"/>
        <w:rPr>
          <w:rFonts w:ascii="Arial" w:hAnsi="Arial" w:cs="Arial"/>
          <w:sz w:val="24"/>
          <w:szCs w:val="24"/>
        </w:rPr>
      </w:pPr>
      <w:r w:rsidRPr="00480C29">
        <w:rPr>
          <w:rFonts w:ascii="Arial" w:hAnsi="Arial" w:cs="Arial"/>
          <w:sz w:val="24"/>
          <w:szCs w:val="24"/>
        </w:rPr>
        <w:t>Preventing, through early intervention, initial or further impairment or loss of function.</w:t>
      </w:r>
    </w:p>
    <w:p w14:paraId="44D2B034" w14:textId="77777777" w:rsidR="00487F89" w:rsidRPr="00487F89" w:rsidRDefault="00487F89" w:rsidP="00F622BC">
      <w:pPr>
        <w:keepNext/>
        <w:spacing w:before="240" w:after="0" w:line="240" w:lineRule="auto"/>
        <w:ind w:left="360"/>
        <w:rPr>
          <w:rFonts w:ascii="Arial" w:eastAsia="Times New Roman" w:hAnsi="Arial"/>
          <w:sz w:val="24"/>
          <w:szCs w:val="24"/>
        </w:rPr>
      </w:pPr>
      <w:r w:rsidRPr="00480C29">
        <w:rPr>
          <w:rFonts w:ascii="Arial" w:eastAsia="Times New Roman" w:hAnsi="Arial"/>
          <w:b/>
          <w:sz w:val="24"/>
          <w:szCs w:val="24"/>
        </w:rPr>
        <w:t>Physical therapists (</w:t>
      </w:r>
      <w:r w:rsidRPr="00480C29">
        <w:rPr>
          <w:rFonts w:ascii="Arial" w:eastAsia="Times New Roman" w:hAnsi="Arial"/>
          <w:b/>
          <w:bCs/>
          <w:sz w:val="24"/>
          <w:szCs w:val="24"/>
        </w:rPr>
        <w:t>PHYSTHERAP</w:t>
      </w:r>
      <w:r w:rsidRPr="00480C29">
        <w:rPr>
          <w:rFonts w:ascii="Arial" w:eastAsia="Times New Roman" w:hAnsi="Arial"/>
          <w:b/>
          <w:sz w:val="24"/>
          <w:szCs w:val="24"/>
        </w:rPr>
        <w:t>)</w:t>
      </w:r>
      <w:r w:rsidRPr="00487F89">
        <w:rPr>
          <w:rFonts w:ascii="Arial" w:eastAsia="Times New Roman" w:hAnsi="Arial"/>
          <w:sz w:val="24"/>
          <w:szCs w:val="24"/>
        </w:rPr>
        <w:t xml:space="preserve"> - provide the following services to children with disabilities:</w:t>
      </w:r>
    </w:p>
    <w:p w14:paraId="44D2B035" w14:textId="07D7369A" w:rsidR="00487F89" w:rsidRPr="00480C29" w:rsidRDefault="00487F89" w:rsidP="00F622BC">
      <w:pPr>
        <w:numPr>
          <w:ilvl w:val="0"/>
          <w:numId w:val="2"/>
        </w:numPr>
        <w:spacing w:before="240" w:after="0"/>
        <w:rPr>
          <w:rFonts w:ascii="Arial" w:hAnsi="Arial" w:cs="Arial"/>
          <w:sz w:val="24"/>
          <w:szCs w:val="24"/>
        </w:rPr>
      </w:pPr>
      <w:r w:rsidRPr="00480C29">
        <w:rPr>
          <w:rFonts w:ascii="Arial" w:hAnsi="Arial" w:cs="Arial"/>
          <w:sz w:val="24"/>
          <w:szCs w:val="24"/>
        </w:rPr>
        <w:t>Screening, evaluation, and assessment of children</w:t>
      </w:r>
      <w:r w:rsidR="00FD068D">
        <w:rPr>
          <w:rFonts w:ascii="Arial" w:hAnsi="Arial" w:cs="Arial"/>
          <w:sz w:val="24"/>
          <w:szCs w:val="24"/>
        </w:rPr>
        <w:t xml:space="preserve"> </w:t>
      </w:r>
      <w:r w:rsidRPr="00480C29">
        <w:rPr>
          <w:rFonts w:ascii="Arial" w:hAnsi="Arial" w:cs="Arial"/>
          <w:sz w:val="24"/>
          <w:szCs w:val="24"/>
        </w:rPr>
        <w:t>to identify movement dysfunction;</w:t>
      </w:r>
    </w:p>
    <w:p w14:paraId="44D2B036" w14:textId="77777777" w:rsidR="00487F89" w:rsidRPr="00480C29" w:rsidRDefault="00487F89" w:rsidP="00F622BC">
      <w:pPr>
        <w:numPr>
          <w:ilvl w:val="0"/>
          <w:numId w:val="2"/>
        </w:numPr>
        <w:spacing w:before="240" w:after="0"/>
        <w:rPr>
          <w:rFonts w:ascii="Arial" w:hAnsi="Arial" w:cs="Arial"/>
          <w:sz w:val="24"/>
          <w:szCs w:val="24"/>
        </w:rPr>
      </w:pPr>
      <w:r w:rsidRPr="00480C29">
        <w:rPr>
          <w:rFonts w:ascii="Arial" w:hAnsi="Arial" w:cs="Arial"/>
          <w:sz w:val="24"/>
          <w:szCs w:val="24"/>
        </w:rPr>
        <w:t>Obtaining, interpreting, and integrating information appropriate to program planning to prevent, alleviate, or compensate for movement dysfunction and related functional problems; and</w:t>
      </w:r>
    </w:p>
    <w:p w14:paraId="44D2B037" w14:textId="77777777" w:rsidR="00487F89" w:rsidRPr="00480C29" w:rsidRDefault="00487F89" w:rsidP="00F622BC">
      <w:pPr>
        <w:numPr>
          <w:ilvl w:val="0"/>
          <w:numId w:val="2"/>
        </w:numPr>
        <w:spacing w:before="240" w:after="0"/>
        <w:rPr>
          <w:rFonts w:ascii="Arial" w:hAnsi="Arial" w:cs="Arial"/>
          <w:sz w:val="24"/>
          <w:szCs w:val="24"/>
        </w:rPr>
      </w:pPr>
      <w:r w:rsidRPr="00480C29">
        <w:rPr>
          <w:rFonts w:ascii="Arial" w:hAnsi="Arial" w:cs="Arial"/>
          <w:sz w:val="24"/>
          <w:szCs w:val="24"/>
        </w:rPr>
        <w:t>Providing individual and group services or treatment to prevent, alleviate, or compensate for movement dysfunction and related functional problems.</w:t>
      </w:r>
    </w:p>
    <w:p w14:paraId="44D2B039" w14:textId="77777777" w:rsidR="00487F89" w:rsidRPr="00487F89" w:rsidRDefault="00487F89" w:rsidP="00F622BC">
      <w:pPr>
        <w:spacing w:before="240" w:after="0" w:line="240" w:lineRule="auto"/>
        <w:ind w:left="360"/>
        <w:rPr>
          <w:rFonts w:ascii="Arial" w:eastAsia="Times New Roman" w:hAnsi="Arial"/>
          <w:sz w:val="24"/>
          <w:szCs w:val="24"/>
        </w:rPr>
      </w:pPr>
      <w:r w:rsidRPr="00480C29">
        <w:rPr>
          <w:rFonts w:ascii="Arial" w:eastAsia="Times New Roman" w:hAnsi="Arial"/>
          <w:b/>
          <w:sz w:val="24"/>
          <w:szCs w:val="24"/>
        </w:rPr>
        <w:t xml:space="preserve">Physical education teachers and recreation and therapeutic recreation specialists (PEANDREC) </w:t>
      </w:r>
      <w:r w:rsidRPr="00487F89">
        <w:rPr>
          <w:rFonts w:ascii="Arial" w:eastAsia="Times New Roman" w:hAnsi="Arial"/>
          <w:sz w:val="24"/>
          <w:szCs w:val="24"/>
        </w:rPr>
        <w:t>– provide the following services to children with disabilities:</w:t>
      </w:r>
    </w:p>
    <w:p w14:paraId="44D2B03A" w14:textId="77777777" w:rsidR="00487F89" w:rsidRPr="00480C29" w:rsidRDefault="00487F89" w:rsidP="00F622BC">
      <w:pPr>
        <w:numPr>
          <w:ilvl w:val="0"/>
          <w:numId w:val="2"/>
        </w:numPr>
        <w:spacing w:before="240" w:after="0"/>
        <w:rPr>
          <w:rFonts w:ascii="Arial" w:hAnsi="Arial" w:cs="Arial"/>
          <w:sz w:val="24"/>
          <w:szCs w:val="24"/>
        </w:rPr>
      </w:pPr>
      <w:r w:rsidRPr="00480C29">
        <w:rPr>
          <w:rFonts w:ascii="Arial" w:hAnsi="Arial" w:cs="Arial"/>
          <w:sz w:val="24"/>
          <w:szCs w:val="24"/>
        </w:rPr>
        <w:t>Special physical education, adaptive physical education, movement education, or motor development to children and youth with disabilities; and/or</w:t>
      </w:r>
    </w:p>
    <w:p w14:paraId="44D2B03B" w14:textId="77777777" w:rsidR="00487F89" w:rsidRPr="00480C29" w:rsidRDefault="00487F89" w:rsidP="00F622BC">
      <w:pPr>
        <w:numPr>
          <w:ilvl w:val="0"/>
          <w:numId w:val="2"/>
        </w:numPr>
        <w:spacing w:before="240" w:after="0"/>
        <w:rPr>
          <w:rFonts w:ascii="Arial" w:hAnsi="Arial" w:cs="Arial"/>
          <w:sz w:val="24"/>
          <w:szCs w:val="24"/>
        </w:rPr>
      </w:pPr>
      <w:r w:rsidRPr="00480C29">
        <w:rPr>
          <w:rFonts w:ascii="Arial" w:hAnsi="Arial" w:cs="Arial"/>
          <w:sz w:val="24"/>
          <w:szCs w:val="24"/>
        </w:rPr>
        <w:t>Assessment of leisure function;</w:t>
      </w:r>
    </w:p>
    <w:p w14:paraId="44D2B03C" w14:textId="77777777" w:rsidR="00487F89" w:rsidRPr="00480C29" w:rsidRDefault="00487F89" w:rsidP="00F622BC">
      <w:pPr>
        <w:numPr>
          <w:ilvl w:val="0"/>
          <w:numId w:val="2"/>
        </w:numPr>
        <w:spacing w:before="240" w:after="0"/>
        <w:rPr>
          <w:rFonts w:ascii="Arial" w:hAnsi="Arial" w:cs="Arial"/>
          <w:sz w:val="24"/>
          <w:szCs w:val="24"/>
        </w:rPr>
      </w:pPr>
      <w:r w:rsidRPr="00480C29">
        <w:rPr>
          <w:rFonts w:ascii="Arial" w:hAnsi="Arial" w:cs="Arial"/>
          <w:sz w:val="24"/>
          <w:szCs w:val="24"/>
        </w:rPr>
        <w:t>Therapeutic recreation services;</w:t>
      </w:r>
    </w:p>
    <w:p w14:paraId="44D2B03D" w14:textId="77777777" w:rsidR="00487F89" w:rsidRPr="00480C29" w:rsidRDefault="00487F89" w:rsidP="00F622BC">
      <w:pPr>
        <w:numPr>
          <w:ilvl w:val="0"/>
          <w:numId w:val="2"/>
        </w:numPr>
        <w:spacing w:before="240" w:after="0"/>
        <w:rPr>
          <w:rFonts w:ascii="Arial" w:hAnsi="Arial" w:cs="Arial"/>
          <w:sz w:val="24"/>
          <w:szCs w:val="24"/>
        </w:rPr>
      </w:pPr>
      <w:r w:rsidRPr="00480C29">
        <w:rPr>
          <w:rFonts w:ascii="Arial" w:hAnsi="Arial" w:cs="Arial"/>
          <w:sz w:val="24"/>
          <w:szCs w:val="24"/>
        </w:rPr>
        <w:t>Recreation programs in schools and community agencies; and</w:t>
      </w:r>
    </w:p>
    <w:p w14:paraId="44D2B03E" w14:textId="77777777" w:rsidR="00487F89" w:rsidRPr="00480C29" w:rsidRDefault="00487F89" w:rsidP="00F622BC">
      <w:pPr>
        <w:numPr>
          <w:ilvl w:val="0"/>
          <w:numId w:val="2"/>
        </w:numPr>
        <w:spacing w:before="240" w:after="0"/>
        <w:rPr>
          <w:rFonts w:ascii="Arial" w:hAnsi="Arial" w:cs="Arial"/>
          <w:sz w:val="24"/>
          <w:szCs w:val="24"/>
        </w:rPr>
      </w:pPr>
      <w:r w:rsidRPr="00480C29">
        <w:rPr>
          <w:rFonts w:ascii="Arial" w:hAnsi="Arial" w:cs="Arial"/>
          <w:sz w:val="24"/>
          <w:szCs w:val="24"/>
        </w:rPr>
        <w:t>Leisure education.</w:t>
      </w:r>
    </w:p>
    <w:p w14:paraId="44D2B040" w14:textId="77777777" w:rsidR="00487F89" w:rsidRPr="00487F89" w:rsidRDefault="00487F89" w:rsidP="00FD068D">
      <w:pPr>
        <w:keepNext/>
        <w:spacing w:before="240" w:after="0" w:line="240" w:lineRule="auto"/>
        <w:ind w:left="360"/>
        <w:rPr>
          <w:rFonts w:ascii="Arial" w:eastAsia="Times New Roman" w:hAnsi="Arial"/>
          <w:sz w:val="24"/>
          <w:szCs w:val="24"/>
        </w:rPr>
      </w:pPr>
      <w:r w:rsidRPr="00480C29">
        <w:rPr>
          <w:rFonts w:ascii="Arial" w:eastAsia="Times New Roman" w:hAnsi="Arial"/>
          <w:b/>
          <w:sz w:val="24"/>
          <w:szCs w:val="24"/>
        </w:rPr>
        <w:lastRenderedPageBreak/>
        <w:t>Social workers (SOCIALWORK)</w:t>
      </w:r>
      <w:r w:rsidRPr="00487F89">
        <w:rPr>
          <w:rFonts w:ascii="Arial" w:eastAsia="Times New Roman" w:hAnsi="Arial"/>
          <w:sz w:val="24"/>
          <w:szCs w:val="24"/>
        </w:rPr>
        <w:t xml:space="preserve"> - provide the following services to children with disabilities:</w:t>
      </w:r>
    </w:p>
    <w:p w14:paraId="44D2B041" w14:textId="77777777" w:rsidR="00487F89" w:rsidRPr="00480C29" w:rsidRDefault="00487F89" w:rsidP="00FD068D">
      <w:pPr>
        <w:keepNext/>
        <w:numPr>
          <w:ilvl w:val="0"/>
          <w:numId w:val="2"/>
        </w:numPr>
        <w:spacing w:before="240" w:after="0"/>
        <w:rPr>
          <w:rFonts w:ascii="Arial" w:hAnsi="Arial" w:cs="Arial"/>
          <w:sz w:val="24"/>
          <w:szCs w:val="24"/>
        </w:rPr>
      </w:pPr>
      <w:r w:rsidRPr="00480C29">
        <w:rPr>
          <w:rFonts w:ascii="Arial" w:hAnsi="Arial" w:cs="Arial"/>
          <w:sz w:val="24"/>
          <w:szCs w:val="24"/>
        </w:rPr>
        <w:t>Preparing a social or developmental history on a child with a disability;</w:t>
      </w:r>
    </w:p>
    <w:p w14:paraId="44D2B042" w14:textId="77777777" w:rsidR="00487F89" w:rsidRPr="00480C29" w:rsidRDefault="00487F89" w:rsidP="00F622BC">
      <w:pPr>
        <w:numPr>
          <w:ilvl w:val="0"/>
          <w:numId w:val="2"/>
        </w:numPr>
        <w:spacing w:before="240" w:after="0"/>
        <w:rPr>
          <w:rFonts w:ascii="Arial" w:hAnsi="Arial" w:cs="Arial"/>
          <w:sz w:val="24"/>
          <w:szCs w:val="24"/>
        </w:rPr>
      </w:pPr>
      <w:r w:rsidRPr="00480C29">
        <w:rPr>
          <w:rFonts w:ascii="Arial" w:hAnsi="Arial" w:cs="Arial"/>
          <w:sz w:val="24"/>
          <w:szCs w:val="24"/>
        </w:rPr>
        <w:t>Group and individual counseling with the child and family;</w:t>
      </w:r>
    </w:p>
    <w:p w14:paraId="44D2B043" w14:textId="77777777" w:rsidR="00487F89" w:rsidRPr="00480C29" w:rsidRDefault="00487F89" w:rsidP="00F622BC">
      <w:pPr>
        <w:numPr>
          <w:ilvl w:val="0"/>
          <w:numId w:val="2"/>
        </w:numPr>
        <w:spacing w:before="240" w:after="0"/>
        <w:rPr>
          <w:rFonts w:ascii="Arial" w:hAnsi="Arial" w:cs="Arial"/>
          <w:sz w:val="24"/>
          <w:szCs w:val="24"/>
        </w:rPr>
      </w:pPr>
      <w:r w:rsidRPr="00480C29">
        <w:rPr>
          <w:rFonts w:ascii="Arial" w:hAnsi="Arial" w:cs="Arial"/>
          <w:sz w:val="24"/>
          <w:szCs w:val="24"/>
        </w:rPr>
        <w:t>Working in partnership with parents and others on those problems in a child’s living situation (home, school, and community) that affect the child’s adjustment in school;</w:t>
      </w:r>
    </w:p>
    <w:p w14:paraId="44D2B044" w14:textId="77777777" w:rsidR="00487F89" w:rsidRPr="00480C29" w:rsidRDefault="00487F89" w:rsidP="00F622BC">
      <w:pPr>
        <w:numPr>
          <w:ilvl w:val="0"/>
          <w:numId w:val="2"/>
        </w:numPr>
        <w:spacing w:before="240" w:after="0"/>
        <w:rPr>
          <w:rFonts w:ascii="Arial" w:hAnsi="Arial" w:cs="Arial"/>
          <w:sz w:val="24"/>
          <w:szCs w:val="24"/>
        </w:rPr>
      </w:pPr>
      <w:r w:rsidRPr="00480C29">
        <w:rPr>
          <w:rFonts w:ascii="Arial" w:hAnsi="Arial" w:cs="Arial"/>
          <w:sz w:val="24"/>
          <w:szCs w:val="24"/>
        </w:rPr>
        <w:t>Mobilizing school and community resources to enable the child to learn as effectively as possible in his or her educational program; and</w:t>
      </w:r>
    </w:p>
    <w:p w14:paraId="44D2B045" w14:textId="77777777" w:rsidR="00487F89" w:rsidRPr="00480C29" w:rsidRDefault="00487F89" w:rsidP="00F622BC">
      <w:pPr>
        <w:numPr>
          <w:ilvl w:val="0"/>
          <w:numId w:val="2"/>
        </w:numPr>
        <w:spacing w:before="240" w:after="0"/>
        <w:rPr>
          <w:rFonts w:ascii="Arial" w:hAnsi="Arial" w:cs="Arial"/>
          <w:sz w:val="24"/>
          <w:szCs w:val="24"/>
        </w:rPr>
      </w:pPr>
      <w:r w:rsidRPr="00480C29">
        <w:rPr>
          <w:rFonts w:ascii="Arial" w:hAnsi="Arial" w:cs="Arial"/>
          <w:sz w:val="24"/>
          <w:szCs w:val="24"/>
        </w:rPr>
        <w:t>Assisting in developing positive behavioral intervention strategies.</w:t>
      </w:r>
    </w:p>
    <w:p w14:paraId="44D2B047" w14:textId="77777777" w:rsidR="00487F89" w:rsidRPr="00487F89" w:rsidRDefault="00487F89" w:rsidP="00F622BC">
      <w:pPr>
        <w:spacing w:before="240" w:after="0" w:line="240" w:lineRule="auto"/>
        <w:ind w:left="360"/>
        <w:rPr>
          <w:rFonts w:ascii="Arial" w:eastAsia="Times New Roman" w:hAnsi="Arial"/>
          <w:sz w:val="24"/>
          <w:szCs w:val="24"/>
        </w:rPr>
      </w:pPr>
      <w:r w:rsidRPr="00480C29">
        <w:rPr>
          <w:rFonts w:ascii="Arial" w:eastAsia="Times New Roman" w:hAnsi="Arial"/>
          <w:b/>
          <w:sz w:val="24"/>
          <w:szCs w:val="24"/>
        </w:rPr>
        <w:t>Medical/Nursing service staff (MEDNURSE)</w:t>
      </w:r>
      <w:r w:rsidRPr="00487F89">
        <w:rPr>
          <w:rFonts w:ascii="Arial" w:eastAsia="Times New Roman" w:hAnsi="Arial"/>
          <w:sz w:val="24"/>
          <w:szCs w:val="24"/>
        </w:rPr>
        <w:t xml:space="preserve"> – personnel who provide medical and nursing services including: </w:t>
      </w:r>
    </w:p>
    <w:p w14:paraId="44D2B048" w14:textId="77777777" w:rsidR="00487F89" w:rsidRPr="00480C29" w:rsidRDefault="00487F89" w:rsidP="00F622BC">
      <w:pPr>
        <w:numPr>
          <w:ilvl w:val="0"/>
          <w:numId w:val="2"/>
        </w:numPr>
        <w:spacing w:before="240" w:after="0"/>
        <w:rPr>
          <w:rFonts w:ascii="Arial" w:hAnsi="Arial" w:cs="Arial"/>
          <w:sz w:val="24"/>
          <w:szCs w:val="24"/>
        </w:rPr>
      </w:pPr>
      <w:r w:rsidRPr="00480C29">
        <w:rPr>
          <w:rFonts w:ascii="Arial" w:hAnsi="Arial" w:cs="Arial"/>
          <w:sz w:val="24"/>
          <w:szCs w:val="24"/>
        </w:rPr>
        <w:t>Medical services</w:t>
      </w:r>
      <w:r w:rsidRPr="004401C1">
        <w:rPr>
          <w:rFonts w:ascii="Arial" w:hAnsi="Arial" w:cs="Arial"/>
          <w:sz w:val="24"/>
          <w:szCs w:val="24"/>
          <w:vertAlign w:val="superscript"/>
        </w:rPr>
        <w:footnoteReference w:id="2"/>
      </w:r>
      <w:r w:rsidRPr="00480C29">
        <w:rPr>
          <w:rFonts w:ascii="Arial" w:hAnsi="Arial" w:cs="Arial"/>
          <w:sz w:val="24"/>
          <w:szCs w:val="24"/>
        </w:rPr>
        <w:t xml:space="preserve"> for diagnostic and evaluation purposes provided to determine whether a child has a disability and the nature and extent of the special education and related services that the child needs. </w:t>
      </w:r>
    </w:p>
    <w:p w14:paraId="44D2B049" w14:textId="77777777" w:rsidR="00487F89" w:rsidRPr="00480C29" w:rsidRDefault="00487F89" w:rsidP="00F622BC">
      <w:pPr>
        <w:numPr>
          <w:ilvl w:val="0"/>
          <w:numId w:val="2"/>
        </w:numPr>
        <w:spacing w:before="240" w:after="0"/>
        <w:rPr>
          <w:rFonts w:ascii="Arial" w:hAnsi="Arial" w:cs="Arial"/>
          <w:sz w:val="24"/>
          <w:szCs w:val="24"/>
        </w:rPr>
      </w:pPr>
      <w:r w:rsidRPr="00480C29">
        <w:rPr>
          <w:rFonts w:ascii="Arial" w:hAnsi="Arial" w:cs="Arial"/>
          <w:sz w:val="24"/>
          <w:szCs w:val="24"/>
        </w:rPr>
        <w:t>Nursing services designed to enable a child with a disability to receive FAPE as described in the child’s IEP, with the exception of services related to medical devices that are surgically implanted (e.g., cochlear implants).</w:t>
      </w:r>
    </w:p>
    <w:p w14:paraId="44D2B04B" w14:textId="77777777" w:rsidR="00487F89" w:rsidRPr="00487F89" w:rsidRDefault="00487F89" w:rsidP="00F622BC">
      <w:pPr>
        <w:spacing w:before="240" w:after="0" w:line="240" w:lineRule="auto"/>
        <w:ind w:left="360"/>
        <w:rPr>
          <w:rFonts w:ascii="Arial" w:eastAsia="Times New Roman" w:hAnsi="Arial"/>
          <w:sz w:val="24"/>
          <w:szCs w:val="24"/>
        </w:rPr>
      </w:pPr>
      <w:r w:rsidRPr="00480C29">
        <w:rPr>
          <w:rFonts w:ascii="Arial" w:eastAsia="Times New Roman" w:hAnsi="Arial"/>
          <w:b/>
          <w:sz w:val="24"/>
          <w:szCs w:val="24"/>
        </w:rPr>
        <w:t>Counselors and rehabilitation counselors (COUNSELOR)</w:t>
      </w:r>
      <w:r w:rsidRPr="00487F89">
        <w:rPr>
          <w:rFonts w:ascii="Arial" w:eastAsia="Times New Roman" w:hAnsi="Arial"/>
          <w:sz w:val="24"/>
          <w:szCs w:val="24"/>
        </w:rPr>
        <w:t xml:space="preserve"> – provide the following services to children with disabilities:</w:t>
      </w:r>
    </w:p>
    <w:p w14:paraId="44D2B04C" w14:textId="26CB3D2B" w:rsidR="00487F89" w:rsidRPr="00480C29" w:rsidRDefault="00487F89" w:rsidP="00F622BC">
      <w:pPr>
        <w:numPr>
          <w:ilvl w:val="0"/>
          <w:numId w:val="2"/>
        </w:numPr>
        <w:spacing w:before="240" w:after="0"/>
        <w:rPr>
          <w:rFonts w:ascii="Arial" w:hAnsi="Arial" w:cs="Arial"/>
          <w:sz w:val="24"/>
          <w:szCs w:val="24"/>
        </w:rPr>
      </w:pPr>
      <w:r w:rsidRPr="00480C29">
        <w:rPr>
          <w:rFonts w:ascii="Arial" w:hAnsi="Arial" w:cs="Arial"/>
          <w:sz w:val="24"/>
          <w:szCs w:val="24"/>
        </w:rPr>
        <w:t>Guide individuals, families, groups, and communities by assisting them in problem solving, decision-making, discovering meaning, and articulating goals related to personal, educational and career development.</w:t>
      </w:r>
      <w:r w:rsidR="00FD068D">
        <w:rPr>
          <w:rFonts w:ascii="Arial" w:hAnsi="Arial" w:cs="Arial"/>
          <w:sz w:val="24"/>
          <w:szCs w:val="24"/>
        </w:rPr>
        <w:t xml:space="preserve"> </w:t>
      </w:r>
    </w:p>
    <w:p w14:paraId="44D2B04D" w14:textId="4D8F01B6" w:rsidR="00487F89" w:rsidRPr="00480C29" w:rsidRDefault="00487F89" w:rsidP="00F622BC">
      <w:pPr>
        <w:numPr>
          <w:ilvl w:val="0"/>
          <w:numId w:val="2"/>
        </w:numPr>
        <w:spacing w:before="240" w:after="0"/>
        <w:rPr>
          <w:rFonts w:ascii="Arial" w:hAnsi="Arial" w:cs="Arial"/>
          <w:sz w:val="24"/>
          <w:szCs w:val="24"/>
        </w:rPr>
      </w:pPr>
      <w:r w:rsidRPr="00480C29">
        <w:rPr>
          <w:rFonts w:ascii="Arial" w:hAnsi="Arial" w:cs="Arial"/>
          <w:sz w:val="24"/>
          <w:szCs w:val="24"/>
        </w:rPr>
        <w:t>Provide services in individual or group sessions that focus specifically on career development, employment preparation, achieving independence, and integration in the workplace and community of a student with a disability.</w:t>
      </w:r>
      <w:r w:rsidR="00FD068D">
        <w:rPr>
          <w:rFonts w:ascii="Arial" w:hAnsi="Arial" w:cs="Arial"/>
          <w:sz w:val="24"/>
          <w:szCs w:val="24"/>
        </w:rPr>
        <w:t xml:space="preserve"> </w:t>
      </w:r>
    </w:p>
    <w:p w14:paraId="44D2B04E" w14:textId="77777777" w:rsidR="00487F89" w:rsidRPr="00480C29" w:rsidRDefault="00487F89" w:rsidP="00F622BC">
      <w:pPr>
        <w:numPr>
          <w:ilvl w:val="0"/>
          <w:numId w:val="2"/>
        </w:numPr>
        <w:spacing w:before="240" w:after="0"/>
        <w:rPr>
          <w:rFonts w:ascii="Arial" w:hAnsi="Arial" w:cs="Arial"/>
          <w:sz w:val="24"/>
          <w:szCs w:val="24"/>
        </w:rPr>
      </w:pPr>
      <w:r w:rsidRPr="00480C29">
        <w:rPr>
          <w:rFonts w:ascii="Arial" w:hAnsi="Arial" w:cs="Arial"/>
          <w:sz w:val="24"/>
          <w:szCs w:val="24"/>
        </w:rPr>
        <w:t>Vocational rehabilitation services provided to a student with disabilities by vocational rehabilitation programs funded under the Rehabilitation Act of 1973, as amended.</w:t>
      </w:r>
    </w:p>
    <w:p w14:paraId="44D2B050" w14:textId="77777777" w:rsidR="00487F89" w:rsidRPr="00487F89" w:rsidRDefault="00487F89" w:rsidP="00F622BC">
      <w:pPr>
        <w:keepNext/>
        <w:spacing w:before="240" w:after="0" w:line="240" w:lineRule="auto"/>
        <w:ind w:left="360"/>
        <w:rPr>
          <w:rFonts w:ascii="Arial" w:eastAsia="Times New Roman" w:hAnsi="Arial"/>
          <w:sz w:val="24"/>
          <w:szCs w:val="24"/>
        </w:rPr>
      </w:pPr>
      <w:r w:rsidRPr="00480C29">
        <w:rPr>
          <w:rFonts w:ascii="Arial" w:eastAsia="Times New Roman" w:hAnsi="Arial"/>
          <w:b/>
          <w:sz w:val="24"/>
          <w:szCs w:val="24"/>
        </w:rPr>
        <w:lastRenderedPageBreak/>
        <w:t>Orientation and mobility specialists (ORIENTMOBIL)</w:t>
      </w:r>
      <w:r w:rsidRPr="00487F89">
        <w:rPr>
          <w:rFonts w:ascii="Arial" w:eastAsia="Times New Roman" w:hAnsi="Arial"/>
          <w:sz w:val="24"/>
          <w:szCs w:val="24"/>
        </w:rPr>
        <w:t xml:space="preserve"> – personnel who provide orientation and mobility services including:</w:t>
      </w:r>
    </w:p>
    <w:p w14:paraId="44D2B051" w14:textId="77777777" w:rsidR="00487F89" w:rsidRPr="00480C29" w:rsidRDefault="00487F89" w:rsidP="00F622BC">
      <w:pPr>
        <w:numPr>
          <w:ilvl w:val="0"/>
          <w:numId w:val="2"/>
        </w:numPr>
        <w:spacing w:before="240" w:after="0"/>
        <w:rPr>
          <w:rFonts w:ascii="Arial" w:hAnsi="Arial" w:cs="Arial"/>
          <w:sz w:val="24"/>
          <w:szCs w:val="24"/>
        </w:rPr>
      </w:pPr>
      <w:r w:rsidRPr="00480C29">
        <w:rPr>
          <w:rFonts w:ascii="Arial" w:hAnsi="Arial" w:cs="Arial"/>
          <w:sz w:val="24"/>
          <w:szCs w:val="24"/>
        </w:rPr>
        <w:t>Services provided to blind or visually impaired students by qualified personnel to enable those students to attain systematic orientation to and safe movement within their environments in school, home, and community; and</w:t>
      </w:r>
    </w:p>
    <w:p w14:paraId="44D2B052" w14:textId="77777777" w:rsidR="00487F89" w:rsidRPr="00480C29" w:rsidRDefault="00487F89" w:rsidP="00F622BC">
      <w:pPr>
        <w:numPr>
          <w:ilvl w:val="0"/>
          <w:numId w:val="2"/>
        </w:numPr>
        <w:spacing w:before="240" w:after="0"/>
        <w:rPr>
          <w:rFonts w:ascii="Arial" w:hAnsi="Arial" w:cs="Arial"/>
          <w:sz w:val="24"/>
          <w:szCs w:val="24"/>
        </w:rPr>
      </w:pPr>
      <w:r w:rsidRPr="00480C29">
        <w:rPr>
          <w:rFonts w:ascii="Arial" w:hAnsi="Arial" w:cs="Arial"/>
          <w:sz w:val="24"/>
          <w:szCs w:val="24"/>
        </w:rPr>
        <w:t>Teaching students the following, as appropriate:</w:t>
      </w:r>
    </w:p>
    <w:p w14:paraId="44D2B053" w14:textId="77777777" w:rsidR="00487F89" w:rsidRPr="00480C29" w:rsidRDefault="00487F89" w:rsidP="00F622BC">
      <w:pPr>
        <w:numPr>
          <w:ilvl w:val="1"/>
          <w:numId w:val="2"/>
        </w:numPr>
        <w:spacing w:before="240" w:after="0"/>
        <w:rPr>
          <w:rFonts w:ascii="Arial" w:hAnsi="Arial" w:cs="Arial"/>
          <w:sz w:val="24"/>
          <w:szCs w:val="24"/>
        </w:rPr>
      </w:pPr>
      <w:r w:rsidRPr="00480C29">
        <w:rPr>
          <w:rFonts w:ascii="Arial" w:hAnsi="Arial" w:cs="Arial"/>
          <w:sz w:val="24"/>
          <w:szCs w:val="24"/>
        </w:rPr>
        <w:t>Spatial and environmental concepts and use of information received by the senses (such as sound, temperature and vibrations) to establish, maintain, or regain orientation and line of travel (e.g., using sound at a traffic light to cross the street);</w:t>
      </w:r>
    </w:p>
    <w:p w14:paraId="44D2B054" w14:textId="77777777" w:rsidR="00487F89" w:rsidRPr="00480C29" w:rsidRDefault="00487F89" w:rsidP="00F622BC">
      <w:pPr>
        <w:numPr>
          <w:ilvl w:val="1"/>
          <w:numId w:val="2"/>
        </w:numPr>
        <w:spacing w:before="240" w:after="0"/>
        <w:rPr>
          <w:rFonts w:ascii="Arial" w:hAnsi="Arial" w:cs="Arial"/>
          <w:sz w:val="24"/>
          <w:szCs w:val="24"/>
        </w:rPr>
      </w:pPr>
      <w:r w:rsidRPr="00480C29">
        <w:rPr>
          <w:rFonts w:ascii="Arial" w:hAnsi="Arial" w:cs="Arial"/>
          <w:sz w:val="24"/>
          <w:szCs w:val="24"/>
        </w:rPr>
        <w:t xml:space="preserve">To use the long cane or a service animal to supplement visual travel skills or as a tool for safely negotiating the environment for students with no available travel vision; </w:t>
      </w:r>
    </w:p>
    <w:p w14:paraId="44D2B055" w14:textId="77777777" w:rsidR="00487F89" w:rsidRPr="00480C29" w:rsidRDefault="00487F89" w:rsidP="00F622BC">
      <w:pPr>
        <w:numPr>
          <w:ilvl w:val="1"/>
          <w:numId w:val="2"/>
        </w:numPr>
        <w:spacing w:before="240" w:after="0"/>
        <w:rPr>
          <w:rFonts w:ascii="Arial" w:hAnsi="Arial" w:cs="Arial"/>
          <w:sz w:val="24"/>
          <w:szCs w:val="24"/>
        </w:rPr>
      </w:pPr>
      <w:r w:rsidRPr="00480C29">
        <w:rPr>
          <w:rFonts w:ascii="Arial" w:hAnsi="Arial" w:cs="Arial"/>
          <w:sz w:val="24"/>
          <w:szCs w:val="24"/>
        </w:rPr>
        <w:t>To understand and use remaining vision and distance low vision aids; and</w:t>
      </w:r>
    </w:p>
    <w:p w14:paraId="44D2B056" w14:textId="77777777" w:rsidR="00487F89" w:rsidRPr="00480C29" w:rsidRDefault="00487F89" w:rsidP="00F622BC">
      <w:pPr>
        <w:numPr>
          <w:ilvl w:val="1"/>
          <w:numId w:val="2"/>
        </w:numPr>
        <w:spacing w:before="240" w:after="0"/>
        <w:rPr>
          <w:rFonts w:ascii="Arial" w:hAnsi="Arial" w:cs="Arial"/>
          <w:sz w:val="24"/>
          <w:szCs w:val="24"/>
        </w:rPr>
      </w:pPr>
      <w:r w:rsidRPr="00480C29">
        <w:rPr>
          <w:rFonts w:ascii="Arial" w:hAnsi="Arial" w:cs="Arial"/>
          <w:sz w:val="24"/>
          <w:szCs w:val="24"/>
        </w:rPr>
        <w:t>Other concepts, techniques, and tools.</w:t>
      </w:r>
    </w:p>
    <w:p w14:paraId="44D2B058" w14:textId="67142D7A" w:rsidR="00F02B5C" w:rsidRDefault="00F02B5C" w:rsidP="00F622BC">
      <w:pPr>
        <w:pStyle w:val="Heading1"/>
        <w:rPr>
          <w:rFonts w:eastAsia="Calibri"/>
        </w:rPr>
      </w:pPr>
      <w:bookmarkStart w:id="18" w:name="_Toc468903336"/>
      <w:bookmarkStart w:id="19" w:name="OLE_LINK36"/>
      <w:bookmarkStart w:id="20" w:name="dataquality"/>
      <w:r w:rsidRPr="00B303D9">
        <w:rPr>
          <w:rFonts w:eastAsia="Calibri"/>
        </w:rPr>
        <w:t>Data Quality</w:t>
      </w:r>
      <w:bookmarkEnd w:id="18"/>
    </w:p>
    <w:p w14:paraId="5E806F54" w14:textId="77777777" w:rsidR="00826201" w:rsidRPr="00FE0010" w:rsidRDefault="00826201" w:rsidP="00F622BC">
      <w:pPr>
        <w:pStyle w:val="Heading2"/>
      </w:pPr>
      <w:bookmarkStart w:id="21" w:name="_Toc468894182"/>
      <w:bookmarkStart w:id="22" w:name="_Toc468903337"/>
      <w:r>
        <w:t>Data Quality Checks</w:t>
      </w:r>
      <w:bookmarkEnd w:id="21"/>
      <w:bookmarkEnd w:id="22"/>
    </w:p>
    <w:bookmarkEnd w:id="19"/>
    <w:bookmarkEnd w:id="20"/>
    <w:p w14:paraId="31377332" w14:textId="243B8200" w:rsidR="00826201" w:rsidRDefault="0015205E" w:rsidP="0015205E">
      <w:pPr>
        <w:ind w:left="360"/>
        <w:rPr>
          <w:rFonts w:ascii="Arial" w:hAnsi="Arial" w:cs="Arial"/>
          <w:sz w:val="24"/>
          <w:szCs w:val="24"/>
        </w:rPr>
      </w:pPr>
      <w:r w:rsidRPr="00FE0010">
        <w:rPr>
          <w:rFonts w:ascii="Arial" w:hAnsi="Arial" w:cs="Arial"/>
          <w:sz w:val="24"/>
          <w:szCs w:val="24"/>
        </w:rPr>
        <w:t>OSEP reviews and evaluates the timeliness, completeness, and accuracy of the data submitted by States to meet the reporting requirements under Section 618 of IDEA.</w:t>
      </w:r>
      <w:r w:rsidR="00FD068D">
        <w:rPr>
          <w:rFonts w:ascii="Arial" w:hAnsi="Arial" w:cs="Arial"/>
          <w:sz w:val="24"/>
          <w:szCs w:val="24"/>
        </w:rPr>
        <w:t xml:space="preserve"> </w:t>
      </w:r>
      <w:r w:rsidR="00826201">
        <w:rPr>
          <w:rFonts w:ascii="Arial" w:hAnsi="Arial" w:cs="Arial"/>
          <w:sz w:val="24"/>
          <w:szCs w:val="24"/>
        </w:rPr>
        <w:t>OSEP also conducts year to year change analysis on data submitted by the States.</w:t>
      </w:r>
    </w:p>
    <w:p w14:paraId="3A2054AD" w14:textId="7892257E" w:rsidR="00AB17CC" w:rsidRPr="00AB17CC" w:rsidRDefault="00AB17CC" w:rsidP="00F622BC">
      <w:pPr>
        <w:pStyle w:val="Heading3"/>
      </w:pPr>
      <w:r>
        <w:t>Timeliness</w:t>
      </w:r>
    </w:p>
    <w:p w14:paraId="6A4C29B6" w14:textId="314EE681" w:rsidR="0015205E" w:rsidRPr="00FE0010" w:rsidRDefault="0015205E" w:rsidP="0015205E">
      <w:pPr>
        <w:ind w:left="360"/>
        <w:rPr>
          <w:rFonts w:ascii="Arial" w:hAnsi="Arial" w:cs="Arial"/>
          <w:sz w:val="24"/>
          <w:szCs w:val="24"/>
        </w:rPr>
      </w:pPr>
      <w:r w:rsidRPr="00FE0010">
        <w:rPr>
          <w:rFonts w:ascii="Arial" w:hAnsi="Arial" w:cs="Arial"/>
          <w:sz w:val="24"/>
          <w:szCs w:val="24"/>
        </w:rPr>
        <w:t xml:space="preserve">OSEP identifies a Section 618 data submission as </w:t>
      </w:r>
      <w:r w:rsidRPr="00AB17CC">
        <w:rPr>
          <w:rFonts w:ascii="Arial" w:hAnsi="Arial" w:cs="Arial"/>
          <w:b/>
          <w:sz w:val="24"/>
          <w:szCs w:val="24"/>
        </w:rPr>
        <w:t>timely</w:t>
      </w:r>
      <w:r w:rsidRPr="00FE0010">
        <w:rPr>
          <w:rFonts w:ascii="Arial" w:hAnsi="Arial" w:cs="Arial"/>
          <w:sz w:val="24"/>
          <w:szCs w:val="24"/>
        </w:rPr>
        <w:t xml:space="preserve"> if the State has submitted the required data to the appropriate data submission system (i.e., ESS or E</w:t>
      </w:r>
      <w:r w:rsidRPr="00FE0010">
        <w:rPr>
          <w:rFonts w:ascii="Arial" w:hAnsi="Arial" w:cs="Arial"/>
          <w:i/>
          <w:sz w:val="24"/>
          <w:szCs w:val="24"/>
        </w:rPr>
        <w:t>MAPS</w:t>
      </w:r>
      <w:r w:rsidRPr="00FE0010">
        <w:rPr>
          <w:rFonts w:ascii="Arial" w:hAnsi="Arial" w:cs="Arial"/>
          <w:sz w:val="24"/>
          <w:szCs w:val="24"/>
        </w:rPr>
        <w:t>) on or before the original due date.</w:t>
      </w:r>
      <w:r w:rsidR="00FD068D">
        <w:rPr>
          <w:rFonts w:ascii="Arial" w:hAnsi="Arial" w:cs="Arial"/>
          <w:sz w:val="24"/>
          <w:szCs w:val="24"/>
        </w:rPr>
        <w:t xml:space="preserve"> </w:t>
      </w:r>
      <w:r w:rsidRPr="00FE0010">
        <w:rPr>
          <w:rFonts w:ascii="Arial" w:hAnsi="Arial" w:cs="Arial"/>
          <w:sz w:val="24"/>
          <w:szCs w:val="24"/>
        </w:rPr>
        <w:t>The due dates for the IDEA Section 618 data are:</w:t>
      </w:r>
    </w:p>
    <w:p w14:paraId="06E92328" w14:textId="4C92A0E4" w:rsidR="0015205E" w:rsidRPr="00FE0010" w:rsidRDefault="0015205E" w:rsidP="004E7A1A">
      <w:pPr>
        <w:numPr>
          <w:ilvl w:val="0"/>
          <w:numId w:val="8"/>
        </w:numPr>
        <w:rPr>
          <w:rFonts w:ascii="Arial" w:hAnsi="Arial" w:cs="Arial"/>
          <w:sz w:val="24"/>
          <w:szCs w:val="24"/>
        </w:rPr>
      </w:pPr>
      <w:r w:rsidRPr="00FE0010">
        <w:rPr>
          <w:rFonts w:ascii="Arial" w:hAnsi="Arial" w:cs="Arial"/>
          <w:sz w:val="24"/>
          <w:szCs w:val="24"/>
        </w:rPr>
        <w:t xml:space="preserve">The first Wednesday </w:t>
      </w:r>
      <w:r w:rsidR="00AB17CC">
        <w:rPr>
          <w:rFonts w:ascii="Arial" w:hAnsi="Arial" w:cs="Arial"/>
          <w:sz w:val="24"/>
          <w:szCs w:val="24"/>
        </w:rPr>
        <w:t>in</w:t>
      </w:r>
      <w:r w:rsidRPr="00FE0010">
        <w:rPr>
          <w:rFonts w:ascii="Arial" w:hAnsi="Arial" w:cs="Arial"/>
          <w:sz w:val="24"/>
          <w:szCs w:val="24"/>
        </w:rPr>
        <w:t xml:space="preserve"> November for Part B Personnel, Part B Exiting, Part B Discipline, Part B Dispute Resolution, Part C Exiting, and Part C Dispute Resolution data collections.</w:t>
      </w:r>
      <w:r w:rsidR="00FD068D">
        <w:rPr>
          <w:rFonts w:ascii="Arial" w:hAnsi="Arial" w:cs="Arial"/>
          <w:sz w:val="24"/>
          <w:szCs w:val="24"/>
        </w:rPr>
        <w:t xml:space="preserve"> </w:t>
      </w:r>
    </w:p>
    <w:p w14:paraId="38F6688F" w14:textId="69A96DE6" w:rsidR="0015205E" w:rsidRPr="00FE0010" w:rsidRDefault="0015205E" w:rsidP="004E7A1A">
      <w:pPr>
        <w:numPr>
          <w:ilvl w:val="0"/>
          <w:numId w:val="8"/>
        </w:numPr>
        <w:rPr>
          <w:rFonts w:ascii="Arial" w:hAnsi="Arial" w:cs="Arial"/>
          <w:sz w:val="24"/>
          <w:szCs w:val="24"/>
        </w:rPr>
      </w:pPr>
      <w:r w:rsidRPr="00FE0010">
        <w:rPr>
          <w:rFonts w:ascii="Arial" w:hAnsi="Arial" w:cs="Arial"/>
          <w:sz w:val="24"/>
          <w:szCs w:val="24"/>
        </w:rPr>
        <w:lastRenderedPageBreak/>
        <w:t xml:space="preserve">The first Wednesday </w:t>
      </w:r>
      <w:r w:rsidR="00AB17CC">
        <w:rPr>
          <w:rFonts w:ascii="Arial" w:hAnsi="Arial" w:cs="Arial"/>
          <w:sz w:val="24"/>
          <w:szCs w:val="24"/>
        </w:rPr>
        <w:t>in</w:t>
      </w:r>
      <w:r w:rsidRPr="00FE0010">
        <w:rPr>
          <w:rFonts w:ascii="Arial" w:hAnsi="Arial" w:cs="Arial"/>
          <w:sz w:val="24"/>
          <w:szCs w:val="24"/>
        </w:rPr>
        <w:t xml:space="preserve"> April for Part B Child Count, Part B Educational Environments, Part C Child Count, and Part C Settings data collections. </w:t>
      </w:r>
    </w:p>
    <w:p w14:paraId="6016042C" w14:textId="35F2BBB5" w:rsidR="0015205E" w:rsidRPr="00FE0010" w:rsidRDefault="0015205E" w:rsidP="004E7A1A">
      <w:pPr>
        <w:numPr>
          <w:ilvl w:val="0"/>
          <w:numId w:val="8"/>
        </w:numPr>
        <w:rPr>
          <w:rFonts w:ascii="Arial" w:hAnsi="Arial" w:cs="Arial"/>
          <w:sz w:val="24"/>
          <w:szCs w:val="24"/>
        </w:rPr>
      </w:pPr>
      <w:r w:rsidRPr="00FE0010">
        <w:rPr>
          <w:rFonts w:ascii="Arial" w:hAnsi="Arial" w:cs="Arial"/>
          <w:sz w:val="24"/>
          <w:szCs w:val="24"/>
        </w:rPr>
        <w:t>During the third week in December for Part B Assessment data collection.</w:t>
      </w:r>
      <w:r w:rsidR="00FD068D">
        <w:rPr>
          <w:rFonts w:ascii="Arial" w:hAnsi="Arial" w:cs="Arial"/>
          <w:sz w:val="24"/>
          <w:szCs w:val="24"/>
        </w:rPr>
        <w:t xml:space="preserve"> </w:t>
      </w:r>
      <w:r w:rsidRPr="00FE0010">
        <w:rPr>
          <w:rFonts w:ascii="Arial" w:hAnsi="Arial" w:cs="Arial"/>
          <w:sz w:val="24"/>
          <w:szCs w:val="24"/>
        </w:rPr>
        <w:t xml:space="preserve">This due date is aligned with the due date for the assessment data reported by States for the Consolidated State Performance Reports (CSPR). </w:t>
      </w:r>
    </w:p>
    <w:p w14:paraId="47AAFE1A" w14:textId="379DA4C1" w:rsidR="0015205E" w:rsidRPr="00FE0010" w:rsidRDefault="0015205E" w:rsidP="004E7A1A">
      <w:pPr>
        <w:numPr>
          <w:ilvl w:val="0"/>
          <w:numId w:val="7"/>
        </w:numPr>
        <w:rPr>
          <w:rFonts w:ascii="Arial" w:hAnsi="Arial" w:cs="Arial"/>
          <w:sz w:val="24"/>
          <w:szCs w:val="24"/>
        </w:rPr>
      </w:pPr>
      <w:r w:rsidRPr="00FE0010">
        <w:rPr>
          <w:rFonts w:ascii="Arial" w:hAnsi="Arial" w:cs="Arial"/>
          <w:sz w:val="24"/>
          <w:szCs w:val="24"/>
        </w:rPr>
        <w:t xml:space="preserve">The first Wednesday </w:t>
      </w:r>
      <w:r w:rsidR="00AB17CC">
        <w:rPr>
          <w:rFonts w:ascii="Arial" w:hAnsi="Arial" w:cs="Arial"/>
          <w:sz w:val="24"/>
          <w:szCs w:val="24"/>
        </w:rPr>
        <w:t>in</w:t>
      </w:r>
      <w:r w:rsidRPr="00FE0010">
        <w:rPr>
          <w:rFonts w:ascii="Arial" w:hAnsi="Arial" w:cs="Arial"/>
          <w:sz w:val="24"/>
          <w:szCs w:val="24"/>
        </w:rPr>
        <w:t xml:space="preserve"> May for the Part B Maintenance of Effort Reduction and Coordinated Early Intervening Services data collection. </w:t>
      </w:r>
    </w:p>
    <w:p w14:paraId="26245A91" w14:textId="441E8D21" w:rsidR="00AB17CC" w:rsidRPr="00AB17CC" w:rsidRDefault="00AB17CC" w:rsidP="00F622BC">
      <w:pPr>
        <w:pStyle w:val="Heading3"/>
      </w:pPr>
      <w:r>
        <w:t>Completeness</w:t>
      </w:r>
    </w:p>
    <w:p w14:paraId="05E2F76D" w14:textId="1C000E54" w:rsidR="0015205E" w:rsidRPr="00FE0010" w:rsidRDefault="0015205E" w:rsidP="0015205E">
      <w:pPr>
        <w:ind w:left="360"/>
        <w:rPr>
          <w:rFonts w:ascii="Arial" w:hAnsi="Arial" w:cs="Arial"/>
          <w:sz w:val="24"/>
          <w:szCs w:val="24"/>
        </w:rPr>
      </w:pPr>
      <w:r w:rsidRPr="00FE0010">
        <w:rPr>
          <w:rFonts w:ascii="Arial" w:hAnsi="Arial" w:cs="Arial"/>
          <w:sz w:val="24"/>
          <w:szCs w:val="24"/>
        </w:rPr>
        <w:t xml:space="preserve">OSEP identifies a Section 618 data submission as </w:t>
      </w:r>
      <w:r w:rsidRPr="00AB17CC">
        <w:rPr>
          <w:rFonts w:ascii="Arial" w:hAnsi="Arial" w:cs="Arial"/>
          <w:b/>
          <w:sz w:val="24"/>
          <w:szCs w:val="24"/>
        </w:rPr>
        <w:t>complete</w:t>
      </w:r>
      <w:r w:rsidRPr="00FE0010">
        <w:rPr>
          <w:rFonts w:ascii="Arial" w:hAnsi="Arial" w:cs="Arial"/>
          <w:sz w:val="24"/>
          <w:szCs w:val="24"/>
        </w:rPr>
        <w:t xml:space="preserve"> if the State has submitted data for all applicable fields, file specifications, category sets, subtotals, and grand totals for a specific Section 618 data collection.</w:t>
      </w:r>
      <w:r w:rsidR="00FD068D">
        <w:rPr>
          <w:rFonts w:ascii="Arial" w:hAnsi="Arial" w:cs="Arial"/>
          <w:sz w:val="24"/>
          <w:szCs w:val="24"/>
        </w:rPr>
        <w:t xml:space="preserve"> </w:t>
      </w:r>
      <w:r w:rsidRPr="00FE0010">
        <w:rPr>
          <w:rFonts w:ascii="Arial" w:hAnsi="Arial" w:cs="Arial"/>
          <w:sz w:val="24"/>
          <w:szCs w:val="24"/>
        </w:rPr>
        <w:t>Additionally, OSEP evaluates if the data submitted by the State match the information in metadata sources such as the E</w:t>
      </w:r>
      <w:r w:rsidRPr="00FE0010">
        <w:rPr>
          <w:rFonts w:ascii="Arial" w:hAnsi="Arial" w:cs="Arial"/>
          <w:i/>
          <w:sz w:val="24"/>
          <w:szCs w:val="24"/>
        </w:rPr>
        <w:t>MAPS</w:t>
      </w:r>
      <w:r w:rsidRPr="00FE0010">
        <w:rPr>
          <w:rFonts w:ascii="Arial" w:hAnsi="Arial" w:cs="Arial"/>
          <w:sz w:val="24"/>
          <w:szCs w:val="24"/>
        </w:rPr>
        <w:t xml:space="preserve"> State Supplemental Survey-IDEA and the E</w:t>
      </w:r>
      <w:r w:rsidRPr="00FE0010">
        <w:rPr>
          <w:rFonts w:ascii="Arial" w:hAnsi="Arial" w:cs="Arial"/>
          <w:i/>
          <w:sz w:val="24"/>
          <w:szCs w:val="24"/>
        </w:rPr>
        <w:t>MAPS</w:t>
      </w:r>
      <w:r w:rsidRPr="00FE0010">
        <w:rPr>
          <w:rFonts w:ascii="Arial" w:hAnsi="Arial" w:cs="Arial"/>
          <w:sz w:val="24"/>
          <w:szCs w:val="24"/>
        </w:rPr>
        <w:t xml:space="preserve"> Assessment Metadata Survey.</w:t>
      </w:r>
      <w:r w:rsidR="00FD068D">
        <w:rPr>
          <w:rFonts w:ascii="Arial" w:hAnsi="Arial" w:cs="Arial"/>
          <w:sz w:val="24"/>
          <w:szCs w:val="24"/>
        </w:rPr>
        <w:t xml:space="preserve">  </w:t>
      </w:r>
    </w:p>
    <w:p w14:paraId="2BFBFF68" w14:textId="3792260C" w:rsidR="00AB17CC" w:rsidRPr="00AB17CC" w:rsidRDefault="00AB17CC" w:rsidP="00F622BC">
      <w:pPr>
        <w:pStyle w:val="Heading3"/>
      </w:pPr>
      <w:r>
        <w:t>Accuracy</w:t>
      </w:r>
    </w:p>
    <w:p w14:paraId="6F3ACB1D" w14:textId="4B9C97AA" w:rsidR="0015205E" w:rsidRPr="00FE0010" w:rsidRDefault="0015205E" w:rsidP="0015205E">
      <w:pPr>
        <w:ind w:left="360"/>
        <w:rPr>
          <w:rFonts w:ascii="Arial" w:hAnsi="Arial" w:cs="Arial"/>
          <w:sz w:val="24"/>
          <w:szCs w:val="24"/>
        </w:rPr>
      </w:pPr>
      <w:r w:rsidRPr="00FE0010">
        <w:rPr>
          <w:rFonts w:ascii="Arial" w:hAnsi="Arial" w:cs="Arial"/>
          <w:sz w:val="24"/>
          <w:szCs w:val="24"/>
        </w:rPr>
        <w:t>OSEP identifies a Section 618 data submission as accurate if the State has submitted data that meets all the edit checks for the specific data collection.</w:t>
      </w:r>
      <w:r w:rsidR="00FD068D">
        <w:rPr>
          <w:rFonts w:ascii="Arial" w:hAnsi="Arial" w:cs="Arial"/>
          <w:sz w:val="24"/>
          <w:szCs w:val="24"/>
        </w:rPr>
        <w:t xml:space="preserve"> </w:t>
      </w:r>
      <w:r w:rsidRPr="00FE0010">
        <w:rPr>
          <w:rFonts w:ascii="Arial" w:hAnsi="Arial" w:cs="Arial"/>
          <w:sz w:val="24"/>
          <w:szCs w:val="24"/>
        </w:rPr>
        <w:t xml:space="preserve">The edit checks for each Section 618 data collection are identified in the Part B Data Edits and Part C Data Edits documents available to States in </w:t>
      </w:r>
      <w:r w:rsidR="00690EAC">
        <w:rPr>
          <w:rFonts w:ascii="Arial" w:hAnsi="Arial" w:cs="Arial"/>
          <w:sz w:val="24"/>
          <w:szCs w:val="24"/>
        </w:rPr>
        <w:t>Office of Management and Budget (</w:t>
      </w:r>
      <w:r w:rsidRPr="00FE0010">
        <w:rPr>
          <w:rFonts w:ascii="Arial" w:hAnsi="Arial" w:cs="Arial"/>
          <w:sz w:val="24"/>
          <w:szCs w:val="24"/>
        </w:rPr>
        <w:t>OMB</w:t>
      </w:r>
      <w:r w:rsidR="00690EAC">
        <w:rPr>
          <w:rFonts w:ascii="Arial" w:hAnsi="Arial" w:cs="Arial"/>
          <w:sz w:val="24"/>
          <w:szCs w:val="24"/>
        </w:rPr>
        <w:t>)</w:t>
      </w:r>
      <w:r w:rsidRPr="00FE0010">
        <w:rPr>
          <w:rFonts w:ascii="Arial" w:hAnsi="Arial" w:cs="Arial"/>
          <w:sz w:val="24"/>
          <w:szCs w:val="24"/>
        </w:rPr>
        <w:t xml:space="preserve"> M</w:t>
      </w:r>
      <w:r w:rsidR="00690EAC">
        <w:rPr>
          <w:rFonts w:ascii="Arial" w:hAnsi="Arial" w:cs="Arial"/>
          <w:sz w:val="24"/>
          <w:szCs w:val="24"/>
        </w:rPr>
        <w:t>AX</w:t>
      </w:r>
      <w:r w:rsidRPr="00FE0010">
        <w:rPr>
          <w:rFonts w:ascii="Arial" w:hAnsi="Arial" w:cs="Arial"/>
          <w:sz w:val="24"/>
          <w:szCs w:val="24"/>
        </w:rPr>
        <w:t>. The majority of these edit checks are incorporated into the business rules in ESS and E</w:t>
      </w:r>
      <w:r w:rsidRPr="00FE0010">
        <w:rPr>
          <w:rFonts w:ascii="Arial" w:hAnsi="Arial" w:cs="Arial"/>
          <w:i/>
          <w:sz w:val="24"/>
          <w:szCs w:val="24"/>
        </w:rPr>
        <w:t>MAPS</w:t>
      </w:r>
      <w:r w:rsidRPr="00FE0010">
        <w:rPr>
          <w:rFonts w:ascii="Arial" w:hAnsi="Arial" w:cs="Arial"/>
          <w:sz w:val="24"/>
          <w:szCs w:val="24"/>
        </w:rPr>
        <w:t>.</w:t>
      </w:r>
      <w:r w:rsidR="00FD068D">
        <w:rPr>
          <w:rFonts w:ascii="Arial" w:hAnsi="Arial" w:cs="Arial"/>
          <w:sz w:val="24"/>
          <w:szCs w:val="24"/>
        </w:rPr>
        <w:t xml:space="preserve"> </w:t>
      </w:r>
      <w:r w:rsidRPr="00FE0010">
        <w:rPr>
          <w:rFonts w:ascii="Arial" w:hAnsi="Arial" w:cs="Arial"/>
          <w:sz w:val="24"/>
          <w:szCs w:val="24"/>
        </w:rPr>
        <w:t xml:space="preserve">Specific business rules or </w:t>
      </w:r>
      <w:r w:rsidRPr="00FE034A">
        <w:rPr>
          <w:rFonts w:ascii="Arial" w:hAnsi="Arial" w:cs="Arial"/>
          <w:sz w:val="24"/>
          <w:szCs w:val="24"/>
        </w:rPr>
        <w:t>edit checks are outlined in the ED</w:t>
      </w:r>
      <w:r w:rsidRPr="00FE034A">
        <w:rPr>
          <w:rFonts w:ascii="Arial" w:hAnsi="Arial" w:cs="Arial"/>
          <w:i/>
          <w:sz w:val="24"/>
          <w:szCs w:val="24"/>
        </w:rPr>
        <w:t>Facts</w:t>
      </w:r>
      <w:r w:rsidRPr="00FE034A">
        <w:rPr>
          <w:rFonts w:ascii="Arial" w:hAnsi="Arial" w:cs="Arial"/>
          <w:sz w:val="24"/>
          <w:szCs w:val="24"/>
        </w:rPr>
        <w:t xml:space="preserve"> Business Rules Guide and the E</w:t>
      </w:r>
      <w:r w:rsidRPr="00FE034A">
        <w:rPr>
          <w:rFonts w:ascii="Arial" w:hAnsi="Arial" w:cs="Arial"/>
          <w:i/>
          <w:sz w:val="24"/>
          <w:szCs w:val="24"/>
        </w:rPr>
        <w:t>MAPS</w:t>
      </w:r>
      <w:r w:rsidRPr="00FE034A">
        <w:rPr>
          <w:rFonts w:ascii="Arial" w:hAnsi="Arial" w:cs="Arial"/>
          <w:sz w:val="24"/>
          <w:szCs w:val="24"/>
        </w:rPr>
        <w:t xml:space="preserve"> user guides on </w:t>
      </w:r>
      <w:hyperlink r:id="rId17" w:history="1">
        <w:r w:rsidRPr="00FE034A">
          <w:rPr>
            <w:rStyle w:val="Hyperlink"/>
            <w:rFonts w:ascii="Arial" w:hAnsi="Arial" w:cs="Arial"/>
            <w:sz w:val="24"/>
            <w:szCs w:val="24"/>
          </w:rPr>
          <w:t>www.ed.gov/edfacts</w:t>
        </w:r>
      </w:hyperlink>
      <w:r w:rsidRPr="00FE034A">
        <w:rPr>
          <w:rFonts w:ascii="Arial" w:hAnsi="Arial" w:cs="Arial"/>
          <w:sz w:val="24"/>
          <w:szCs w:val="24"/>
        </w:rPr>
        <w:t>.</w:t>
      </w:r>
      <w:r w:rsidR="00FD068D">
        <w:rPr>
          <w:rFonts w:ascii="Arial" w:hAnsi="Arial" w:cs="Arial"/>
          <w:sz w:val="24"/>
          <w:szCs w:val="24"/>
        </w:rPr>
        <w:t xml:space="preserve"> </w:t>
      </w:r>
    </w:p>
    <w:p w14:paraId="55EF09A2" w14:textId="63C1E48E" w:rsidR="00AB17CC" w:rsidRPr="00AB17CC" w:rsidRDefault="00AB17CC" w:rsidP="00F622BC">
      <w:pPr>
        <w:pStyle w:val="Heading3"/>
      </w:pPr>
      <w:r>
        <w:t>Year-to-Year Change Analysis</w:t>
      </w:r>
    </w:p>
    <w:p w14:paraId="3D8F126B" w14:textId="2E27EFD1" w:rsidR="0015205E" w:rsidRPr="00FE0010" w:rsidRDefault="0015205E" w:rsidP="0015205E">
      <w:pPr>
        <w:ind w:left="360"/>
        <w:rPr>
          <w:rFonts w:ascii="Arial" w:hAnsi="Arial" w:cs="Arial"/>
          <w:sz w:val="24"/>
          <w:szCs w:val="24"/>
        </w:rPr>
      </w:pPr>
      <w:r w:rsidRPr="00FE0010">
        <w:rPr>
          <w:rFonts w:ascii="Arial" w:hAnsi="Arial" w:cs="Arial"/>
          <w:sz w:val="24"/>
          <w:szCs w:val="24"/>
        </w:rPr>
        <w:t xml:space="preserve">OSEP also conducts </w:t>
      </w:r>
      <w:r w:rsidRPr="00AB17CC">
        <w:rPr>
          <w:rFonts w:ascii="Arial" w:hAnsi="Arial" w:cs="Arial"/>
          <w:b/>
          <w:sz w:val="24"/>
          <w:szCs w:val="24"/>
        </w:rPr>
        <w:t>year-to-year change analysis</w:t>
      </w:r>
      <w:r w:rsidRPr="00FE0010">
        <w:rPr>
          <w:rFonts w:ascii="Arial" w:hAnsi="Arial" w:cs="Arial"/>
          <w:sz w:val="24"/>
          <w:szCs w:val="24"/>
        </w:rPr>
        <w:t xml:space="preserve"> in order to determine if there has been a large fluctuation in the counts reported by a State from year to year.</w:t>
      </w:r>
      <w:r w:rsidR="00FD068D">
        <w:rPr>
          <w:rFonts w:ascii="Arial" w:hAnsi="Arial" w:cs="Arial"/>
          <w:sz w:val="24"/>
          <w:szCs w:val="24"/>
        </w:rPr>
        <w:t xml:space="preserve"> </w:t>
      </w:r>
      <w:r w:rsidRPr="00FE0010">
        <w:rPr>
          <w:rFonts w:ascii="Arial" w:hAnsi="Arial" w:cs="Arial"/>
          <w:sz w:val="24"/>
          <w:szCs w:val="24"/>
        </w:rPr>
        <w:t xml:space="preserve">If large changes are identified, OSEP requests that the State review the data to </w:t>
      </w:r>
      <w:r w:rsidR="00690EAC">
        <w:rPr>
          <w:rFonts w:ascii="Arial" w:hAnsi="Arial" w:cs="Arial"/>
          <w:sz w:val="24"/>
          <w:szCs w:val="24"/>
        </w:rPr>
        <w:t>en</w:t>
      </w:r>
      <w:r w:rsidRPr="00FE0010">
        <w:rPr>
          <w:rFonts w:ascii="Arial" w:hAnsi="Arial" w:cs="Arial"/>
          <w:sz w:val="24"/>
          <w:szCs w:val="24"/>
        </w:rPr>
        <w:t>sure that the changes are not the result of a data quality issue and to provide an explanation for the large change in counts if it was not the result of a data quality issue.</w:t>
      </w:r>
      <w:r w:rsidR="00FD068D">
        <w:rPr>
          <w:rFonts w:ascii="Arial" w:hAnsi="Arial" w:cs="Arial"/>
          <w:sz w:val="24"/>
          <w:szCs w:val="24"/>
        </w:rPr>
        <w:t xml:space="preserve"> </w:t>
      </w:r>
    </w:p>
    <w:p w14:paraId="34C26884" w14:textId="77777777" w:rsidR="0015205E" w:rsidRPr="00FE0010" w:rsidRDefault="0015205E" w:rsidP="00AB17CC">
      <w:pPr>
        <w:rPr>
          <w:rFonts w:ascii="Arial" w:hAnsi="Arial" w:cs="Arial"/>
          <w:sz w:val="24"/>
          <w:szCs w:val="24"/>
        </w:rPr>
      </w:pPr>
      <w:r w:rsidRPr="00FE0010">
        <w:rPr>
          <w:rFonts w:ascii="Arial" w:hAnsi="Arial" w:cs="Arial"/>
          <w:sz w:val="24"/>
          <w:szCs w:val="24"/>
        </w:rPr>
        <w:t xml:space="preserve">OSEP reviews the data notes and explanations States provide in relation to the submission of the Section 618 data to better understand if and how the State is meeting the reporting instructions and requirements for the specific data collection. </w:t>
      </w:r>
    </w:p>
    <w:p w14:paraId="44D2B05C" w14:textId="160F3BD0" w:rsidR="003C29C7" w:rsidRPr="00B303D9" w:rsidRDefault="00A74553" w:rsidP="00F622BC">
      <w:pPr>
        <w:pStyle w:val="Heading2"/>
      </w:pPr>
      <w:bookmarkStart w:id="23" w:name="responses"/>
      <w:bookmarkStart w:id="24" w:name="_Toc468903338"/>
      <w:r w:rsidRPr="00B303D9">
        <w:lastRenderedPageBreak/>
        <w:t>State Survey Responses</w:t>
      </w:r>
      <w:bookmarkEnd w:id="23"/>
      <w:bookmarkEnd w:id="24"/>
    </w:p>
    <w:p w14:paraId="44D2B05D" w14:textId="75FB75F9" w:rsidR="003C29C7" w:rsidRDefault="00BA71A2" w:rsidP="003C29C7">
      <w:pPr>
        <w:ind w:left="360"/>
        <w:rPr>
          <w:rFonts w:ascii="Arial" w:hAnsi="Arial" w:cs="Arial"/>
          <w:sz w:val="24"/>
          <w:szCs w:val="24"/>
        </w:rPr>
      </w:pPr>
      <w:r>
        <w:rPr>
          <w:rFonts w:ascii="Arial" w:eastAsia="Times New Roman" w:hAnsi="Arial"/>
          <w:sz w:val="24"/>
          <w:szCs w:val="24"/>
        </w:rPr>
        <w:t>States support different personnel categories for special education related services.</w:t>
      </w:r>
      <w:r w:rsidRPr="00487F89">
        <w:rPr>
          <w:rFonts w:ascii="Arial" w:eastAsia="Times New Roman" w:hAnsi="Arial" w:cs="Arial"/>
          <w:bCs/>
          <w:color w:val="FFFFFF"/>
          <w:sz w:val="24"/>
          <w:szCs w:val="24"/>
          <w:lang w:bidi="hi-IN"/>
        </w:rPr>
        <w:t xml:space="preserve"> </w:t>
      </w:r>
      <w:r w:rsidR="003C29C7">
        <w:rPr>
          <w:rFonts w:ascii="Arial" w:hAnsi="Arial" w:cs="Arial"/>
          <w:sz w:val="24"/>
          <w:szCs w:val="24"/>
        </w:rPr>
        <w:t xml:space="preserve">Appendix C provides a table identifying </w:t>
      </w:r>
      <w:r>
        <w:rPr>
          <w:rFonts w:ascii="Arial" w:hAnsi="Arial" w:cs="Arial"/>
          <w:sz w:val="24"/>
          <w:szCs w:val="24"/>
        </w:rPr>
        <w:t xml:space="preserve">which personnel categories are supported by each </w:t>
      </w:r>
      <w:r w:rsidR="00655E0E">
        <w:rPr>
          <w:rFonts w:ascii="Arial" w:hAnsi="Arial" w:cs="Arial"/>
          <w:sz w:val="24"/>
          <w:szCs w:val="24"/>
        </w:rPr>
        <w:t>S</w:t>
      </w:r>
      <w:r>
        <w:rPr>
          <w:rFonts w:ascii="Arial" w:hAnsi="Arial" w:cs="Arial"/>
          <w:sz w:val="24"/>
          <w:szCs w:val="24"/>
        </w:rPr>
        <w:t>tate</w:t>
      </w:r>
      <w:r w:rsidR="003C29C7">
        <w:rPr>
          <w:rFonts w:ascii="Arial" w:hAnsi="Arial" w:cs="Arial"/>
          <w:sz w:val="24"/>
          <w:szCs w:val="24"/>
        </w:rPr>
        <w:t xml:space="preserve"> as appropriate for this data collection. </w:t>
      </w:r>
    </w:p>
    <w:p w14:paraId="44D2B05E" w14:textId="18035ACB" w:rsidR="003B3C64" w:rsidRPr="00B303D9" w:rsidRDefault="003B3C64" w:rsidP="00F622BC">
      <w:pPr>
        <w:pStyle w:val="Heading2"/>
      </w:pPr>
      <w:bookmarkStart w:id="25" w:name="_Toc468903339"/>
      <w:r w:rsidRPr="00B303D9">
        <w:t>Suppression</w:t>
      </w:r>
      <w:bookmarkEnd w:id="25"/>
      <w:r w:rsidRPr="00B303D9">
        <w:t xml:space="preserve"> </w:t>
      </w:r>
    </w:p>
    <w:p w14:paraId="1A7B6645" w14:textId="5DF485FA" w:rsidR="00690EAC" w:rsidRDefault="00690EAC" w:rsidP="00690EAC">
      <w:pPr>
        <w:ind w:left="360"/>
        <w:rPr>
          <w:rFonts w:ascii="Arial" w:hAnsi="Arial" w:cs="Arial"/>
          <w:sz w:val="24"/>
          <w:szCs w:val="24"/>
        </w:rPr>
      </w:pPr>
      <w:r>
        <w:rPr>
          <w:rFonts w:ascii="Arial" w:hAnsi="Arial" w:cs="Arial"/>
          <w:sz w:val="24"/>
          <w:szCs w:val="24"/>
        </w:rPr>
        <w:t>OSEP identified data quality concerns and suppressed Personnel data for the following States/entities:</w:t>
      </w:r>
    </w:p>
    <w:p w14:paraId="44D2B060" w14:textId="77777777" w:rsidR="003B3C64" w:rsidRPr="00690EAC" w:rsidRDefault="003B3C64" w:rsidP="004E7A1A">
      <w:pPr>
        <w:numPr>
          <w:ilvl w:val="0"/>
          <w:numId w:val="9"/>
        </w:numPr>
        <w:rPr>
          <w:rFonts w:ascii="Arial" w:hAnsi="Arial" w:cs="Arial"/>
          <w:sz w:val="24"/>
        </w:rPr>
      </w:pPr>
      <w:r w:rsidRPr="00690EAC">
        <w:rPr>
          <w:rFonts w:ascii="Arial" w:hAnsi="Arial" w:cs="Arial"/>
          <w:sz w:val="24"/>
        </w:rPr>
        <w:t xml:space="preserve">AS: </w:t>
      </w:r>
      <w:r w:rsidR="00DA5029" w:rsidRPr="00690EAC">
        <w:rPr>
          <w:rFonts w:ascii="Arial" w:hAnsi="Arial" w:cs="Arial"/>
          <w:sz w:val="24"/>
        </w:rPr>
        <w:t xml:space="preserve">Special Education Related Services Personnel data for all Personnel categories was </w:t>
      </w:r>
      <w:r w:rsidRPr="00690EAC">
        <w:rPr>
          <w:rFonts w:ascii="Arial" w:hAnsi="Arial" w:cs="Arial"/>
          <w:sz w:val="24"/>
        </w:rPr>
        <w:t>suppressed from the public file due to significant data quality concerns.</w:t>
      </w:r>
    </w:p>
    <w:p w14:paraId="44D2B061" w14:textId="0B9CB080" w:rsidR="00DA5029" w:rsidRPr="00690EAC" w:rsidRDefault="00DA5029" w:rsidP="004E7A1A">
      <w:pPr>
        <w:numPr>
          <w:ilvl w:val="0"/>
          <w:numId w:val="9"/>
        </w:numPr>
        <w:rPr>
          <w:rFonts w:ascii="Arial" w:hAnsi="Arial" w:cs="Arial"/>
          <w:sz w:val="24"/>
        </w:rPr>
      </w:pPr>
      <w:r w:rsidRPr="00690EAC">
        <w:rPr>
          <w:rFonts w:ascii="Arial" w:hAnsi="Arial" w:cs="Arial"/>
          <w:sz w:val="24"/>
        </w:rPr>
        <w:t xml:space="preserve">WI: Special Education </w:t>
      </w:r>
      <w:r w:rsidR="002C5853">
        <w:rPr>
          <w:rFonts w:ascii="Arial" w:hAnsi="Arial" w:cs="Arial"/>
          <w:sz w:val="24"/>
        </w:rPr>
        <w:t>T</w:t>
      </w:r>
      <w:r w:rsidRPr="00690EAC">
        <w:rPr>
          <w:rFonts w:ascii="Arial" w:hAnsi="Arial" w:cs="Arial"/>
          <w:sz w:val="24"/>
        </w:rPr>
        <w:t>eachers data, Special Education Related Services Personnel data and Special Education Paraprofessionals data was suppressed from the public file due to significant data quality concerns.</w:t>
      </w:r>
    </w:p>
    <w:p w14:paraId="72973746" w14:textId="25676FEF" w:rsidR="00B303D9" w:rsidRPr="00B303D9" w:rsidRDefault="003F35B3" w:rsidP="00F622BC">
      <w:pPr>
        <w:pStyle w:val="Heading2"/>
      </w:pPr>
      <w:bookmarkStart w:id="26" w:name="datanotes"/>
      <w:r>
        <w:t xml:space="preserve"> </w:t>
      </w:r>
      <w:bookmarkStart w:id="27" w:name="_Toc468903340"/>
      <w:r w:rsidR="00B303D9" w:rsidRPr="00B303D9">
        <w:t>Data Notes</w:t>
      </w:r>
      <w:bookmarkEnd w:id="26"/>
      <w:bookmarkEnd w:id="27"/>
    </w:p>
    <w:p w14:paraId="57AA8151" w14:textId="79096E55" w:rsidR="00D163EB" w:rsidRDefault="00B303D9" w:rsidP="00B303D9">
      <w:pPr>
        <w:ind w:left="360"/>
        <w:rPr>
          <w:rFonts w:ascii="Arial" w:hAnsi="Arial" w:cs="Arial"/>
          <w:sz w:val="24"/>
          <w:szCs w:val="24"/>
        </w:rPr>
      </w:pPr>
      <w:r>
        <w:rPr>
          <w:rFonts w:ascii="Arial" w:hAnsi="Arial" w:cs="Arial"/>
          <w:sz w:val="24"/>
          <w:szCs w:val="24"/>
        </w:rPr>
        <w:t>States</w:t>
      </w:r>
      <w:r w:rsidR="00690EAC">
        <w:rPr>
          <w:rFonts w:ascii="Arial" w:hAnsi="Arial" w:cs="Arial"/>
          <w:sz w:val="24"/>
          <w:szCs w:val="24"/>
        </w:rPr>
        <w:t>/</w:t>
      </w:r>
      <w:r>
        <w:rPr>
          <w:rFonts w:ascii="Arial" w:hAnsi="Arial" w:cs="Arial"/>
          <w:sz w:val="24"/>
          <w:szCs w:val="24"/>
        </w:rPr>
        <w:t xml:space="preserve">entities have the option to provide additional information to OSEP related to the data quality issues or changes. This information has been compiled and accompanies the data files for data users. </w:t>
      </w:r>
      <w:r w:rsidR="0015205E" w:rsidRPr="00FE0010">
        <w:rPr>
          <w:rFonts w:ascii="Arial" w:hAnsi="Arial" w:cs="Arial"/>
          <w:sz w:val="24"/>
          <w:szCs w:val="24"/>
        </w:rPr>
        <w:t xml:space="preserve">Please review </w:t>
      </w:r>
      <w:r w:rsidR="0015205E">
        <w:rPr>
          <w:rFonts w:ascii="Arial" w:hAnsi="Arial" w:cs="Arial"/>
          <w:sz w:val="24"/>
          <w:szCs w:val="24"/>
        </w:rPr>
        <w:t xml:space="preserve">the </w:t>
      </w:r>
      <w:r w:rsidR="003C5175">
        <w:rPr>
          <w:rFonts w:ascii="Arial" w:hAnsi="Arial" w:cs="Arial"/>
          <w:sz w:val="24"/>
          <w:szCs w:val="24"/>
        </w:rPr>
        <w:t>Personnel</w:t>
      </w:r>
      <w:r w:rsidR="0015205E">
        <w:rPr>
          <w:rFonts w:ascii="Arial" w:hAnsi="Arial" w:cs="Arial"/>
          <w:sz w:val="24"/>
          <w:szCs w:val="24"/>
        </w:rPr>
        <w:t xml:space="preserve"> Data Notes document</w:t>
      </w:r>
      <w:r w:rsidR="0015205E" w:rsidRPr="00FE0010">
        <w:rPr>
          <w:rFonts w:ascii="Arial" w:hAnsi="Arial" w:cs="Arial"/>
          <w:sz w:val="24"/>
          <w:szCs w:val="24"/>
        </w:rPr>
        <w:t xml:space="preserve"> when </w:t>
      </w:r>
      <w:r w:rsidR="0015205E">
        <w:rPr>
          <w:rFonts w:ascii="Arial" w:hAnsi="Arial" w:cs="Arial"/>
          <w:sz w:val="24"/>
          <w:szCs w:val="24"/>
        </w:rPr>
        <w:t>using the public file</w:t>
      </w:r>
      <w:r w:rsidR="0015205E" w:rsidRPr="00FE0010">
        <w:rPr>
          <w:rFonts w:ascii="Arial" w:hAnsi="Arial" w:cs="Arial"/>
          <w:sz w:val="24"/>
          <w:szCs w:val="24"/>
        </w:rPr>
        <w:t>.</w:t>
      </w:r>
    </w:p>
    <w:p w14:paraId="44D2B062" w14:textId="5FB38912" w:rsidR="00F866B1" w:rsidRPr="00B303D9" w:rsidRDefault="003C29C7" w:rsidP="00F622BC">
      <w:pPr>
        <w:pStyle w:val="Heading1"/>
        <w:rPr>
          <w:rFonts w:eastAsia="Calibri"/>
        </w:rPr>
      </w:pPr>
      <w:r w:rsidRPr="00B303D9">
        <w:rPr>
          <w:rFonts w:eastAsia="Calibri"/>
        </w:rPr>
        <w:t xml:space="preserve"> </w:t>
      </w:r>
      <w:bookmarkStart w:id="28" w:name="filestructure"/>
      <w:bookmarkStart w:id="29" w:name="_Toc468903341"/>
      <w:r w:rsidR="00F866B1" w:rsidRPr="00B303D9">
        <w:rPr>
          <w:rFonts w:eastAsia="Calibri"/>
        </w:rPr>
        <w:t>File Structure</w:t>
      </w:r>
      <w:bookmarkEnd w:id="28"/>
      <w:bookmarkEnd w:id="29"/>
    </w:p>
    <w:p w14:paraId="44D2B063" w14:textId="77777777" w:rsidR="00E82E56" w:rsidRDefault="000C077E" w:rsidP="00F622BC">
      <w:pPr>
        <w:spacing w:after="120" w:line="240" w:lineRule="auto"/>
        <w:rPr>
          <w:rFonts w:ascii="Arial" w:hAnsi="Arial" w:cs="Arial"/>
          <w:sz w:val="24"/>
          <w:szCs w:val="24"/>
        </w:rPr>
      </w:pPr>
      <w:r>
        <w:rPr>
          <w:rFonts w:ascii="Arial" w:hAnsi="Arial" w:cs="Arial"/>
          <w:sz w:val="24"/>
          <w:szCs w:val="24"/>
        </w:rPr>
        <w:t xml:space="preserve">The following table </w:t>
      </w:r>
      <w:r w:rsidR="0013787C">
        <w:rPr>
          <w:rFonts w:ascii="Arial" w:hAnsi="Arial" w:cs="Arial"/>
          <w:sz w:val="24"/>
          <w:szCs w:val="24"/>
        </w:rPr>
        <w:t>provides</w:t>
      </w:r>
      <w:r>
        <w:rPr>
          <w:rFonts w:ascii="Arial" w:hAnsi="Arial" w:cs="Arial"/>
          <w:sz w:val="24"/>
          <w:szCs w:val="24"/>
        </w:rPr>
        <w:t xml:space="preserve"> the layout of the </w:t>
      </w:r>
      <w:r w:rsidR="00A74553">
        <w:rPr>
          <w:rFonts w:ascii="Arial" w:hAnsi="Arial" w:cs="Arial"/>
          <w:sz w:val="24"/>
          <w:szCs w:val="24"/>
        </w:rPr>
        <w:t>Part B Personnel</w:t>
      </w:r>
      <w:r>
        <w:rPr>
          <w:rFonts w:ascii="Arial" w:hAnsi="Arial" w:cs="Arial"/>
          <w:sz w:val="24"/>
          <w:szCs w:val="24"/>
        </w:rPr>
        <w:t xml:space="preserve"> file. </w:t>
      </w:r>
    </w:p>
    <w:p w14:paraId="44D2B065" w14:textId="77777777" w:rsidR="00E82E56" w:rsidRDefault="000C077E" w:rsidP="00F622BC">
      <w:pPr>
        <w:spacing w:after="120"/>
        <w:rPr>
          <w:rFonts w:ascii="Arial" w:hAnsi="Arial" w:cs="Arial"/>
          <w:sz w:val="24"/>
          <w:szCs w:val="24"/>
        </w:rPr>
      </w:pPr>
      <w:r w:rsidRPr="00A74553">
        <w:rPr>
          <w:rFonts w:ascii="Arial" w:hAnsi="Arial" w:cs="Arial"/>
          <w:sz w:val="24"/>
          <w:szCs w:val="24"/>
          <w:u w:val="single"/>
        </w:rPr>
        <w:t>Number of Variables</w:t>
      </w:r>
      <w:r>
        <w:rPr>
          <w:rFonts w:ascii="Arial" w:hAnsi="Arial" w:cs="Arial"/>
          <w:sz w:val="24"/>
          <w:szCs w:val="24"/>
        </w:rPr>
        <w:t xml:space="preserve">: </w:t>
      </w:r>
      <w:r w:rsidR="00306013" w:rsidRPr="00306013">
        <w:rPr>
          <w:rFonts w:ascii="Arial" w:hAnsi="Arial" w:cs="Arial"/>
          <w:sz w:val="24"/>
          <w:szCs w:val="24"/>
        </w:rPr>
        <w:t>9</w:t>
      </w:r>
    </w:p>
    <w:p w14:paraId="44D2B066" w14:textId="10853810" w:rsidR="003C29C7" w:rsidRDefault="003C29C7" w:rsidP="00F622BC">
      <w:pPr>
        <w:spacing w:after="120"/>
        <w:rPr>
          <w:rFonts w:ascii="Arial" w:hAnsi="Arial" w:cs="Arial"/>
          <w:sz w:val="24"/>
          <w:szCs w:val="24"/>
        </w:rPr>
      </w:pPr>
      <w:r w:rsidRPr="00A74553">
        <w:rPr>
          <w:rFonts w:ascii="Arial" w:hAnsi="Arial" w:cs="Arial"/>
          <w:sz w:val="24"/>
          <w:szCs w:val="24"/>
          <w:u w:val="single"/>
        </w:rPr>
        <w:t>Extraction Date</w:t>
      </w:r>
      <w:r>
        <w:rPr>
          <w:rFonts w:ascii="Arial" w:hAnsi="Arial" w:cs="Arial"/>
          <w:sz w:val="24"/>
          <w:szCs w:val="24"/>
        </w:rPr>
        <w:t xml:space="preserve">: The date the data </w:t>
      </w:r>
      <w:r w:rsidR="0015205E">
        <w:rPr>
          <w:rFonts w:ascii="Arial" w:hAnsi="Arial" w:cs="Arial"/>
          <w:sz w:val="24"/>
          <w:szCs w:val="24"/>
        </w:rPr>
        <w:t>were</w:t>
      </w:r>
      <w:r>
        <w:rPr>
          <w:rFonts w:ascii="Arial" w:hAnsi="Arial" w:cs="Arial"/>
          <w:sz w:val="24"/>
          <w:szCs w:val="24"/>
        </w:rPr>
        <w:t xml:space="preserve"> extracted from ED</w:t>
      </w:r>
      <w:r w:rsidRPr="0015205E">
        <w:rPr>
          <w:rFonts w:ascii="Arial" w:hAnsi="Arial" w:cs="Arial"/>
          <w:i/>
          <w:sz w:val="24"/>
          <w:szCs w:val="24"/>
        </w:rPr>
        <w:t>Fact</w:t>
      </w:r>
      <w:r w:rsidR="0015205E" w:rsidRPr="0015205E">
        <w:rPr>
          <w:rFonts w:ascii="Arial" w:hAnsi="Arial" w:cs="Arial"/>
          <w:i/>
          <w:sz w:val="24"/>
          <w:szCs w:val="24"/>
        </w:rPr>
        <w:t>s</w:t>
      </w:r>
      <w:r>
        <w:rPr>
          <w:rFonts w:ascii="Arial" w:hAnsi="Arial" w:cs="Arial"/>
          <w:sz w:val="24"/>
          <w:szCs w:val="24"/>
        </w:rPr>
        <w:t xml:space="preserve"> Data Warehouse (EDW). </w:t>
      </w:r>
    </w:p>
    <w:p w14:paraId="44D2B067" w14:textId="79DAAAD6" w:rsidR="003C29C7" w:rsidRDefault="003C29C7" w:rsidP="00F622BC">
      <w:pPr>
        <w:spacing w:after="120"/>
        <w:rPr>
          <w:rFonts w:ascii="Arial" w:hAnsi="Arial" w:cs="Arial"/>
          <w:sz w:val="24"/>
          <w:szCs w:val="24"/>
        </w:rPr>
      </w:pPr>
      <w:r w:rsidRPr="00A74553">
        <w:rPr>
          <w:rFonts w:ascii="Arial" w:hAnsi="Arial" w:cs="Arial"/>
          <w:sz w:val="24"/>
          <w:szCs w:val="24"/>
          <w:u w:val="single"/>
        </w:rPr>
        <w:t>Updated</w:t>
      </w:r>
      <w:r>
        <w:rPr>
          <w:rFonts w:ascii="Arial" w:hAnsi="Arial" w:cs="Arial"/>
          <w:sz w:val="24"/>
          <w:szCs w:val="24"/>
        </w:rPr>
        <w:t>: The date changes were made to the text, format or template of the file</w:t>
      </w:r>
      <w:r w:rsidR="00101857">
        <w:rPr>
          <w:rFonts w:ascii="Arial" w:hAnsi="Arial" w:cs="Arial"/>
          <w:sz w:val="24"/>
          <w:szCs w:val="24"/>
        </w:rPr>
        <w:t>;</w:t>
      </w:r>
      <w:r>
        <w:rPr>
          <w:rFonts w:ascii="Arial" w:hAnsi="Arial" w:cs="Arial"/>
          <w:sz w:val="24"/>
          <w:szCs w:val="24"/>
        </w:rPr>
        <w:t xml:space="preserve"> if no changes have occurred this line will be blank. </w:t>
      </w:r>
    </w:p>
    <w:p w14:paraId="44D2B068" w14:textId="54D8CC9A" w:rsidR="003C29C7" w:rsidRDefault="003C29C7" w:rsidP="00F622BC">
      <w:pPr>
        <w:spacing w:after="120"/>
        <w:rPr>
          <w:rFonts w:ascii="Arial" w:hAnsi="Arial" w:cs="Arial"/>
          <w:sz w:val="24"/>
          <w:szCs w:val="24"/>
        </w:rPr>
      </w:pPr>
      <w:r w:rsidRPr="00A74553">
        <w:rPr>
          <w:rFonts w:ascii="Arial" w:hAnsi="Arial" w:cs="Arial"/>
          <w:sz w:val="24"/>
          <w:szCs w:val="24"/>
          <w:u w:val="single"/>
        </w:rPr>
        <w:t>Revised</w:t>
      </w:r>
      <w:r>
        <w:rPr>
          <w:rFonts w:ascii="Arial" w:hAnsi="Arial" w:cs="Arial"/>
          <w:sz w:val="24"/>
          <w:szCs w:val="24"/>
        </w:rPr>
        <w:t xml:space="preserve">: The date </w:t>
      </w:r>
      <w:r w:rsidR="00A74553">
        <w:rPr>
          <w:rFonts w:ascii="Arial" w:hAnsi="Arial" w:cs="Arial"/>
          <w:sz w:val="24"/>
          <w:szCs w:val="24"/>
        </w:rPr>
        <w:t>updates</w:t>
      </w:r>
      <w:r>
        <w:rPr>
          <w:rFonts w:ascii="Arial" w:hAnsi="Arial" w:cs="Arial"/>
          <w:sz w:val="24"/>
          <w:szCs w:val="24"/>
        </w:rPr>
        <w:t xml:space="preserve"> were made to the data; if no changes have occurred this line will be blank. </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43" w:type="dxa"/>
          <w:right w:w="115" w:type="dxa"/>
        </w:tblCellMar>
        <w:tblLook w:val="04A0" w:firstRow="1" w:lastRow="0" w:firstColumn="1" w:lastColumn="0" w:noHBand="0" w:noVBand="1"/>
      </w:tblPr>
      <w:tblGrid>
        <w:gridCol w:w="3600"/>
        <w:gridCol w:w="5760"/>
      </w:tblGrid>
      <w:tr w:rsidR="000C077E" w:rsidRPr="000A1B0E" w14:paraId="44D2B06D" w14:textId="77777777" w:rsidTr="00F622BC">
        <w:trPr>
          <w:cantSplit/>
          <w:tblHeader/>
          <w:jc w:val="center"/>
        </w:trPr>
        <w:tc>
          <w:tcPr>
            <w:tcW w:w="3600" w:type="dxa"/>
            <w:shd w:val="clear" w:color="auto" w:fill="auto"/>
          </w:tcPr>
          <w:p w14:paraId="44D2B06B" w14:textId="77777777" w:rsidR="000C077E" w:rsidRPr="000A1B0E" w:rsidRDefault="000C077E" w:rsidP="00F622BC">
            <w:pPr>
              <w:spacing w:after="0" w:line="240" w:lineRule="auto"/>
              <w:rPr>
                <w:rFonts w:ascii="Arial" w:hAnsi="Arial" w:cs="Arial"/>
                <w:b/>
                <w:szCs w:val="24"/>
              </w:rPr>
            </w:pPr>
            <w:r w:rsidRPr="000A1B0E">
              <w:rPr>
                <w:rFonts w:ascii="Arial" w:hAnsi="Arial" w:cs="Arial"/>
                <w:b/>
                <w:szCs w:val="24"/>
              </w:rPr>
              <w:t>Variable Name</w:t>
            </w:r>
          </w:p>
        </w:tc>
        <w:tc>
          <w:tcPr>
            <w:tcW w:w="5760" w:type="dxa"/>
            <w:shd w:val="clear" w:color="auto" w:fill="auto"/>
          </w:tcPr>
          <w:p w14:paraId="44D2B06C" w14:textId="77777777" w:rsidR="000C077E" w:rsidRPr="000A1B0E" w:rsidRDefault="000C077E" w:rsidP="00F622BC">
            <w:pPr>
              <w:spacing w:after="0" w:line="240" w:lineRule="auto"/>
              <w:rPr>
                <w:rFonts w:ascii="Arial" w:hAnsi="Arial" w:cs="Arial"/>
                <w:b/>
                <w:szCs w:val="24"/>
              </w:rPr>
            </w:pPr>
            <w:r w:rsidRPr="000A1B0E">
              <w:rPr>
                <w:rFonts w:ascii="Arial" w:hAnsi="Arial" w:cs="Arial"/>
                <w:b/>
                <w:szCs w:val="24"/>
              </w:rPr>
              <w:t>Type</w:t>
            </w:r>
          </w:p>
        </w:tc>
      </w:tr>
      <w:tr w:rsidR="000C077E" w:rsidRPr="000A1B0E" w14:paraId="44D2B070" w14:textId="77777777" w:rsidTr="00F622BC">
        <w:trPr>
          <w:cantSplit/>
          <w:jc w:val="center"/>
        </w:trPr>
        <w:tc>
          <w:tcPr>
            <w:tcW w:w="3600" w:type="dxa"/>
            <w:shd w:val="clear" w:color="auto" w:fill="auto"/>
          </w:tcPr>
          <w:p w14:paraId="44D2B06E" w14:textId="77777777" w:rsidR="000C077E" w:rsidRPr="000A1B0E" w:rsidRDefault="000C077E" w:rsidP="00F622BC">
            <w:pPr>
              <w:spacing w:after="0" w:line="240" w:lineRule="auto"/>
              <w:rPr>
                <w:rFonts w:ascii="Arial" w:hAnsi="Arial" w:cs="Arial"/>
                <w:szCs w:val="24"/>
              </w:rPr>
            </w:pPr>
            <w:r w:rsidRPr="000A1B0E">
              <w:rPr>
                <w:rFonts w:ascii="Arial" w:hAnsi="Arial" w:cs="Arial"/>
                <w:szCs w:val="24"/>
              </w:rPr>
              <w:t>Year</w:t>
            </w:r>
          </w:p>
        </w:tc>
        <w:tc>
          <w:tcPr>
            <w:tcW w:w="5760" w:type="dxa"/>
            <w:shd w:val="clear" w:color="auto" w:fill="auto"/>
          </w:tcPr>
          <w:p w14:paraId="44D2B06F" w14:textId="77777777" w:rsidR="000C077E" w:rsidRPr="000A1B0E" w:rsidRDefault="000C077E" w:rsidP="00F622BC">
            <w:pPr>
              <w:spacing w:after="0" w:line="240" w:lineRule="auto"/>
              <w:rPr>
                <w:rFonts w:ascii="Arial" w:hAnsi="Arial" w:cs="Arial"/>
                <w:szCs w:val="24"/>
              </w:rPr>
            </w:pPr>
            <w:r w:rsidRPr="000A1B0E">
              <w:rPr>
                <w:rFonts w:ascii="Arial" w:hAnsi="Arial" w:cs="Arial"/>
                <w:szCs w:val="24"/>
              </w:rPr>
              <w:t>Reference Year</w:t>
            </w:r>
          </w:p>
        </w:tc>
      </w:tr>
      <w:tr w:rsidR="000C077E" w:rsidRPr="000A1B0E" w14:paraId="44D2B073" w14:textId="77777777" w:rsidTr="00F622BC">
        <w:trPr>
          <w:cantSplit/>
          <w:jc w:val="center"/>
        </w:trPr>
        <w:tc>
          <w:tcPr>
            <w:tcW w:w="3600" w:type="dxa"/>
            <w:shd w:val="clear" w:color="auto" w:fill="auto"/>
          </w:tcPr>
          <w:p w14:paraId="44D2B071" w14:textId="77777777" w:rsidR="000C077E" w:rsidRPr="000A1B0E" w:rsidRDefault="000C077E" w:rsidP="00F622BC">
            <w:pPr>
              <w:spacing w:after="0" w:line="240" w:lineRule="auto"/>
              <w:rPr>
                <w:rFonts w:ascii="Arial" w:hAnsi="Arial" w:cs="Arial"/>
                <w:szCs w:val="24"/>
              </w:rPr>
            </w:pPr>
            <w:r w:rsidRPr="000A1B0E">
              <w:rPr>
                <w:rFonts w:ascii="Arial" w:hAnsi="Arial" w:cs="Arial"/>
                <w:szCs w:val="24"/>
              </w:rPr>
              <w:t>State</w:t>
            </w:r>
          </w:p>
        </w:tc>
        <w:tc>
          <w:tcPr>
            <w:tcW w:w="5760" w:type="dxa"/>
            <w:shd w:val="clear" w:color="auto" w:fill="auto"/>
          </w:tcPr>
          <w:p w14:paraId="44D2B072" w14:textId="77777777" w:rsidR="000C077E" w:rsidRPr="000A1B0E" w:rsidRDefault="000C077E" w:rsidP="00F622BC">
            <w:pPr>
              <w:spacing w:after="0" w:line="240" w:lineRule="auto"/>
              <w:rPr>
                <w:rFonts w:ascii="Arial" w:hAnsi="Arial" w:cs="Arial"/>
                <w:szCs w:val="24"/>
              </w:rPr>
            </w:pPr>
            <w:r w:rsidRPr="000A1B0E">
              <w:rPr>
                <w:rFonts w:ascii="Arial" w:hAnsi="Arial" w:cs="Arial"/>
                <w:szCs w:val="24"/>
              </w:rPr>
              <w:t>State Name</w:t>
            </w:r>
          </w:p>
        </w:tc>
      </w:tr>
      <w:tr w:rsidR="000C077E" w:rsidRPr="000A1B0E" w14:paraId="44D2B076" w14:textId="77777777" w:rsidTr="00F622BC">
        <w:trPr>
          <w:cantSplit/>
          <w:jc w:val="center"/>
        </w:trPr>
        <w:tc>
          <w:tcPr>
            <w:tcW w:w="3600" w:type="dxa"/>
            <w:shd w:val="clear" w:color="auto" w:fill="auto"/>
          </w:tcPr>
          <w:p w14:paraId="44D2B074" w14:textId="77777777" w:rsidR="000C077E" w:rsidRPr="000A1B0E" w:rsidRDefault="0089607C" w:rsidP="00F622BC">
            <w:pPr>
              <w:spacing w:after="0" w:line="240" w:lineRule="auto"/>
              <w:rPr>
                <w:rFonts w:ascii="Arial" w:hAnsi="Arial" w:cs="Arial"/>
                <w:szCs w:val="24"/>
              </w:rPr>
            </w:pPr>
            <w:r w:rsidRPr="0089607C">
              <w:rPr>
                <w:rFonts w:ascii="Arial" w:hAnsi="Arial" w:cs="Arial"/>
                <w:szCs w:val="24"/>
              </w:rPr>
              <w:lastRenderedPageBreak/>
              <w:t>Personnel Type</w:t>
            </w:r>
          </w:p>
        </w:tc>
        <w:tc>
          <w:tcPr>
            <w:tcW w:w="5760" w:type="dxa"/>
            <w:shd w:val="clear" w:color="auto" w:fill="auto"/>
          </w:tcPr>
          <w:p w14:paraId="44D2B075" w14:textId="778A71B0" w:rsidR="000C077E" w:rsidRPr="000A1B0E" w:rsidRDefault="00D96A96" w:rsidP="00F622BC">
            <w:pPr>
              <w:spacing w:after="0" w:line="240" w:lineRule="auto"/>
              <w:rPr>
                <w:rFonts w:ascii="Arial" w:hAnsi="Arial" w:cs="Arial"/>
                <w:szCs w:val="24"/>
              </w:rPr>
            </w:pPr>
            <w:r>
              <w:rPr>
                <w:rFonts w:ascii="Arial" w:hAnsi="Arial" w:cs="Arial"/>
                <w:szCs w:val="24"/>
              </w:rPr>
              <w:t xml:space="preserve">The list of jobs </w:t>
            </w:r>
            <w:r w:rsidR="00834CDC">
              <w:rPr>
                <w:rFonts w:ascii="Arial" w:hAnsi="Arial" w:cs="Arial"/>
                <w:szCs w:val="24"/>
              </w:rPr>
              <w:t xml:space="preserve">titles </w:t>
            </w:r>
            <w:r>
              <w:rPr>
                <w:rFonts w:ascii="Arial" w:hAnsi="Arial" w:cs="Arial"/>
                <w:szCs w:val="24"/>
              </w:rPr>
              <w:t xml:space="preserve">reported by </w:t>
            </w:r>
            <w:r w:rsidR="0015205E">
              <w:rPr>
                <w:rFonts w:ascii="Arial" w:hAnsi="Arial" w:cs="Arial"/>
                <w:szCs w:val="24"/>
              </w:rPr>
              <w:t>S</w:t>
            </w:r>
            <w:r>
              <w:rPr>
                <w:rFonts w:ascii="Arial" w:hAnsi="Arial" w:cs="Arial"/>
                <w:szCs w:val="24"/>
              </w:rPr>
              <w:t>tates serving children with disabilities</w:t>
            </w:r>
          </w:p>
        </w:tc>
      </w:tr>
      <w:tr w:rsidR="000C077E" w:rsidRPr="000A1B0E" w14:paraId="44D2B079" w14:textId="77777777" w:rsidTr="00F622BC">
        <w:trPr>
          <w:cantSplit/>
          <w:jc w:val="center"/>
        </w:trPr>
        <w:tc>
          <w:tcPr>
            <w:tcW w:w="3600" w:type="dxa"/>
            <w:shd w:val="clear" w:color="auto" w:fill="auto"/>
          </w:tcPr>
          <w:p w14:paraId="44D2B077" w14:textId="40630EA6" w:rsidR="000C077E" w:rsidRPr="000A1B0E" w:rsidRDefault="0089607C" w:rsidP="00F622BC">
            <w:pPr>
              <w:spacing w:after="0" w:line="240" w:lineRule="auto"/>
              <w:rPr>
                <w:rFonts w:ascii="Arial" w:hAnsi="Arial" w:cs="Arial"/>
                <w:szCs w:val="24"/>
              </w:rPr>
            </w:pPr>
            <w:r w:rsidRPr="0089607C">
              <w:rPr>
                <w:rFonts w:ascii="Arial" w:hAnsi="Arial" w:cs="Arial"/>
                <w:szCs w:val="24"/>
              </w:rPr>
              <w:t>Teachers Highly Qualified</w:t>
            </w:r>
            <w:r w:rsidR="003C5175">
              <w:rPr>
                <w:rFonts w:ascii="Arial" w:hAnsi="Arial" w:cs="Arial"/>
                <w:szCs w:val="24"/>
              </w:rPr>
              <w:t>/Paraprofessionals Qualified</w:t>
            </w:r>
          </w:p>
        </w:tc>
        <w:tc>
          <w:tcPr>
            <w:tcW w:w="5760" w:type="dxa"/>
            <w:shd w:val="clear" w:color="auto" w:fill="auto"/>
          </w:tcPr>
          <w:p w14:paraId="44D2B078" w14:textId="77777777" w:rsidR="000C077E" w:rsidRPr="000A1B0E" w:rsidRDefault="00D96A96" w:rsidP="00F622BC">
            <w:pPr>
              <w:spacing w:after="0" w:line="240" w:lineRule="auto"/>
              <w:rPr>
                <w:rFonts w:ascii="Arial" w:hAnsi="Arial" w:cs="Arial"/>
                <w:szCs w:val="24"/>
              </w:rPr>
            </w:pPr>
            <w:r>
              <w:rPr>
                <w:rFonts w:ascii="Arial" w:hAnsi="Arial" w:cs="Arial"/>
                <w:szCs w:val="24"/>
              </w:rPr>
              <w:t xml:space="preserve">Number of </w:t>
            </w:r>
            <w:r w:rsidR="00834CDC">
              <w:rPr>
                <w:rFonts w:ascii="Arial" w:hAnsi="Arial" w:cs="Arial"/>
                <w:szCs w:val="24"/>
              </w:rPr>
              <w:t xml:space="preserve">FTE special education </w:t>
            </w:r>
            <w:r>
              <w:rPr>
                <w:rFonts w:ascii="Arial" w:hAnsi="Arial" w:cs="Arial"/>
                <w:szCs w:val="24"/>
              </w:rPr>
              <w:t>teachers/paraprofessionals serving children with disabilities who meet the highly qualified standard</w:t>
            </w:r>
          </w:p>
        </w:tc>
      </w:tr>
      <w:tr w:rsidR="000C077E" w:rsidRPr="000A1B0E" w14:paraId="44D2B07C" w14:textId="77777777" w:rsidTr="00F622BC">
        <w:trPr>
          <w:cantSplit/>
          <w:jc w:val="center"/>
        </w:trPr>
        <w:tc>
          <w:tcPr>
            <w:tcW w:w="3600" w:type="dxa"/>
            <w:shd w:val="clear" w:color="auto" w:fill="auto"/>
          </w:tcPr>
          <w:p w14:paraId="44D2B07A" w14:textId="72A4A8F7" w:rsidR="000C077E" w:rsidRPr="000A1B0E" w:rsidRDefault="0089607C" w:rsidP="00F622BC">
            <w:pPr>
              <w:spacing w:after="0" w:line="240" w:lineRule="auto"/>
              <w:rPr>
                <w:rFonts w:ascii="Arial" w:hAnsi="Arial" w:cs="Arial"/>
                <w:szCs w:val="24"/>
              </w:rPr>
            </w:pPr>
            <w:r w:rsidRPr="0089607C">
              <w:rPr>
                <w:rFonts w:ascii="Arial" w:hAnsi="Arial" w:cs="Arial"/>
                <w:szCs w:val="24"/>
              </w:rPr>
              <w:t>Teachers Not Highly Qualified/Paraprofessionals Not Qualified</w:t>
            </w:r>
          </w:p>
        </w:tc>
        <w:tc>
          <w:tcPr>
            <w:tcW w:w="5760" w:type="dxa"/>
            <w:shd w:val="clear" w:color="auto" w:fill="auto"/>
          </w:tcPr>
          <w:p w14:paraId="44D2B07B" w14:textId="77777777" w:rsidR="000C077E" w:rsidRPr="000A1B0E" w:rsidRDefault="00D96A96" w:rsidP="00F622BC">
            <w:pPr>
              <w:spacing w:after="0" w:line="240" w:lineRule="auto"/>
              <w:rPr>
                <w:rFonts w:ascii="Arial" w:hAnsi="Arial" w:cs="Arial"/>
                <w:szCs w:val="24"/>
              </w:rPr>
            </w:pPr>
            <w:r>
              <w:rPr>
                <w:rFonts w:ascii="Arial" w:hAnsi="Arial" w:cs="Arial"/>
                <w:szCs w:val="24"/>
              </w:rPr>
              <w:t xml:space="preserve">Number of </w:t>
            </w:r>
            <w:r w:rsidR="00834CDC">
              <w:rPr>
                <w:rFonts w:ascii="Arial" w:hAnsi="Arial" w:cs="Arial"/>
                <w:szCs w:val="24"/>
              </w:rPr>
              <w:t xml:space="preserve">FTE special education </w:t>
            </w:r>
            <w:r>
              <w:rPr>
                <w:rFonts w:ascii="Arial" w:hAnsi="Arial" w:cs="Arial"/>
                <w:szCs w:val="24"/>
              </w:rPr>
              <w:t>teachers/paraprofessionals serving children with disabilities who did not meet the highly qualified standard</w:t>
            </w:r>
          </w:p>
        </w:tc>
      </w:tr>
      <w:tr w:rsidR="000C077E" w:rsidRPr="000A1B0E" w14:paraId="44D2B07F" w14:textId="77777777" w:rsidTr="00F622BC">
        <w:trPr>
          <w:cantSplit/>
          <w:jc w:val="center"/>
        </w:trPr>
        <w:tc>
          <w:tcPr>
            <w:tcW w:w="3600" w:type="dxa"/>
            <w:shd w:val="clear" w:color="auto" w:fill="auto"/>
          </w:tcPr>
          <w:p w14:paraId="44D2B07D" w14:textId="77777777" w:rsidR="000C077E" w:rsidRPr="000A1B0E" w:rsidRDefault="0089607C" w:rsidP="00F622BC">
            <w:pPr>
              <w:spacing w:after="0" w:line="240" w:lineRule="auto"/>
              <w:rPr>
                <w:rFonts w:ascii="Arial" w:hAnsi="Arial" w:cs="Arial"/>
                <w:szCs w:val="24"/>
              </w:rPr>
            </w:pPr>
            <w:r w:rsidRPr="0089607C">
              <w:rPr>
                <w:rFonts w:ascii="Arial" w:hAnsi="Arial" w:cs="Arial"/>
                <w:szCs w:val="24"/>
              </w:rPr>
              <w:t>Teachers/Paraprofessionals Total</w:t>
            </w:r>
          </w:p>
        </w:tc>
        <w:tc>
          <w:tcPr>
            <w:tcW w:w="5760" w:type="dxa"/>
            <w:shd w:val="clear" w:color="auto" w:fill="auto"/>
          </w:tcPr>
          <w:p w14:paraId="44D2B07E" w14:textId="77777777" w:rsidR="000C077E" w:rsidRPr="000A1B0E" w:rsidRDefault="00834CDC" w:rsidP="00F622BC">
            <w:pPr>
              <w:spacing w:after="0" w:line="240" w:lineRule="auto"/>
              <w:rPr>
                <w:rFonts w:ascii="Arial" w:hAnsi="Arial" w:cs="Arial"/>
                <w:szCs w:val="24"/>
              </w:rPr>
            </w:pPr>
            <w:r>
              <w:rPr>
                <w:rFonts w:ascii="Arial" w:hAnsi="Arial" w:cs="Arial"/>
                <w:szCs w:val="24"/>
              </w:rPr>
              <w:t>Number of FTE special education/paraprofessionals serving children with disabilities</w:t>
            </w:r>
          </w:p>
        </w:tc>
      </w:tr>
      <w:tr w:rsidR="000C077E" w:rsidRPr="004E741D" w14:paraId="44D2B082" w14:textId="77777777" w:rsidTr="00F622BC">
        <w:trPr>
          <w:cantSplit/>
          <w:jc w:val="center"/>
        </w:trPr>
        <w:tc>
          <w:tcPr>
            <w:tcW w:w="3600" w:type="dxa"/>
            <w:shd w:val="clear" w:color="auto" w:fill="auto"/>
          </w:tcPr>
          <w:p w14:paraId="44D2B080" w14:textId="77777777" w:rsidR="000C077E" w:rsidRPr="004E741D" w:rsidRDefault="0089607C" w:rsidP="00F622BC">
            <w:pPr>
              <w:spacing w:after="0" w:line="240" w:lineRule="auto"/>
              <w:rPr>
                <w:rFonts w:ascii="Arial" w:hAnsi="Arial" w:cs="Arial"/>
                <w:szCs w:val="24"/>
              </w:rPr>
            </w:pPr>
            <w:r w:rsidRPr="0089607C">
              <w:rPr>
                <w:rFonts w:ascii="Arial" w:hAnsi="Arial" w:cs="Arial"/>
                <w:szCs w:val="24"/>
              </w:rPr>
              <w:t>Fully Certified</w:t>
            </w:r>
          </w:p>
        </w:tc>
        <w:tc>
          <w:tcPr>
            <w:tcW w:w="5760" w:type="dxa"/>
            <w:shd w:val="clear" w:color="auto" w:fill="auto"/>
          </w:tcPr>
          <w:p w14:paraId="44D2B081" w14:textId="77777777" w:rsidR="000C077E" w:rsidRPr="004E741D" w:rsidRDefault="00834CDC" w:rsidP="00F622BC">
            <w:pPr>
              <w:spacing w:after="0" w:line="240" w:lineRule="auto"/>
              <w:rPr>
                <w:rFonts w:ascii="Arial" w:hAnsi="Arial" w:cs="Arial"/>
                <w:szCs w:val="24"/>
              </w:rPr>
            </w:pPr>
            <w:r>
              <w:rPr>
                <w:rFonts w:ascii="Arial" w:hAnsi="Arial" w:cs="Arial"/>
                <w:szCs w:val="24"/>
              </w:rPr>
              <w:t>Number of FTE related service staff serving children with disabilities who meet the fully certified standard</w:t>
            </w:r>
          </w:p>
        </w:tc>
      </w:tr>
      <w:tr w:rsidR="000C077E" w:rsidRPr="004E741D" w14:paraId="44D2B085" w14:textId="77777777" w:rsidTr="00F622BC">
        <w:trPr>
          <w:cantSplit/>
          <w:jc w:val="center"/>
        </w:trPr>
        <w:tc>
          <w:tcPr>
            <w:tcW w:w="3600" w:type="dxa"/>
            <w:shd w:val="clear" w:color="auto" w:fill="auto"/>
          </w:tcPr>
          <w:p w14:paraId="44D2B083" w14:textId="77777777" w:rsidR="000C077E" w:rsidRPr="004E741D" w:rsidRDefault="0089607C" w:rsidP="00F622BC">
            <w:pPr>
              <w:spacing w:after="0" w:line="240" w:lineRule="auto"/>
              <w:rPr>
                <w:rFonts w:ascii="Arial" w:hAnsi="Arial" w:cs="Arial"/>
                <w:szCs w:val="24"/>
              </w:rPr>
            </w:pPr>
            <w:r w:rsidRPr="0089607C">
              <w:rPr>
                <w:rFonts w:ascii="Arial" w:hAnsi="Arial" w:cs="Arial"/>
                <w:szCs w:val="24"/>
              </w:rPr>
              <w:t>Not Fully Certified</w:t>
            </w:r>
          </w:p>
        </w:tc>
        <w:tc>
          <w:tcPr>
            <w:tcW w:w="5760" w:type="dxa"/>
            <w:shd w:val="clear" w:color="auto" w:fill="auto"/>
          </w:tcPr>
          <w:p w14:paraId="44D2B084" w14:textId="77777777" w:rsidR="000C077E" w:rsidRPr="004E741D" w:rsidRDefault="00834CDC" w:rsidP="00F622BC">
            <w:pPr>
              <w:spacing w:after="0" w:line="240" w:lineRule="auto"/>
              <w:rPr>
                <w:rFonts w:ascii="Arial" w:hAnsi="Arial" w:cs="Arial"/>
                <w:szCs w:val="24"/>
              </w:rPr>
            </w:pPr>
            <w:r>
              <w:rPr>
                <w:rFonts w:ascii="Arial" w:hAnsi="Arial" w:cs="Arial"/>
                <w:szCs w:val="24"/>
              </w:rPr>
              <w:t>Number of FTE related service staff serving children with disabilities who do not meet the fully certified standard</w:t>
            </w:r>
          </w:p>
        </w:tc>
      </w:tr>
      <w:tr w:rsidR="000C077E" w:rsidRPr="004E741D" w14:paraId="44D2B088" w14:textId="77777777" w:rsidTr="00F622BC">
        <w:trPr>
          <w:cantSplit/>
          <w:jc w:val="center"/>
        </w:trPr>
        <w:tc>
          <w:tcPr>
            <w:tcW w:w="3600" w:type="dxa"/>
            <w:shd w:val="clear" w:color="auto" w:fill="auto"/>
          </w:tcPr>
          <w:p w14:paraId="44D2B086" w14:textId="77777777" w:rsidR="000C077E" w:rsidRPr="004E741D" w:rsidRDefault="0089607C" w:rsidP="00F622BC">
            <w:pPr>
              <w:spacing w:after="0" w:line="240" w:lineRule="auto"/>
              <w:rPr>
                <w:rFonts w:ascii="Arial" w:hAnsi="Arial" w:cs="Arial"/>
                <w:szCs w:val="24"/>
              </w:rPr>
            </w:pPr>
            <w:r w:rsidRPr="0089607C">
              <w:rPr>
                <w:rFonts w:ascii="Arial" w:hAnsi="Arial" w:cs="Arial"/>
                <w:szCs w:val="24"/>
              </w:rPr>
              <w:t>Fully Certified/Not Fully Certified Total</w:t>
            </w:r>
          </w:p>
        </w:tc>
        <w:tc>
          <w:tcPr>
            <w:tcW w:w="5760" w:type="dxa"/>
            <w:shd w:val="clear" w:color="auto" w:fill="auto"/>
          </w:tcPr>
          <w:p w14:paraId="44D2B087" w14:textId="77777777" w:rsidR="000C077E" w:rsidRPr="004E741D" w:rsidRDefault="00834CDC" w:rsidP="00F622BC">
            <w:pPr>
              <w:spacing w:after="0" w:line="240" w:lineRule="auto"/>
              <w:rPr>
                <w:rFonts w:ascii="Arial" w:hAnsi="Arial" w:cs="Arial"/>
                <w:szCs w:val="24"/>
              </w:rPr>
            </w:pPr>
            <w:r>
              <w:rPr>
                <w:rFonts w:ascii="Arial" w:hAnsi="Arial" w:cs="Arial"/>
                <w:szCs w:val="24"/>
              </w:rPr>
              <w:t xml:space="preserve">Number of FTE related service staff serving children with disabilities </w:t>
            </w:r>
          </w:p>
        </w:tc>
      </w:tr>
    </w:tbl>
    <w:p w14:paraId="44D2B08A" w14:textId="6349227E" w:rsidR="007328D9" w:rsidRPr="00B303D9" w:rsidRDefault="00F866B1" w:rsidP="00F622BC">
      <w:pPr>
        <w:pStyle w:val="Heading1"/>
        <w:rPr>
          <w:rFonts w:eastAsia="Calibri"/>
        </w:rPr>
      </w:pPr>
      <w:bookmarkStart w:id="30" w:name="guidance"/>
      <w:bookmarkStart w:id="31" w:name="_Toc468903342"/>
      <w:r w:rsidRPr="00B303D9">
        <w:rPr>
          <w:rFonts w:eastAsia="Calibri"/>
        </w:rPr>
        <w:t xml:space="preserve">Guidance for Using these </w:t>
      </w:r>
      <w:r w:rsidR="00B303D9">
        <w:rPr>
          <w:rFonts w:eastAsia="Calibri"/>
        </w:rPr>
        <w:t>D</w:t>
      </w:r>
      <w:r w:rsidRPr="00B303D9">
        <w:rPr>
          <w:rFonts w:eastAsia="Calibri"/>
        </w:rPr>
        <w:t>ata</w:t>
      </w:r>
      <w:r w:rsidR="00B303D9">
        <w:rPr>
          <w:rFonts w:eastAsia="Calibri"/>
        </w:rPr>
        <w:t xml:space="preserve"> </w:t>
      </w:r>
      <w:r w:rsidRPr="00B303D9">
        <w:rPr>
          <w:rFonts w:eastAsia="Calibri"/>
        </w:rPr>
        <w:t>-</w:t>
      </w:r>
      <w:r w:rsidR="00B303D9">
        <w:rPr>
          <w:rFonts w:eastAsia="Calibri"/>
        </w:rPr>
        <w:t xml:space="preserve"> </w:t>
      </w:r>
      <w:r w:rsidRPr="00B303D9">
        <w:rPr>
          <w:rFonts w:eastAsia="Calibri"/>
        </w:rPr>
        <w:t>FAQs</w:t>
      </w:r>
      <w:bookmarkEnd w:id="30"/>
      <w:bookmarkEnd w:id="31"/>
    </w:p>
    <w:p w14:paraId="44D2B08B" w14:textId="77777777" w:rsidR="00E4667D" w:rsidRPr="00C43EB1" w:rsidRDefault="00E4667D" w:rsidP="00072471">
      <w:pPr>
        <w:spacing w:line="240" w:lineRule="auto"/>
        <w:ind w:left="360"/>
        <w:rPr>
          <w:rFonts w:ascii="Arial" w:eastAsia="Times New Roman" w:hAnsi="Arial" w:cs="Arial"/>
          <w:b/>
          <w:sz w:val="24"/>
          <w:szCs w:val="24"/>
        </w:rPr>
      </w:pPr>
      <w:r w:rsidRPr="00C43EB1">
        <w:rPr>
          <w:rFonts w:ascii="Arial" w:eastAsia="Times New Roman" w:hAnsi="Arial" w:cs="Arial"/>
          <w:b/>
          <w:sz w:val="24"/>
          <w:szCs w:val="24"/>
        </w:rPr>
        <w:t>Which teachers should be reported in this file?</w:t>
      </w:r>
    </w:p>
    <w:p w14:paraId="44D2B08C" w14:textId="0F0CDD6B" w:rsidR="00E4667D" w:rsidRPr="00C43EB1" w:rsidDel="00D46D37" w:rsidRDefault="00E4667D" w:rsidP="00F622BC">
      <w:pPr>
        <w:spacing w:before="240" w:after="0" w:line="240" w:lineRule="auto"/>
        <w:ind w:left="360"/>
        <w:rPr>
          <w:rFonts w:ascii="Arial" w:eastAsia="Times New Roman" w:hAnsi="Arial" w:cs="Arial"/>
          <w:sz w:val="24"/>
          <w:szCs w:val="24"/>
        </w:rPr>
      </w:pPr>
      <w:r w:rsidRPr="00C43EB1">
        <w:rPr>
          <w:rFonts w:ascii="Arial" w:eastAsia="Times New Roman" w:hAnsi="Arial" w:cs="Arial"/>
          <w:sz w:val="24"/>
          <w:szCs w:val="24"/>
        </w:rPr>
        <w:t>Include the FTE of all special education teachers employed or contracted to provide special education and related services to children with disabilities (IDEA) ages 3 through 21 regardless of funding source (i</w:t>
      </w:r>
      <w:r w:rsidRPr="00C43EB1">
        <w:rPr>
          <w:rFonts w:ascii="Arial" w:eastAsia="Times New Roman" w:hAnsi="Arial" w:cs="Arial"/>
          <w:i/>
          <w:sz w:val="24"/>
          <w:szCs w:val="24"/>
        </w:rPr>
        <w:t>.e</w:t>
      </w:r>
      <w:r w:rsidRPr="00C43EB1">
        <w:rPr>
          <w:rFonts w:ascii="Arial" w:eastAsia="Times New Roman" w:hAnsi="Arial" w:cs="Arial"/>
          <w:sz w:val="24"/>
          <w:szCs w:val="24"/>
        </w:rPr>
        <w:t>., Part B IDEA, State, or local), including personnel employed by private agencies.</w:t>
      </w:r>
      <w:r w:rsidR="00FD068D">
        <w:rPr>
          <w:rFonts w:ascii="Arial" w:eastAsia="Times New Roman" w:hAnsi="Arial" w:cs="Arial"/>
          <w:sz w:val="24"/>
          <w:szCs w:val="24"/>
        </w:rPr>
        <w:t xml:space="preserve"> </w:t>
      </w:r>
      <w:r w:rsidRPr="00C43EB1">
        <w:rPr>
          <w:rFonts w:ascii="Arial" w:eastAsia="Times New Roman" w:hAnsi="Arial" w:cs="Arial"/>
          <w:sz w:val="24"/>
          <w:szCs w:val="24"/>
        </w:rPr>
        <w:t>This includes:</w:t>
      </w:r>
    </w:p>
    <w:p w14:paraId="44D2B08D" w14:textId="77777777" w:rsidR="00E4667D" w:rsidRPr="00C43EB1" w:rsidRDefault="00E4667D" w:rsidP="00F622BC">
      <w:pPr>
        <w:numPr>
          <w:ilvl w:val="0"/>
          <w:numId w:val="8"/>
        </w:numPr>
        <w:spacing w:before="240" w:after="0"/>
        <w:rPr>
          <w:rFonts w:ascii="Arial" w:hAnsi="Arial" w:cs="Arial"/>
          <w:sz w:val="24"/>
          <w:szCs w:val="24"/>
        </w:rPr>
      </w:pPr>
      <w:r w:rsidRPr="00C43EB1">
        <w:rPr>
          <w:rFonts w:ascii="Arial" w:hAnsi="Arial" w:cs="Arial"/>
          <w:sz w:val="24"/>
          <w:szCs w:val="24"/>
        </w:rPr>
        <w:t>Preschool teachers, itinerant/consulting teachers, and home/hospital teachers.</w:t>
      </w:r>
    </w:p>
    <w:p w14:paraId="44D2B08E" w14:textId="77777777" w:rsidR="00E4667D" w:rsidRPr="00C43EB1" w:rsidRDefault="00E4667D" w:rsidP="00F622BC">
      <w:pPr>
        <w:numPr>
          <w:ilvl w:val="0"/>
          <w:numId w:val="8"/>
        </w:numPr>
        <w:spacing w:before="240" w:after="0"/>
        <w:rPr>
          <w:rFonts w:ascii="Arial" w:eastAsia="Times New Roman" w:hAnsi="Arial" w:cs="Arial"/>
          <w:sz w:val="24"/>
          <w:szCs w:val="24"/>
        </w:rPr>
      </w:pPr>
      <w:r w:rsidRPr="00C43EB1">
        <w:rPr>
          <w:rFonts w:ascii="Arial" w:hAnsi="Arial" w:cs="Arial"/>
          <w:sz w:val="24"/>
          <w:szCs w:val="24"/>
        </w:rPr>
        <w:t>Teachers of children with disabilities (IDEA) in separate schools and facilities.</w:t>
      </w:r>
    </w:p>
    <w:p w14:paraId="44D2B090" w14:textId="4A42BC9F" w:rsidR="00E4667D" w:rsidRPr="00C43EB1" w:rsidRDefault="00E4667D" w:rsidP="00F622BC">
      <w:pPr>
        <w:spacing w:before="240" w:after="0" w:line="240" w:lineRule="auto"/>
        <w:ind w:left="360"/>
        <w:rPr>
          <w:rFonts w:ascii="Arial" w:eastAsia="Times New Roman" w:hAnsi="Arial" w:cs="Arial"/>
          <w:b/>
          <w:sz w:val="24"/>
          <w:szCs w:val="24"/>
        </w:rPr>
      </w:pPr>
      <w:r w:rsidRPr="00C43EB1">
        <w:rPr>
          <w:rFonts w:ascii="Arial" w:eastAsia="Times New Roman" w:hAnsi="Arial" w:cs="Arial"/>
          <w:b/>
          <w:sz w:val="24"/>
          <w:szCs w:val="24"/>
        </w:rPr>
        <w:t xml:space="preserve">Which teachers </w:t>
      </w:r>
      <w:r w:rsidR="003F35B3" w:rsidRPr="00C43EB1">
        <w:rPr>
          <w:rFonts w:ascii="Arial" w:eastAsia="Times New Roman" w:hAnsi="Arial" w:cs="Arial"/>
          <w:b/>
          <w:sz w:val="24"/>
          <w:szCs w:val="24"/>
        </w:rPr>
        <w:t>should</w:t>
      </w:r>
      <w:r w:rsidRPr="00C43EB1">
        <w:rPr>
          <w:rFonts w:ascii="Arial" w:eastAsia="Times New Roman" w:hAnsi="Arial" w:cs="Arial"/>
          <w:b/>
          <w:sz w:val="24"/>
          <w:szCs w:val="24"/>
        </w:rPr>
        <w:t xml:space="preserve"> not </w:t>
      </w:r>
      <w:r w:rsidR="003F35B3" w:rsidRPr="00C43EB1">
        <w:rPr>
          <w:rFonts w:ascii="Arial" w:eastAsia="Times New Roman" w:hAnsi="Arial" w:cs="Arial"/>
          <w:b/>
          <w:sz w:val="24"/>
          <w:szCs w:val="24"/>
        </w:rPr>
        <w:t xml:space="preserve">be </w:t>
      </w:r>
      <w:r w:rsidRPr="00C43EB1">
        <w:rPr>
          <w:rFonts w:ascii="Arial" w:eastAsia="Times New Roman" w:hAnsi="Arial" w:cs="Arial"/>
          <w:b/>
          <w:sz w:val="24"/>
          <w:szCs w:val="24"/>
        </w:rPr>
        <w:t>reported in this file?</w:t>
      </w:r>
    </w:p>
    <w:p w14:paraId="44D2B091" w14:textId="5CD26CAD" w:rsidR="00E4667D" w:rsidRPr="00C43EB1" w:rsidRDefault="003F35B3" w:rsidP="00F622BC">
      <w:pPr>
        <w:spacing w:before="240" w:after="0" w:line="240" w:lineRule="auto"/>
        <w:ind w:left="360"/>
        <w:rPr>
          <w:rFonts w:ascii="Arial" w:eastAsia="Times New Roman" w:hAnsi="Arial" w:cs="Arial"/>
          <w:sz w:val="24"/>
          <w:szCs w:val="24"/>
        </w:rPr>
      </w:pPr>
      <w:r w:rsidRPr="00C43EB1">
        <w:rPr>
          <w:rFonts w:ascii="Arial" w:eastAsia="Times New Roman" w:hAnsi="Arial" w:cs="Arial"/>
          <w:sz w:val="24"/>
          <w:szCs w:val="24"/>
        </w:rPr>
        <w:t>Exclude the FTE of s</w:t>
      </w:r>
      <w:r w:rsidR="00E4667D" w:rsidRPr="00C43EB1">
        <w:rPr>
          <w:rFonts w:ascii="Arial" w:eastAsia="Times New Roman" w:hAnsi="Arial" w:cs="Arial"/>
          <w:sz w:val="24"/>
          <w:szCs w:val="24"/>
        </w:rPr>
        <w:t>pecial education teachers who provide special education services exclusively to children with disabilities (IDEA) from birth through age 2.</w:t>
      </w:r>
    </w:p>
    <w:p w14:paraId="275EB5DD" w14:textId="596CF725" w:rsidR="00C43EB1" w:rsidRPr="00C43EB1" w:rsidRDefault="00C43EB1" w:rsidP="00F622BC">
      <w:pPr>
        <w:spacing w:before="240" w:after="0" w:line="240" w:lineRule="auto"/>
        <w:ind w:left="360"/>
        <w:rPr>
          <w:rFonts w:ascii="Arial" w:eastAsia="Times New Roman" w:hAnsi="Arial" w:cs="Arial"/>
          <w:b/>
          <w:sz w:val="24"/>
          <w:szCs w:val="24"/>
        </w:rPr>
      </w:pPr>
      <w:r w:rsidRPr="00C43EB1">
        <w:rPr>
          <w:rFonts w:ascii="Arial" w:eastAsia="Times New Roman" w:hAnsi="Arial" w:cs="Arial"/>
          <w:b/>
          <w:sz w:val="24"/>
          <w:szCs w:val="24"/>
        </w:rPr>
        <w:t xml:space="preserve">How are </w:t>
      </w:r>
      <w:r>
        <w:rPr>
          <w:rFonts w:ascii="Arial" w:eastAsia="Times New Roman" w:hAnsi="Arial" w:cs="Arial"/>
          <w:b/>
          <w:sz w:val="24"/>
          <w:szCs w:val="24"/>
        </w:rPr>
        <w:t xml:space="preserve">teacher </w:t>
      </w:r>
      <w:r w:rsidRPr="00C43EB1">
        <w:rPr>
          <w:rFonts w:ascii="Arial" w:eastAsia="Times New Roman" w:hAnsi="Arial" w:cs="Arial"/>
          <w:b/>
          <w:sz w:val="24"/>
          <w:szCs w:val="24"/>
        </w:rPr>
        <w:t>data reported by FTE?</w:t>
      </w:r>
    </w:p>
    <w:p w14:paraId="77739FA5" w14:textId="0C1DCBF3" w:rsidR="00C43EB1" w:rsidRDefault="00C43EB1" w:rsidP="00F622BC">
      <w:pPr>
        <w:spacing w:before="240" w:after="0" w:line="240" w:lineRule="auto"/>
        <w:ind w:left="360"/>
        <w:rPr>
          <w:rFonts w:ascii="Arial" w:eastAsia="Times New Roman" w:hAnsi="Arial" w:cs="Arial"/>
          <w:sz w:val="24"/>
          <w:szCs w:val="24"/>
        </w:rPr>
      </w:pPr>
      <w:r w:rsidRPr="00C43EB1">
        <w:rPr>
          <w:rFonts w:ascii="Arial" w:eastAsia="Times New Roman" w:hAnsi="Arial" w:cs="Arial"/>
          <w:sz w:val="24"/>
          <w:szCs w:val="24"/>
        </w:rPr>
        <w:t>Report the FTE on only the percentage of time the special education teachers work specifically with children with disabilities (IDEA) receiving special education and related services.</w:t>
      </w:r>
      <w:r w:rsidR="00FD068D">
        <w:rPr>
          <w:rFonts w:ascii="Arial" w:eastAsia="Times New Roman" w:hAnsi="Arial" w:cs="Arial"/>
          <w:sz w:val="24"/>
          <w:szCs w:val="24"/>
        </w:rPr>
        <w:t xml:space="preserve"> </w:t>
      </w:r>
      <w:r w:rsidRPr="00C43EB1">
        <w:rPr>
          <w:rFonts w:ascii="Arial" w:eastAsia="Times New Roman" w:hAnsi="Arial" w:cs="Arial"/>
          <w:sz w:val="24"/>
          <w:szCs w:val="24"/>
        </w:rPr>
        <w:t>When reporting the SEA or LEA data, the data are rounded to the hundredth decimal place.</w:t>
      </w:r>
      <w:r w:rsidR="00FD068D">
        <w:rPr>
          <w:rFonts w:ascii="Arial" w:eastAsia="Times New Roman" w:hAnsi="Arial" w:cs="Arial"/>
          <w:sz w:val="24"/>
          <w:szCs w:val="24"/>
        </w:rPr>
        <w:t xml:space="preserve"> </w:t>
      </w:r>
      <w:r w:rsidRPr="00C43EB1">
        <w:rPr>
          <w:rFonts w:ascii="Arial" w:eastAsia="Times New Roman" w:hAnsi="Arial" w:cs="Arial"/>
          <w:sz w:val="24"/>
          <w:szCs w:val="24"/>
        </w:rPr>
        <w:t xml:space="preserve">For example, a special education teacher who works specifically with children with disabilities for 3 hours per day of a 6-hour school day is </w:t>
      </w:r>
      <w:r w:rsidRPr="00C43EB1">
        <w:rPr>
          <w:rFonts w:ascii="Arial" w:eastAsia="Times New Roman" w:hAnsi="Arial" w:cs="Arial"/>
          <w:sz w:val="24"/>
          <w:szCs w:val="24"/>
        </w:rPr>
        <w:lastRenderedPageBreak/>
        <w:t>counted as 0.50 FTE.</w:t>
      </w:r>
      <w:r w:rsidR="00FD068D">
        <w:rPr>
          <w:rFonts w:ascii="Arial" w:eastAsia="Times New Roman" w:hAnsi="Arial" w:cs="Arial"/>
          <w:sz w:val="24"/>
          <w:szCs w:val="24"/>
        </w:rPr>
        <w:t xml:space="preserve"> </w:t>
      </w:r>
      <w:r w:rsidRPr="00C43EB1">
        <w:rPr>
          <w:rFonts w:ascii="Arial" w:eastAsia="Times New Roman" w:hAnsi="Arial" w:cs="Arial"/>
          <w:sz w:val="24"/>
          <w:szCs w:val="24"/>
        </w:rPr>
        <w:t>A special education teacher who works 4 hours per day of a 6-hour school day is counted as 0.67 FTE.</w:t>
      </w:r>
      <w:r w:rsidR="00FD068D">
        <w:rPr>
          <w:rFonts w:ascii="Arial" w:eastAsia="Times New Roman" w:hAnsi="Arial" w:cs="Arial"/>
          <w:sz w:val="24"/>
          <w:szCs w:val="24"/>
        </w:rPr>
        <w:t xml:space="preserve"> </w:t>
      </w:r>
      <w:r w:rsidRPr="00C43EB1">
        <w:rPr>
          <w:rFonts w:ascii="Arial" w:eastAsia="Times New Roman" w:hAnsi="Arial" w:cs="Arial"/>
          <w:sz w:val="24"/>
          <w:szCs w:val="24"/>
        </w:rPr>
        <w:t xml:space="preserve"> As another example, if an LEA has two special education teachers who each work with children with disabilities for 4 hours per day of a 6-hour school day, the LEA would report 1.33 FTE (rounding 1.334 to the nearest hundredth decimal place). </w:t>
      </w:r>
    </w:p>
    <w:p w14:paraId="2DCF6360" w14:textId="77777777" w:rsidR="00FA4315" w:rsidRPr="00C43EB1" w:rsidRDefault="00FA4315" w:rsidP="00F622BC">
      <w:pPr>
        <w:keepNext/>
        <w:spacing w:before="240" w:after="120" w:line="240" w:lineRule="auto"/>
        <w:ind w:left="360"/>
        <w:rPr>
          <w:rFonts w:ascii="Arial" w:eastAsia="Times New Roman" w:hAnsi="Arial" w:cs="Arial"/>
          <w:b/>
          <w:sz w:val="24"/>
          <w:szCs w:val="24"/>
        </w:rPr>
      </w:pPr>
      <w:r w:rsidRPr="00C43EB1">
        <w:rPr>
          <w:rFonts w:ascii="Arial" w:eastAsia="Times New Roman" w:hAnsi="Arial" w:cs="Arial"/>
          <w:b/>
          <w:sz w:val="24"/>
          <w:szCs w:val="24"/>
        </w:rPr>
        <w:t>How are teacher FTE reported by qualification status (teacher)?</w:t>
      </w:r>
    </w:p>
    <w:p w14:paraId="082415BF" w14:textId="3EFCD97E" w:rsidR="00FA4315" w:rsidRPr="00C43EB1" w:rsidRDefault="00FA4315" w:rsidP="00F622BC">
      <w:pPr>
        <w:spacing w:before="240" w:after="0" w:line="240" w:lineRule="auto"/>
        <w:ind w:left="360"/>
        <w:rPr>
          <w:rFonts w:ascii="Arial" w:eastAsia="Times New Roman" w:hAnsi="Arial" w:cs="Arial"/>
          <w:sz w:val="24"/>
          <w:szCs w:val="24"/>
        </w:rPr>
      </w:pPr>
      <w:r w:rsidRPr="00C43EB1">
        <w:rPr>
          <w:rFonts w:ascii="Arial" w:eastAsia="Times New Roman" w:hAnsi="Arial" w:cs="Arial"/>
          <w:sz w:val="24"/>
          <w:szCs w:val="24"/>
        </w:rPr>
        <w:t>FTE is reported as either highly qualified or not highly qualified.</w:t>
      </w:r>
      <w:r w:rsidR="00FD068D">
        <w:rPr>
          <w:rFonts w:ascii="Arial" w:eastAsia="Times New Roman" w:hAnsi="Arial" w:cs="Arial"/>
          <w:sz w:val="24"/>
          <w:szCs w:val="24"/>
        </w:rPr>
        <w:t xml:space="preserve"> </w:t>
      </w:r>
      <w:r w:rsidRPr="00C43EB1">
        <w:rPr>
          <w:rFonts w:ascii="Arial" w:eastAsia="Times New Roman" w:hAnsi="Arial" w:cs="Arial"/>
          <w:sz w:val="24"/>
          <w:szCs w:val="24"/>
        </w:rPr>
        <w:t>Report teachers as highly qualified based on whether they meet State standards for the position.</w:t>
      </w:r>
    </w:p>
    <w:p w14:paraId="4EF2CE4B" w14:textId="77777777" w:rsidR="00FA4315" w:rsidRPr="00C43EB1" w:rsidRDefault="00FA4315" w:rsidP="00F622BC">
      <w:pPr>
        <w:spacing w:before="240" w:after="0" w:line="240" w:lineRule="auto"/>
        <w:ind w:left="360"/>
        <w:rPr>
          <w:rFonts w:ascii="Arial" w:eastAsia="Times New Roman" w:hAnsi="Arial" w:cs="Arial"/>
          <w:sz w:val="24"/>
          <w:szCs w:val="24"/>
        </w:rPr>
      </w:pPr>
      <w:r w:rsidRPr="00C43EB1">
        <w:rPr>
          <w:rFonts w:ascii="Arial" w:eastAsia="Times New Roman" w:hAnsi="Arial" w:cs="Arial"/>
          <w:sz w:val="24"/>
          <w:szCs w:val="24"/>
        </w:rPr>
        <w:t>Each State has a standard based on the definition of highly qualified in 20 U.S.C. §1401 (10).</w:t>
      </w:r>
    </w:p>
    <w:p w14:paraId="75C3845F" w14:textId="77777777" w:rsidR="00FA4315" w:rsidRPr="00C43EB1" w:rsidRDefault="00FA4315" w:rsidP="00F622BC">
      <w:pPr>
        <w:spacing w:before="240" w:after="0" w:line="240" w:lineRule="auto"/>
        <w:ind w:left="360"/>
        <w:rPr>
          <w:rFonts w:ascii="Arial" w:eastAsia="Times New Roman" w:hAnsi="Arial" w:cs="Arial"/>
          <w:sz w:val="24"/>
          <w:szCs w:val="24"/>
        </w:rPr>
      </w:pPr>
      <w:r w:rsidRPr="00C43EB1">
        <w:rPr>
          <w:rFonts w:ascii="Arial" w:eastAsia="Times New Roman" w:hAnsi="Arial" w:cs="Arial"/>
          <w:sz w:val="24"/>
          <w:szCs w:val="24"/>
        </w:rPr>
        <w:t>A State may have separate criteria for classifying special education teachers as highly qualified when the teachers do not have responsibility for teaching core academic subjects.</w:t>
      </w:r>
    </w:p>
    <w:p w14:paraId="4653D79D" w14:textId="77777777" w:rsidR="00FA4315" w:rsidRPr="00C43EB1" w:rsidRDefault="00FA4315" w:rsidP="00F622BC">
      <w:pPr>
        <w:spacing w:before="240" w:after="0" w:line="240" w:lineRule="auto"/>
        <w:ind w:left="360"/>
        <w:rPr>
          <w:rFonts w:ascii="Arial" w:eastAsia="Times New Roman" w:hAnsi="Arial" w:cs="Arial"/>
          <w:sz w:val="24"/>
          <w:szCs w:val="24"/>
        </w:rPr>
      </w:pPr>
      <w:r w:rsidRPr="00C43EB1">
        <w:rPr>
          <w:rFonts w:ascii="Arial" w:eastAsia="Times New Roman" w:hAnsi="Arial" w:cs="Arial"/>
          <w:sz w:val="24"/>
          <w:szCs w:val="24"/>
        </w:rPr>
        <w:t>If teachers who work with children ages 3 through 5 are not included in the State’s definition of highly qualified, then report them as highly qualified if they either:</w:t>
      </w:r>
    </w:p>
    <w:p w14:paraId="19836A6B" w14:textId="77777777" w:rsidR="00FA4315" w:rsidRPr="00C43EB1" w:rsidRDefault="00FA4315" w:rsidP="00F622BC">
      <w:pPr>
        <w:numPr>
          <w:ilvl w:val="0"/>
          <w:numId w:val="8"/>
        </w:numPr>
        <w:spacing w:before="240" w:after="0"/>
        <w:rPr>
          <w:rFonts w:ascii="Arial" w:hAnsi="Arial" w:cs="Arial"/>
          <w:sz w:val="24"/>
          <w:szCs w:val="24"/>
        </w:rPr>
      </w:pPr>
      <w:r w:rsidRPr="00C43EB1">
        <w:rPr>
          <w:rFonts w:ascii="Arial" w:hAnsi="Arial" w:cs="Arial"/>
          <w:sz w:val="24"/>
          <w:szCs w:val="24"/>
        </w:rPr>
        <w:t>Hold appropriate State certification or licensure for the position held.</w:t>
      </w:r>
    </w:p>
    <w:p w14:paraId="6196502E" w14:textId="77777777" w:rsidR="00FA4315" w:rsidRPr="00C43EB1" w:rsidRDefault="00FA4315" w:rsidP="00F622BC">
      <w:pPr>
        <w:numPr>
          <w:ilvl w:val="0"/>
          <w:numId w:val="8"/>
        </w:numPr>
        <w:spacing w:before="240" w:after="0"/>
        <w:rPr>
          <w:rFonts w:ascii="Arial" w:hAnsi="Arial" w:cs="Arial"/>
          <w:sz w:val="24"/>
          <w:szCs w:val="24"/>
        </w:rPr>
      </w:pPr>
      <w:r w:rsidRPr="00C43EB1">
        <w:rPr>
          <w:rFonts w:ascii="Arial" w:hAnsi="Arial" w:cs="Arial"/>
          <w:sz w:val="24"/>
          <w:szCs w:val="24"/>
        </w:rPr>
        <w:t xml:space="preserve">Hold positions for which no State requirements exist (i.e., no certification or licensure requirements). </w:t>
      </w:r>
    </w:p>
    <w:p w14:paraId="27B0A7BB" w14:textId="77777777" w:rsidR="00FA4315" w:rsidRPr="00C43EB1" w:rsidRDefault="00FA4315" w:rsidP="00F622BC">
      <w:pPr>
        <w:spacing w:before="240" w:after="0" w:line="240" w:lineRule="auto"/>
        <w:ind w:left="360"/>
        <w:rPr>
          <w:rFonts w:ascii="Arial" w:eastAsia="Times New Roman" w:hAnsi="Arial" w:cs="Arial"/>
          <w:sz w:val="24"/>
          <w:szCs w:val="24"/>
        </w:rPr>
      </w:pPr>
      <w:r w:rsidRPr="00C43EB1">
        <w:rPr>
          <w:rFonts w:ascii="Arial" w:eastAsia="Times New Roman" w:hAnsi="Arial" w:cs="Arial"/>
          <w:sz w:val="24"/>
          <w:szCs w:val="24"/>
        </w:rPr>
        <w:t>Report teachers who do not met the standards for highly qualified (as listed above) for the position in which they are employed as not highly qualified.</w:t>
      </w:r>
    </w:p>
    <w:p w14:paraId="44D2B096" w14:textId="77777777" w:rsidR="00E4667D" w:rsidRPr="00C43EB1" w:rsidRDefault="00E4667D" w:rsidP="00F622BC">
      <w:pPr>
        <w:keepNext/>
        <w:spacing w:before="240" w:after="120" w:line="240" w:lineRule="auto"/>
        <w:ind w:left="360"/>
        <w:rPr>
          <w:rFonts w:ascii="Arial" w:eastAsia="Times New Roman" w:hAnsi="Arial" w:cs="Arial"/>
          <w:b/>
          <w:sz w:val="24"/>
          <w:szCs w:val="24"/>
        </w:rPr>
      </w:pPr>
      <w:r w:rsidRPr="00C43EB1">
        <w:rPr>
          <w:rFonts w:ascii="Arial" w:eastAsia="Times New Roman" w:hAnsi="Arial" w:cs="Arial"/>
          <w:b/>
          <w:sz w:val="24"/>
          <w:szCs w:val="24"/>
        </w:rPr>
        <w:t>What if teachers serve both children with disabilities (IDEA) and students without disabilities under IDEA?</w:t>
      </w:r>
    </w:p>
    <w:p w14:paraId="44D2B097" w14:textId="77777777" w:rsidR="00E4667D" w:rsidRPr="00C43EB1" w:rsidRDefault="00E4667D" w:rsidP="00072471">
      <w:pPr>
        <w:spacing w:after="0" w:line="240" w:lineRule="auto"/>
        <w:ind w:left="360"/>
        <w:rPr>
          <w:rFonts w:ascii="Arial" w:eastAsia="Times New Roman" w:hAnsi="Arial" w:cs="Arial"/>
          <w:sz w:val="24"/>
          <w:szCs w:val="24"/>
        </w:rPr>
      </w:pPr>
      <w:r w:rsidRPr="00C43EB1">
        <w:rPr>
          <w:rFonts w:ascii="Arial" w:eastAsia="Times New Roman" w:hAnsi="Arial" w:cs="Arial"/>
          <w:sz w:val="24"/>
          <w:szCs w:val="24"/>
        </w:rPr>
        <w:t xml:space="preserve">If teachers work part of their time with children with disabilities (IDEA) and part of their time with children without disabilities, report only the proportion of their FTE the special education teacher works specifically with children with disabilities (IDEA) receiving special education and related services. </w:t>
      </w:r>
    </w:p>
    <w:p w14:paraId="0391384C" w14:textId="77777777" w:rsidR="003054C0" w:rsidRPr="00C43EB1" w:rsidRDefault="003054C0" w:rsidP="00F622BC">
      <w:pPr>
        <w:keepNext/>
        <w:spacing w:before="240" w:after="120" w:line="240" w:lineRule="auto"/>
        <w:ind w:left="360"/>
        <w:rPr>
          <w:rFonts w:ascii="Arial" w:eastAsia="Times New Roman" w:hAnsi="Arial" w:cs="Arial"/>
          <w:b/>
          <w:sz w:val="24"/>
          <w:szCs w:val="24"/>
        </w:rPr>
      </w:pPr>
      <w:r w:rsidRPr="00C43EB1">
        <w:rPr>
          <w:rFonts w:ascii="Arial" w:eastAsia="Times New Roman" w:hAnsi="Arial" w:cs="Arial"/>
          <w:b/>
          <w:sz w:val="24"/>
          <w:szCs w:val="24"/>
        </w:rPr>
        <w:t>Which staff should be reported in this file?</w:t>
      </w:r>
    </w:p>
    <w:p w14:paraId="75295D8D" w14:textId="5309FDE4" w:rsidR="003054C0" w:rsidRPr="00C43EB1" w:rsidRDefault="003054C0" w:rsidP="003054C0">
      <w:pPr>
        <w:spacing w:after="0" w:line="240" w:lineRule="auto"/>
        <w:ind w:left="360"/>
        <w:rPr>
          <w:rFonts w:ascii="Arial" w:eastAsia="Times New Roman" w:hAnsi="Arial" w:cs="Arial"/>
          <w:sz w:val="24"/>
          <w:szCs w:val="24"/>
        </w:rPr>
      </w:pPr>
      <w:r w:rsidRPr="00C43EB1">
        <w:rPr>
          <w:rFonts w:ascii="Arial" w:eastAsia="Times New Roman" w:hAnsi="Arial" w:cs="Arial"/>
          <w:sz w:val="24"/>
          <w:szCs w:val="24"/>
        </w:rPr>
        <w:t>Report the related services personnel types listed in section 2.2 Definitions above.</w:t>
      </w:r>
      <w:r w:rsidR="00FD068D">
        <w:rPr>
          <w:rFonts w:ascii="Arial" w:eastAsia="Times New Roman" w:hAnsi="Arial" w:cs="Arial"/>
          <w:sz w:val="24"/>
          <w:szCs w:val="24"/>
        </w:rPr>
        <w:t xml:space="preserve"> </w:t>
      </w:r>
      <w:r w:rsidRPr="00C43EB1">
        <w:rPr>
          <w:rFonts w:ascii="Arial" w:eastAsia="Times New Roman" w:hAnsi="Arial" w:cs="Arial"/>
          <w:sz w:val="24"/>
          <w:szCs w:val="24"/>
        </w:rPr>
        <w:t>For the types listed, include the FTE of all personnel employed or contracted to provide related services to children with disabilities (IDEA) ages 3 through 21 regardless of funding source (i.e., Part B of IDEA, State, or local), including personnel employed by private agencies.</w:t>
      </w:r>
      <w:r w:rsidR="00FD068D">
        <w:rPr>
          <w:rFonts w:ascii="Arial" w:eastAsia="Times New Roman" w:hAnsi="Arial" w:cs="Arial"/>
          <w:sz w:val="24"/>
          <w:szCs w:val="24"/>
        </w:rPr>
        <w:t xml:space="preserve"> </w:t>
      </w:r>
    </w:p>
    <w:p w14:paraId="2BCC8C02" w14:textId="77777777" w:rsidR="003054C0" w:rsidRPr="00C43EB1" w:rsidRDefault="003054C0" w:rsidP="00F622BC">
      <w:pPr>
        <w:keepNext/>
        <w:spacing w:before="240" w:after="120" w:line="240" w:lineRule="auto"/>
        <w:ind w:left="360"/>
        <w:rPr>
          <w:rFonts w:ascii="Arial" w:eastAsia="Times New Roman" w:hAnsi="Arial" w:cs="Arial"/>
          <w:b/>
          <w:sz w:val="24"/>
          <w:szCs w:val="24"/>
        </w:rPr>
      </w:pPr>
      <w:r w:rsidRPr="00C43EB1">
        <w:rPr>
          <w:rFonts w:ascii="Arial" w:eastAsia="Times New Roman" w:hAnsi="Arial" w:cs="Arial"/>
          <w:b/>
          <w:sz w:val="24"/>
          <w:szCs w:val="24"/>
        </w:rPr>
        <w:t>Which staff should not be reported in this file?</w:t>
      </w:r>
    </w:p>
    <w:p w14:paraId="6123F108" w14:textId="1FA9A923" w:rsidR="003054C0" w:rsidRPr="00C43EB1" w:rsidRDefault="003054C0" w:rsidP="003054C0">
      <w:pPr>
        <w:spacing w:after="0" w:line="240" w:lineRule="auto"/>
        <w:ind w:left="360"/>
        <w:rPr>
          <w:rFonts w:ascii="Arial" w:eastAsia="Times New Roman" w:hAnsi="Arial" w:cs="Arial"/>
          <w:sz w:val="24"/>
          <w:szCs w:val="24"/>
        </w:rPr>
      </w:pPr>
      <w:r w:rsidRPr="00C43EB1">
        <w:rPr>
          <w:rFonts w:ascii="Arial" w:eastAsia="Times New Roman" w:hAnsi="Arial" w:cs="Arial"/>
          <w:sz w:val="24"/>
          <w:szCs w:val="24"/>
          <w:u w:val="single"/>
        </w:rPr>
        <w:t>Not</w:t>
      </w:r>
      <w:r w:rsidRPr="00C43EB1">
        <w:rPr>
          <w:rFonts w:ascii="Arial" w:eastAsia="Times New Roman" w:hAnsi="Arial" w:cs="Arial"/>
          <w:sz w:val="24"/>
          <w:szCs w:val="24"/>
        </w:rPr>
        <w:t xml:space="preserve"> include is the FTE of related services personnel who:</w:t>
      </w:r>
    </w:p>
    <w:p w14:paraId="3AE2A49C" w14:textId="77777777" w:rsidR="003054C0" w:rsidRPr="00C43EB1" w:rsidRDefault="003054C0" w:rsidP="004E7A1A">
      <w:pPr>
        <w:numPr>
          <w:ilvl w:val="0"/>
          <w:numId w:val="8"/>
        </w:numPr>
        <w:rPr>
          <w:rFonts w:ascii="Arial" w:hAnsi="Arial" w:cs="Arial"/>
          <w:sz w:val="24"/>
          <w:szCs w:val="24"/>
        </w:rPr>
      </w:pPr>
      <w:r w:rsidRPr="00C43EB1">
        <w:rPr>
          <w:rFonts w:ascii="Arial" w:hAnsi="Arial" w:cs="Arial"/>
          <w:sz w:val="24"/>
          <w:szCs w:val="24"/>
        </w:rPr>
        <w:lastRenderedPageBreak/>
        <w:t>Provide services exclusively to children with disabilities (IDEA) from birth through age 2;</w:t>
      </w:r>
    </w:p>
    <w:p w14:paraId="23D1D34F" w14:textId="77777777" w:rsidR="003054C0" w:rsidRPr="00C43EB1" w:rsidRDefault="003054C0" w:rsidP="004E7A1A">
      <w:pPr>
        <w:numPr>
          <w:ilvl w:val="0"/>
          <w:numId w:val="8"/>
        </w:numPr>
        <w:rPr>
          <w:rFonts w:ascii="Arial" w:hAnsi="Arial" w:cs="Arial"/>
          <w:sz w:val="24"/>
          <w:szCs w:val="24"/>
        </w:rPr>
      </w:pPr>
      <w:r w:rsidRPr="00C43EB1">
        <w:rPr>
          <w:rFonts w:ascii="Arial" w:hAnsi="Arial" w:cs="Arial"/>
          <w:sz w:val="24"/>
          <w:szCs w:val="24"/>
        </w:rPr>
        <w:t>Work exclusively with children without disabilities.</w:t>
      </w:r>
    </w:p>
    <w:p w14:paraId="2D774C87" w14:textId="77777777" w:rsidR="003054C0" w:rsidRPr="00C43EB1" w:rsidRDefault="003054C0" w:rsidP="00F622BC">
      <w:pPr>
        <w:keepNext/>
        <w:spacing w:before="240" w:after="120" w:line="240" w:lineRule="auto"/>
        <w:ind w:left="360"/>
        <w:rPr>
          <w:rFonts w:ascii="Arial" w:eastAsia="Times New Roman" w:hAnsi="Arial" w:cs="Arial"/>
          <w:b/>
          <w:sz w:val="24"/>
          <w:szCs w:val="24"/>
        </w:rPr>
      </w:pPr>
      <w:r w:rsidRPr="00C43EB1">
        <w:rPr>
          <w:rFonts w:ascii="Arial" w:eastAsia="Times New Roman" w:hAnsi="Arial" w:cs="Arial"/>
          <w:b/>
          <w:sz w:val="24"/>
          <w:szCs w:val="24"/>
        </w:rPr>
        <w:t>Does this file include all special education staff?</w:t>
      </w:r>
    </w:p>
    <w:p w14:paraId="54BF9994" w14:textId="4D61F48C" w:rsidR="003054C0" w:rsidRPr="00C43EB1" w:rsidRDefault="003054C0" w:rsidP="003054C0">
      <w:pPr>
        <w:spacing w:after="0" w:line="240" w:lineRule="auto"/>
        <w:ind w:left="360"/>
        <w:rPr>
          <w:rFonts w:ascii="Arial" w:eastAsia="Times New Roman" w:hAnsi="Arial" w:cs="Arial"/>
          <w:sz w:val="24"/>
          <w:szCs w:val="24"/>
        </w:rPr>
      </w:pPr>
      <w:r w:rsidRPr="00C43EB1">
        <w:rPr>
          <w:rFonts w:ascii="Arial" w:eastAsia="Times New Roman" w:hAnsi="Arial" w:cs="Arial"/>
          <w:sz w:val="24"/>
          <w:szCs w:val="24"/>
        </w:rPr>
        <w:t>The data are not a comprehensive count of all types of personnel who provide services to children with disabilities (IDEA).</w:t>
      </w:r>
      <w:r w:rsidR="00FD068D">
        <w:rPr>
          <w:rFonts w:ascii="Arial" w:eastAsia="Times New Roman" w:hAnsi="Arial" w:cs="Arial"/>
          <w:sz w:val="24"/>
          <w:szCs w:val="24"/>
        </w:rPr>
        <w:t xml:space="preserve"> </w:t>
      </w:r>
      <w:r w:rsidRPr="00C43EB1">
        <w:rPr>
          <w:rFonts w:ascii="Arial" w:eastAsia="Times New Roman" w:hAnsi="Arial" w:cs="Arial"/>
          <w:sz w:val="24"/>
          <w:szCs w:val="24"/>
        </w:rPr>
        <w:t>Report only those related services personnel types listed in section 2.2 Definitions above.</w:t>
      </w:r>
    </w:p>
    <w:p w14:paraId="4E2CDEAC" w14:textId="67BD04C5" w:rsidR="00C43EB1" w:rsidRPr="00C43EB1" w:rsidRDefault="00C43EB1" w:rsidP="00F622BC">
      <w:pPr>
        <w:keepNext/>
        <w:spacing w:before="240" w:after="120" w:line="240" w:lineRule="auto"/>
        <w:ind w:left="360"/>
        <w:rPr>
          <w:rFonts w:ascii="Arial" w:eastAsia="Times New Roman" w:hAnsi="Arial" w:cs="Arial"/>
          <w:b/>
          <w:sz w:val="24"/>
          <w:szCs w:val="24"/>
        </w:rPr>
      </w:pPr>
      <w:r w:rsidRPr="00C43EB1">
        <w:rPr>
          <w:rFonts w:ascii="Arial" w:eastAsia="Times New Roman" w:hAnsi="Arial" w:cs="Arial"/>
          <w:b/>
          <w:sz w:val="24"/>
          <w:szCs w:val="24"/>
        </w:rPr>
        <w:t xml:space="preserve">How are </w:t>
      </w:r>
      <w:r>
        <w:rPr>
          <w:rFonts w:ascii="Arial" w:eastAsia="Times New Roman" w:hAnsi="Arial" w:cs="Arial"/>
          <w:b/>
          <w:sz w:val="24"/>
          <w:szCs w:val="24"/>
        </w:rPr>
        <w:t>relate</w:t>
      </w:r>
      <w:r w:rsidR="002C5853">
        <w:rPr>
          <w:rFonts w:ascii="Arial" w:eastAsia="Times New Roman" w:hAnsi="Arial" w:cs="Arial"/>
          <w:b/>
          <w:sz w:val="24"/>
          <w:szCs w:val="24"/>
        </w:rPr>
        <w:t>d</w:t>
      </w:r>
      <w:r>
        <w:rPr>
          <w:rFonts w:ascii="Arial" w:eastAsia="Times New Roman" w:hAnsi="Arial" w:cs="Arial"/>
          <w:b/>
          <w:sz w:val="24"/>
          <w:szCs w:val="24"/>
        </w:rPr>
        <w:t xml:space="preserve"> services </w:t>
      </w:r>
      <w:r w:rsidR="002C5853">
        <w:rPr>
          <w:rFonts w:ascii="Arial" w:eastAsia="Times New Roman" w:hAnsi="Arial" w:cs="Arial"/>
          <w:b/>
          <w:sz w:val="24"/>
          <w:szCs w:val="24"/>
        </w:rPr>
        <w:t>staff</w:t>
      </w:r>
      <w:r>
        <w:rPr>
          <w:rFonts w:ascii="Arial" w:eastAsia="Times New Roman" w:hAnsi="Arial" w:cs="Arial"/>
          <w:b/>
          <w:sz w:val="24"/>
          <w:szCs w:val="24"/>
        </w:rPr>
        <w:t xml:space="preserve"> </w:t>
      </w:r>
      <w:r w:rsidRPr="00C43EB1">
        <w:rPr>
          <w:rFonts w:ascii="Arial" w:eastAsia="Times New Roman" w:hAnsi="Arial" w:cs="Arial"/>
          <w:b/>
          <w:sz w:val="24"/>
          <w:szCs w:val="24"/>
        </w:rPr>
        <w:t>data reported by FTE?</w:t>
      </w:r>
    </w:p>
    <w:p w14:paraId="2A674BB8" w14:textId="6DA5B4D5" w:rsidR="00C43EB1" w:rsidRPr="00C43EB1" w:rsidRDefault="00C43EB1" w:rsidP="00F622BC">
      <w:pPr>
        <w:spacing w:after="0" w:line="240" w:lineRule="auto"/>
        <w:ind w:left="360"/>
        <w:rPr>
          <w:rFonts w:ascii="Arial" w:eastAsia="Times New Roman" w:hAnsi="Arial" w:cs="Arial"/>
          <w:sz w:val="24"/>
          <w:szCs w:val="24"/>
        </w:rPr>
      </w:pPr>
      <w:r w:rsidRPr="00C43EB1">
        <w:rPr>
          <w:rFonts w:ascii="Arial" w:eastAsia="Times New Roman" w:hAnsi="Arial" w:cs="Arial"/>
          <w:sz w:val="24"/>
          <w:szCs w:val="24"/>
        </w:rPr>
        <w:t>Report the FTE on only the percentage of time the related services personnel work specifically with children with disabilities (IDEA) receiving special education and related services.</w:t>
      </w:r>
      <w:r w:rsidR="00FD068D">
        <w:rPr>
          <w:rFonts w:ascii="Arial" w:eastAsia="Times New Roman" w:hAnsi="Arial" w:cs="Arial"/>
          <w:sz w:val="24"/>
          <w:szCs w:val="24"/>
        </w:rPr>
        <w:t xml:space="preserve"> </w:t>
      </w:r>
      <w:r w:rsidRPr="00C43EB1">
        <w:rPr>
          <w:rFonts w:ascii="Arial" w:eastAsia="Times New Roman" w:hAnsi="Arial" w:cs="Arial"/>
          <w:sz w:val="24"/>
          <w:szCs w:val="24"/>
        </w:rPr>
        <w:t>When reporting the SEA or LEA data, the data are rounded to the hundredth decimal place.</w:t>
      </w:r>
      <w:r w:rsidR="00FD068D">
        <w:rPr>
          <w:rFonts w:ascii="Arial" w:eastAsia="Times New Roman" w:hAnsi="Arial" w:cs="Arial"/>
          <w:sz w:val="24"/>
          <w:szCs w:val="24"/>
        </w:rPr>
        <w:t xml:space="preserve"> </w:t>
      </w:r>
      <w:r w:rsidRPr="00C43EB1">
        <w:rPr>
          <w:rFonts w:ascii="Arial" w:eastAsia="Times New Roman" w:hAnsi="Arial" w:cs="Arial"/>
          <w:sz w:val="24"/>
          <w:szCs w:val="24"/>
        </w:rPr>
        <w:t>For example, a speech and language pathologist who works 3 hours per day of a 6-hour school day is counted as 0.50 FTE.</w:t>
      </w:r>
      <w:r w:rsidR="00FD068D">
        <w:rPr>
          <w:rFonts w:ascii="Arial" w:eastAsia="Times New Roman" w:hAnsi="Arial" w:cs="Arial"/>
          <w:sz w:val="24"/>
          <w:szCs w:val="24"/>
        </w:rPr>
        <w:t xml:space="preserve"> </w:t>
      </w:r>
      <w:r w:rsidRPr="00C43EB1">
        <w:rPr>
          <w:rFonts w:ascii="Arial" w:eastAsia="Times New Roman" w:hAnsi="Arial" w:cs="Arial"/>
          <w:sz w:val="24"/>
          <w:szCs w:val="24"/>
        </w:rPr>
        <w:t>An orientation and mobility specialist works 4 hours per day of a 6-hour school day, is counted as 0.67 FTE.</w:t>
      </w:r>
      <w:r w:rsidR="00FD068D">
        <w:rPr>
          <w:rFonts w:ascii="Arial" w:eastAsia="Times New Roman" w:hAnsi="Arial" w:cs="Arial"/>
          <w:sz w:val="24"/>
          <w:szCs w:val="24"/>
        </w:rPr>
        <w:t xml:space="preserve"> </w:t>
      </w:r>
      <w:r w:rsidRPr="00C43EB1">
        <w:rPr>
          <w:rFonts w:ascii="Arial" w:eastAsia="Times New Roman" w:hAnsi="Arial" w:cs="Arial"/>
          <w:sz w:val="24"/>
          <w:szCs w:val="24"/>
        </w:rPr>
        <w:t>As another example, if an LEA has two audiologists who each work 4 hours per day of a 6-hour school day, the LEA would report 1.33 FTE (rounding the 1.334 to the nearest hundredth decimal place).</w:t>
      </w:r>
    </w:p>
    <w:p w14:paraId="44D2B0AE" w14:textId="77777777" w:rsidR="00067731" w:rsidRPr="00C43EB1" w:rsidRDefault="00067731" w:rsidP="00F622BC">
      <w:pPr>
        <w:keepNext/>
        <w:spacing w:before="240" w:after="120" w:line="240" w:lineRule="auto"/>
        <w:ind w:left="360"/>
        <w:rPr>
          <w:rFonts w:ascii="Arial" w:eastAsia="Times New Roman" w:hAnsi="Arial" w:cs="Arial"/>
          <w:b/>
          <w:sz w:val="24"/>
          <w:szCs w:val="24"/>
        </w:rPr>
      </w:pPr>
      <w:r w:rsidRPr="00C43EB1">
        <w:rPr>
          <w:rFonts w:ascii="Arial" w:eastAsia="Times New Roman" w:hAnsi="Arial" w:cs="Arial"/>
          <w:b/>
          <w:sz w:val="24"/>
          <w:szCs w:val="24"/>
        </w:rPr>
        <w:t xml:space="preserve">How </w:t>
      </w:r>
      <w:proofErr w:type="gramStart"/>
      <w:r w:rsidRPr="00C43EB1">
        <w:rPr>
          <w:rFonts w:ascii="Arial" w:eastAsia="Times New Roman" w:hAnsi="Arial" w:cs="Arial"/>
          <w:b/>
          <w:sz w:val="24"/>
          <w:szCs w:val="24"/>
        </w:rPr>
        <w:t xml:space="preserve">are </w:t>
      </w:r>
      <w:r w:rsidR="00834CDC" w:rsidRPr="00C43EB1">
        <w:rPr>
          <w:rFonts w:ascii="Arial" w:eastAsia="Times New Roman" w:hAnsi="Arial" w:cs="Arial"/>
          <w:b/>
          <w:sz w:val="24"/>
          <w:szCs w:val="24"/>
        </w:rPr>
        <w:t>related service staff</w:t>
      </w:r>
      <w:proofErr w:type="gramEnd"/>
      <w:r w:rsidR="00834CDC" w:rsidRPr="00C43EB1">
        <w:rPr>
          <w:rFonts w:ascii="Arial" w:eastAsia="Times New Roman" w:hAnsi="Arial" w:cs="Arial"/>
          <w:b/>
          <w:sz w:val="24"/>
          <w:szCs w:val="24"/>
        </w:rPr>
        <w:t xml:space="preserve"> </w:t>
      </w:r>
      <w:r w:rsidRPr="00C43EB1">
        <w:rPr>
          <w:rFonts w:ascii="Arial" w:eastAsia="Times New Roman" w:hAnsi="Arial" w:cs="Arial"/>
          <w:b/>
          <w:sz w:val="24"/>
          <w:szCs w:val="24"/>
        </w:rPr>
        <w:t>reported by certification status?</w:t>
      </w:r>
    </w:p>
    <w:p w14:paraId="44D2B0AF" w14:textId="157BCB76" w:rsidR="00067731" w:rsidRPr="00C43EB1" w:rsidRDefault="0030221F" w:rsidP="00FD068D">
      <w:pPr>
        <w:keepNext/>
        <w:spacing w:before="240" w:after="0" w:line="240" w:lineRule="auto"/>
        <w:ind w:left="360"/>
        <w:rPr>
          <w:rFonts w:ascii="Arial" w:eastAsia="Times New Roman" w:hAnsi="Arial" w:cs="Arial"/>
          <w:sz w:val="24"/>
          <w:szCs w:val="24"/>
        </w:rPr>
      </w:pPr>
      <w:r w:rsidRPr="00C43EB1">
        <w:rPr>
          <w:rFonts w:ascii="Arial" w:eastAsia="Times New Roman" w:hAnsi="Arial" w:cs="Arial"/>
          <w:sz w:val="24"/>
          <w:szCs w:val="24"/>
        </w:rPr>
        <w:t xml:space="preserve">Include the </w:t>
      </w:r>
      <w:r w:rsidR="00067731" w:rsidRPr="00C43EB1">
        <w:rPr>
          <w:rFonts w:ascii="Arial" w:eastAsia="Times New Roman" w:hAnsi="Arial" w:cs="Arial"/>
          <w:sz w:val="24"/>
          <w:szCs w:val="24"/>
        </w:rPr>
        <w:t xml:space="preserve">FTE of personnel </w:t>
      </w:r>
      <w:r w:rsidRPr="00C43EB1">
        <w:rPr>
          <w:rFonts w:ascii="Arial" w:eastAsia="Times New Roman" w:hAnsi="Arial" w:cs="Arial"/>
          <w:sz w:val="24"/>
          <w:szCs w:val="24"/>
        </w:rPr>
        <w:t>as</w:t>
      </w:r>
      <w:r w:rsidR="00067731" w:rsidRPr="00C43EB1">
        <w:rPr>
          <w:rFonts w:ascii="Arial" w:eastAsia="Times New Roman" w:hAnsi="Arial" w:cs="Arial"/>
          <w:sz w:val="24"/>
          <w:szCs w:val="24"/>
        </w:rPr>
        <w:t xml:space="preserve"> ‘fully certified’ if they:</w:t>
      </w:r>
    </w:p>
    <w:p w14:paraId="44D2B0B0" w14:textId="77777777" w:rsidR="00067731" w:rsidRPr="00C43EB1" w:rsidRDefault="00067731" w:rsidP="00FD068D">
      <w:pPr>
        <w:numPr>
          <w:ilvl w:val="0"/>
          <w:numId w:val="8"/>
        </w:numPr>
        <w:spacing w:before="240" w:after="0"/>
        <w:rPr>
          <w:rFonts w:ascii="Arial" w:hAnsi="Arial" w:cs="Arial"/>
          <w:sz w:val="24"/>
          <w:szCs w:val="24"/>
        </w:rPr>
      </w:pPr>
      <w:r w:rsidRPr="00C43EB1">
        <w:rPr>
          <w:rFonts w:ascii="Arial" w:hAnsi="Arial" w:cs="Arial"/>
          <w:sz w:val="24"/>
          <w:szCs w:val="24"/>
        </w:rPr>
        <w:t xml:space="preserve">Hold appropriate State certification or licensure for the position held; or </w:t>
      </w:r>
    </w:p>
    <w:p w14:paraId="44D2B0B1" w14:textId="77777777" w:rsidR="00067731" w:rsidRPr="00C43EB1" w:rsidRDefault="00067731" w:rsidP="00FD068D">
      <w:pPr>
        <w:numPr>
          <w:ilvl w:val="0"/>
          <w:numId w:val="8"/>
        </w:numPr>
        <w:spacing w:before="240" w:after="0"/>
        <w:rPr>
          <w:rFonts w:ascii="Arial" w:hAnsi="Arial" w:cs="Arial"/>
          <w:sz w:val="24"/>
          <w:szCs w:val="24"/>
        </w:rPr>
      </w:pPr>
      <w:r w:rsidRPr="00C43EB1">
        <w:rPr>
          <w:rFonts w:ascii="Arial" w:hAnsi="Arial" w:cs="Arial"/>
          <w:sz w:val="24"/>
          <w:szCs w:val="24"/>
        </w:rPr>
        <w:t>Hold positions for which no State requirements exist (i.e., no certification or licensure requirements).</w:t>
      </w:r>
      <w:r w:rsidRPr="00C43EB1">
        <w:rPr>
          <w:rFonts w:ascii="Arial" w:hAnsi="Arial" w:cs="Arial"/>
          <w:sz w:val="24"/>
          <w:szCs w:val="24"/>
          <w:vertAlign w:val="superscript"/>
        </w:rPr>
        <w:footnoteReference w:id="3"/>
      </w:r>
    </w:p>
    <w:p w14:paraId="44D2B0B3" w14:textId="77777777" w:rsidR="00067731" w:rsidRPr="00C43EB1" w:rsidRDefault="00067731" w:rsidP="00FD068D">
      <w:pPr>
        <w:spacing w:before="240" w:after="0" w:line="240" w:lineRule="auto"/>
        <w:ind w:left="360"/>
        <w:rPr>
          <w:rFonts w:ascii="Arial" w:eastAsia="Times New Roman" w:hAnsi="Arial" w:cs="Arial"/>
          <w:sz w:val="24"/>
          <w:szCs w:val="24"/>
        </w:rPr>
      </w:pPr>
      <w:r w:rsidRPr="00C43EB1">
        <w:rPr>
          <w:rFonts w:ascii="Arial" w:eastAsia="Times New Roman" w:hAnsi="Arial" w:cs="Arial"/>
          <w:sz w:val="24"/>
          <w:szCs w:val="24"/>
        </w:rPr>
        <w:t>Include the FTE of personnel as ‘not fully certified’ if they:</w:t>
      </w:r>
    </w:p>
    <w:p w14:paraId="44D2B0B4" w14:textId="77777777" w:rsidR="00067731" w:rsidRPr="00C43EB1" w:rsidRDefault="00067731" w:rsidP="00FD068D">
      <w:pPr>
        <w:numPr>
          <w:ilvl w:val="0"/>
          <w:numId w:val="8"/>
        </w:numPr>
        <w:spacing w:before="240" w:after="0"/>
        <w:rPr>
          <w:rFonts w:ascii="Arial" w:hAnsi="Arial" w:cs="Arial"/>
          <w:sz w:val="24"/>
          <w:szCs w:val="24"/>
        </w:rPr>
      </w:pPr>
      <w:r w:rsidRPr="00C43EB1">
        <w:rPr>
          <w:rFonts w:ascii="Arial" w:hAnsi="Arial" w:cs="Arial"/>
          <w:sz w:val="24"/>
          <w:szCs w:val="24"/>
        </w:rPr>
        <w:t>Did not hold standard State certification or licensure for the position to which they were assigned, or</w:t>
      </w:r>
    </w:p>
    <w:p w14:paraId="44D2B0B5" w14:textId="77777777" w:rsidR="00067731" w:rsidRPr="00C43EB1" w:rsidRDefault="00067731" w:rsidP="00FD068D">
      <w:pPr>
        <w:numPr>
          <w:ilvl w:val="0"/>
          <w:numId w:val="8"/>
        </w:numPr>
        <w:spacing w:before="240" w:after="0"/>
        <w:rPr>
          <w:rFonts w:ascii="Arial" w:hAnsi="Arial" w:cs="Arial"/>
          <w:sz w:val="24"/>
          <w:szCs w:val="24"/>
        </w:rPr>
      </w:pPr>
      <w:r w:rsidRPr="00C43EB1">
        <w:rPr>
          <w:rFonts w:ascii="Arial" w:hAnsi="Arial" w:cs="Arial"/>
          <w:sz w:val="24"/>
          <w:szCs w:val="24"/>
        </w:rPr>
        <w:t>Did not meet other existing State requirements for the position.</w:t>
      </w:r>
    </w:p>
    <w:p w14:paraId="44D2B0B7" w14:textId="5E99C347" w:rsidR="00067731" w:rsidRPr="00C43EB1" w:rsidRDefault="00067731" w:rsidP="00FD068D">
      <w:pPr>
        <w:spacing w:before="240" w:after="0" w:line="240" w:lineRule="auto"/>
        <w:ind w:left="360"/>
        <w:rPr>
          <w:rFonts w:ascii="Arial" w:eastAsia="Times New Roman" w:hAnsi="Arial" w:cs="Arial"/>
          <w:sz w:val="24"/>
          <w:szCs w:val="24"/>
        </w:rPr>
      </w:pPr>
      <w:r w:rsidRPr="00C43EB1">
        <w:rPr>
          <w:rFonts w:ascii="Arial" w:eastAsia="Times New Roman" w:hAnsi="Arial" w:cs="Arial"/>
          <w:sz w:val="24"/>
          <w:szCs w:val="24"/>
        </w:rPr>
        <w:t xml:space="preserve">These “not fully certified” individuals may be personnel employed on an emergency, provisional, or other basis (e.g. long term substitutes) if they do not hold standard </w:t>
      </w:r>
      <w:r w:rsidR="0015205E" w:rsidRPr="00C43EB1">
        <w:rPr>
          <w:rFonts w:ascii="Arial" w:eastAsia="Times New Roman" w:hAnsi="Arial" w:cs="Arial"/>
          <w:sz w:val="24"/>
          <w:szCs w:val="24"/>
        </w:rPr>
        <w:t xml:space="preserve">State </w:t>
      </w:r>
      <w:r w:rsidRPr="00C43EB1">
        <w:rPr>
          <w:rFonts w:ascii="Arial" w:eastAsia="Times New Roman" w:hAnsi="Arial" w:cs="Arial"/>
          <w:sz w:val="24"/>
          <w:szCs w:val="24"/>
        </w:rPr>
        <w:t xml:space="preserve">certification or licensure for the position to which they were assigned or if they did not meet other existing </w:t>
      </w:r>
      <w:r w:rsidR="0015205E" w:rsidRPr="00C43EB1">
        <w:rPr>
          <w:rFonts w:ascii="Arial" w:eastAsia="Times New Roman" w:hAnsi="Arial" w:cs="Arial"/>
          <w:sz w:val="24"/>
          <w:szCs w:val="24"/>
        </w:rPr>
        <w:t xml:space="preserve">State </w:t>
      </w:r>
      <w:r w:rsidRPr="00C43EB1">
        <w:rPr>
          <w:rFonts w:ascii="Arial" w:eastAsia="Times New Roman" w:hAnsi="Arial" w:cs="Arial"/>
          <w:sz w:val="24"/>
          <w:szCs w:val="24"/>
        </w:rPr>
        <w:t>requirements for the position.</w:t>
      </w:r>
    </w:p>
    <w:p w14:paraId="6CAA189F" w14:textId="77777777" w:rsidR="0030221F" w:rsidRPr="00C43EB1" w:rsidRDefault="0030221F" w:rsidP="00F622BC">
      <w:pPr>
        <w:keepNext/>
        <w:spacing w:before="240" w:after="120" w:line="240" w:lineRule="auto"/>
        <w:ind w:left="360"/>
        <w:rPr>
          <w:rFonts w:ascii="Arial" w:eastAsia="Times New Roman" w:hAnsi="Arial" w:cs="Arial"/>
          <w:b/>
          <w:sz w:val="24"/>
          <w:szCs w:val="24"/>
        </w:rPr>
      </w:pPr>
      <w:r w:rsidRPr="00C43EB1">
        <w:rPr>
          <w:rFonts w:ascii="Arial" w:eastAsia="Times New Roman" w:hAnsi="Arial" w:cs="Arial"/>
          <w:b/>
          <w:sz w:val="24"/>
          <w:szCs w:val="24"/>
        </w:rPr>
        <w:lastRenderedPageBreak/>
        <w:t>How are related services personnel who work with both children with disabilities (IDEA) and their non-disabled peers reported?</w:t>
      </w:r>
    </w:p>
    <w:p w14:paraId="547F7A48" w14:textId="77777777" w:rsidR="0030221F" w:rsidRPr="00C43EB1" w:rsidRDefault="0030221F" w:rsidP="0030221F">
      <w:pPr>
        <w:spacing w:after="0" w:line="240" w:lineRule="auto"/>
        <w:ind w:left="360"/>
        <w:rPr>
          <w:rFonts w:ascii="Arial" w:eastAsia="Times New Roman" w:hAnsi="Arial" w:cs="Arial"/>
          <w:sz w:val="24"/>
          <w:szCs w:val="24"/>
        </w:rPr>
      </w:pPr>
      <w:r w:rsidRPr="00C43EB1">
        <w:rPr>
          <w:rFonts w:ascii="Arial" w:eastAsia="Times New Roman" w:hAnsi="Arial" w:cs="Arial"/>
          <w:sz w:val="24"/>
          <w:szCs w:val="24"/>
        </w:rPr>
        <w:t>If related services personnel work part of their time with children without disabilities, and other times with children with disabilities (IDEA), report only the proportion of their FTE that the related services personnel works specifically with children with disabilities (IDEA) receiving special education and related services.</w:t>
      </w:r>
    </w:p>
    <w:p w14:paraId="44D2B0C3" w14:textId="77777777" w:rsidR="00067731" w:rsidRPr="00C43EB1" w:rsidRDefault="00067731" w:rsidP="00F622BC">
      <w:pPr>
        <w:keepNext/>
        <w:spacing w:before="240" w:after="120" w:line="240" w:lineRule="auto"/>
        <w:ind w:left="360"/>
        <w:rPr>
          <w:rFonts w:ascii="Arial" w:eastAsia="Times New Roman" w:hAnsi="Arial" w:cs="Arial"/>
          <w:b/>
          <w:sz w:val="24"/>
          <w:szCs w:val="24"/>
        </w:rPr>
      </w:pPr>
      <w:r w:rsidRPr="00C43EB1">
        <w:rPr>
          <w:rFonts w:ascii="Arial" w:eastAsia="Times New Roman" w:hAnsi="Arial" w:cs="Arial"/>
          <w:b/>
          <w:sz w:val="24"/>
          <w:szCs w:val="24"/>
        </w:rPr>
        <w:t>Which paraprofessionals should be reported in this file?</w:t>
      </w:r>
    </w:p>
    <w:p w14:paraId="44D2B0C4" w14:textId="7038E7B0" w:rsidR="00067731" w:rsidRPr="00C43EB1" w:rsidRDefault="00067731" w:rsidP="00072471">
      <w:pPr>
        <w:spacing w:after="0" w:line="240" w:lineRule="auto"/>
        <w:ind w:left="360"/>
        <w:rPr>
          <w:rFonts w:ascii="Arial" w:eastAsia="Times New Roman" w:hAnsi="Arial" w:cs="Arial"/>
          <w:sz w:val="24"/>
          <w:szCs w:val="24"/>
        </w:rPr>
      </w:pPr>
      <w:r w:rsidRPr="00C43EB1">
        <w:rPr>
          <w:rFonts w:ascii="Arial" w:eastAsia="Times New Roman" w:hAnsi="Arial" w:cs="Arial"/>
          <w:sz w:val="24"/>
          <w:szCs w:val="24"/>
        </w:rPr>
        <w:t>Include the FTE of all paraprofessionals employed or contracted to provide special education and related services to children with disabilities (IDEA) ages 3 through 21 regardless of funding source (</w:t>
      </w:r>
      <w:r w:rsidRPr="00C43EB1">
        <w:rPr>
          <w:rFonts w:ascii="Arial" w:eastAsia="Times New Roman" w:hAnsi="Arial" w:cs="Arial"/>
          <w:i/>
          <w:sz w:val="24"/>
          <w:szCs w:val="24"/>
        </w:rPr>
        <w:t xml:space="preserve">i.e., </w:t>
      </w:r>
      <w:r w:rsidRPr="00C43EB1">
        <w:rPr>
          <w:rFonts w:ascii="Arial" w:eastAsia="Times New Roman" w:hAnsi="Arial" w:cs="Arial"/>
          <w:sz w:val="24"/>
          <w:szCs w:val="24"/>
        </w:rPr>
        <w:t>Part B, State, and local), including personnel employed by private agencies.</w:t>
      </w:r>
      <w:r w:rsidR="00FD068D">
        <w:rPr>
          <w:rFonts w:ascii="Arial" w:eastAsia="Times New Roman" w:hAnsi="Arial" w:cs="Arial"/>
          <w:sz w:val="24"/>
          <w:szCs w:val="24"/>
        </w:rPr>
        <w:t xml:space="preserve"> </w:t>
      </w:r>
    </w:p>
    <w:p w14:paraId="44D2B0C6" w14:textId="77777777" w:rsidR="00067731" w:rsidRPr="00C43EB1" w:rsidRDefault="00067731" w:rsidP="00F622BC">
      <w:pPr>
        <w:keepNext/>
        <w:spacing w:before="240" w:after="120" w:line="240" w:lineRule="auto"/>
        <w:ind w:left="360"/>
        <w:rPr>
          <w:rFonts w:ascii="Arial" w:eastAsia="Times New Roman" w:hAnsi="Arial" w:cs="Arial"/>
          <w:b/>
          <w:sz w:val="24"/>
          <w:szCs w:val="24"/>
        </w:rPr>
      </w:pPr>
      <w:r w:rsidRPr="00C43EB1">
        <w:rPr>
          <w:rFonts w:ascii="Arial" w:eastAsia="Times New Roman" w:hAnsi="Arial" w:cs="Arial"/>
          <w:b/>
          <w:sz w:val="24"/>
          <w:szCs w:val="24"/>
        </w:rPr>
        <w:t>What paraprofessionals should not be reported in this file?</w:t>
      </w:r>
    </w:p>
    <w:p w14:paraId="44D2B0C7" w14:textId="77777777" w:rsidR="00067731" w:rsidRPr="00C43EB1" w:rsidRDefault="00067731" w:rsidP="00072471">
      <w:pPr>
        <w:spacing w:after="0" w:line="240" w:lineRule="auto"/>
        <w:ind w:left="360"/>
        <w:rPr>
          <w:rFonts w:ascii="Arial" w:eastAsia="Times New Roman" w:hAnsi="Arial" w:cs="Arial"/>
          <w:sz w:val="24"/>
          <w:szCs w:val="24"/>
        </w:rPr>
      </w:pPr>
      <w:r w:rsidRPr="00C43EB1">
        <w:rPr>
          <w:rFonts w:ascii="Arial" w:eastAsia="Times New Roman" w:hAnsi="Arial" w:cs="Arial"/>
          <w:sz w:val="24"/>
          <w:szCs w:val="24"/>
        </w:rPr>
        <w:t>Exclude the FTE of special education paraprofessionals who provide special education and related services exclusively to children with disabilities (IDEA) from birth through age 2.</w:t>
      </w:r>
    </w:p>
    <w:p w14:paraId="349C85C1" w14:textId="20259F61" w:rsidR="00C43EB1" w:rsidRPr="00C43EB1" w:rsidRDefault="00C43EB1" w:rsidP="00F622BC">
      <w:pPr>
        <w:keepNext/>
        <w:spacing w:before="240" w:after="120" w:line="240" w:lineRule="auto"/>
        <w:ind w:left="360"/>
        <w:rPr>
          <w:rFonts w:ascii="Arial" w:eastAsia="Times New Roman" w:hAnsi="Arial" w:cs="Arial"/>
          <w:b/>
          <w:sz w:val="24"/>
          <w:szCs w:val="24"/>
        </w:rPr>
      </w:pPr>
      <w:r w:rsidRPr="00C43EB1">
        <w:rPr>
          <w:rFonts w:ascii="Arial" w:eastAsia="Times New Roman" w:hAnsi="Arial" w:cs="Arial"/>
          <w:b/>
          <w:sz w:val="24"/>
          <w:szCs w:val="24"/>
        </w:rPr>
        <w:t>How are</w:t>
      </w:r>
      <w:r w:rsidR="002C5853">
        <w:rPr>
          <w:rFonts w:ascii="Arial" w:eastAsia="Times New Roman" w:hAnsi="Arial" w:cs="Arial"/>
          <w:b/>
          <w:sz w:val="24"/>
          <w:szCs w:val="24"/>
        </w:rPr>
        <w:t xml:space="preserve"> paraprofessional</w:t>
      </w:r>
      <w:r w:rsidRPr="00C43EB1">
        <w:rPr>
          <w:rFonts w:ascii="Arial" w:eastAsia="Times New Roman" w:hAnsi="Arial" w:cs="Arial"/>
          <w:b/>
          <w:sz w:val="24"/>
          <w:szCs w:val="24"/>
        </w:rPr>
        <w:t xml:space="preserve"> data reported by FTE?</w:t>
      </w:r>
    </w:p>
    <w:p w14:paraId="028A22C1" w14:textId="73DBF8E1" w:rsidR="00C43EB1" w:rsidRDefault="00C43EB1" w:rsidP="00C43EB1">
      <w:pPr>
        <w:spacing w:after="0" w:line="240" w:lineRule="auto"/>
        <w:ind w:left="360"/>
        <w:rPr>
          <w:rFonts w:ascii="Arial" w:eastAsia="Times New Roman" w:hAnsi="Arial" w:cs="Arial"/>
          <w:sz w:val="24"/>
          <w:szCs w:val="24"/>
        </w:rPr>
      </w:pPr>
      <w:r w:rsidRPr="00C43EB1">
        <w:rPr>
          <w:rFonts w:ascii="Arial" w:eastAsia="Times New Roman" w:hAnsi="Arial" w:cs="Arial"/>
          <w:sz w:val="24"/>
          <w:szCs w:val="24"/>
        </w:rPr>
        <w:t>Report the FTE on only the percentage of time the special education paraprofessionals work specifically with children with disabilities (IDEA) receiving special education and related services. When reporting the SEA or LEA data, the data are rounded to the hundredth decimal place.</w:t>
      </w:r>
      <w:r w:rsidR="00FD068D">
        <w:rPr>
          <w:rFonts w:ascii="Arial" w:eastAsia="Times New Roman" w:hAnsi="Arial" w:cs="Arial"/>
          <w:sz w:val="24"/>
          <w:szCs w:val="24"/>
        </w:rPr>
        <w:t xml:space="preserve"> </w:t>
      </w:r>
      <w:r w:rsidRPr="00C43EB1">
        <w:rPr>
          <w:rFonts w:ascii="Arial" w:eastAsia="Times New Roman" w:hAnsi="Arial" w:cs="Arial"/>
          <w:sz w:val="24"/>
          <w:szCs w:val="24"/>
        </w:rPr>
        <w:t>For example, a paraprofessional who works 3 hours per day of a 6-hour school day is counted as 0.50 FTE.</w:t>
      </w:r>
      <w:r w:rsidR="00FD068D">
        <w:rPr>
          <w:rFonts w:ascii="Arial" w:eastAsia="Times New Roman" w:hAnsi="Arial" w:cs="Arial"/>
          <w:sz w:val="24"/>
          <w:szCs w:val="24"/>
        </w:rPr>
        <w:t xml:space="preserve"> </w:t>
      </w:r>
      <w:r w:rsidRPr="00C43EB1">
        <w:rPr>
          <w:rFonts w:ascii="Arial" w:eastAsia="Times New Roman" w:hAnsi="Arial" w:cs="Arial"/>
          <w:sz w:val="24"/>
          <w:szCs w:val="24"/>
        </w:rPr>
        <w:t>A paraprofessional works 4 hours per day of a 6-hour school day, is counted as 0.67 FTE.</w:t>
      </w:r>
      <w:r w:rsidR="00FD068D">
        <w:rPr>
          <w:rFonts w:ascii="Arial" w:eastAsia="Times New Roman" w:hAnsi="Arial" w:cs="Arial"/>
          <w:sz w:val="24"/>
          <w:szCs w:val="24"/>
        </w:rPr>
        <w:t xml:space="preserve"> </w:t>
      </w:r>
      <w:r w:rsidRPr="00C43EB1">
        <w:rPr>
          <w:rFonts w:ascii="Arial" w:eastAsia="Times New Roman" w:hAnsi="Arial" w:cs="Arial"/>
          <w:sz w:val="24"/>
          <w:szCs w:val="24"/>
        </w:rPr>
        <w:t>As another example, if an LEA has two paraprofessionals who each work 4 hours per day of a 6-hour school day, the LEA would report 1.33 FTE (rounding the 1.334 to the nearest hundredth decimal place).</w:t>
      </w:r>
    </w:p>
    <w:p w14:paraId="44D2B0C9" w14:textId="77777777" w:rsidR="00067731" w:rsidRPr="00C43EB1" w:rsidRDefault="00067731" w:rsidP="00F622BC">
      <w:pPr>
        <w:keepNext/>
        <w:spacing w:before="240" w:after="120" w:line="240" w:lineRule="auto"/>
        <w:ind w:left="360"/>
        <w:rPr>
          <w:rFonts w:ascii="Arial" w:eastAsia="Times New Roman" w:hAnsi="Arial" w:cs="Arial"/>
          <w:b/>
          <w:sz w:val="24"/>
          <w:szCs w:val="24"/>
        </w:rPr>
      </w:pPr>
      <w:r w:rsidRPr="00C43EB1">
        <w:rPr>
          <w:rFonts w:ascii="Arial" w:eastAsia="Times New Roman" w:hAnsi="Arial" w:cs="Arial"/>
          <w:b/>
          <w:sz w:val="24"/>
          <w:szCs w:val="24"/>
        </w:rPr>
        <w:t>How are FTE of paraprofessional reported by qualification status?</w:t>
      </w:r>
    </w:p>
    <w:p w14:paraId="44D2B0CA" w14:textId="02A9E6AF" w:rsidR="00067731" w:rsidRPr="00C43EB1" w:rsidRDefault="00067731" w:rsidP="00072471">
      <w:pPr>
        <w:spacing w:after="0" w:line="240" w:lineRule="auto"/>
        <w:ind w:left="360"/>
        <w:rPr>
          <w:rFonts w:ascii="Arial" w:eastAsia="Times New Roman" w:hAnsi="Arial" w:cs="Arial"/>
          <w:sz w:val="24"/>
          <w:szCs w:val="24"/>
        </w:rPr>
      </w:pPr>
      <w:r w:rsidRPr="00C43EB1">
        <w:rPr>
          <w:rFonts w:ascii="Arial" w:eastAsia="Times New Roman" w:hAnsi="Arial" w:cs="Arial"/>
          <w:sz w:val="24"/>
          <w:szCs w:val="24"/>
        </w:rPr>
        <w:t>FTE is reported as either qualified or not qualified.</w:t>
      </w:r>
      <w:r w:rsidR="00FD068D">
        <w:rPr>
          <w:rFonts w:ascii="Arial" w:eastAsia="Times New Roman" w:hAnsi="Arial" w:cs="Arial"/>
          <w:sz w:val="24"/>
          <w:szCs w:val="24"/>
        </w:rPr>
        <w:t xml:space="preserve"> </w:t>
      </w:r>
      <w:r w:rsidRPr="00C43EB1">
        <w:rPr>
          <w:rFonts w:ascii="Arial" w:eastAsia="Times New Roman" w:hAnsi="Arial" w:cs="Arial"/>
          <w:sz w:val="24"/>
          <w:szCs w:val="24"/>
        </w:rPr>
        <w:t xml:space="preserve">Qualification status depends on whether paraprofessionals are included in the </w:t>
      </w:r>
      <w:r w:rsidR="0015205E" w:rsidRPr="00C43EB1">
        <w:rPr>
          <w:rFonts w:ascii="Arial" w:eastAsia="Times New Roman" w:hAnsi="Arial" w:cs="Arial"/>
          <w:sz w:val="24"/>
          <w:szCs w:val="24"/>
        </w:rPr>
        <w:t>State</w:t>
      </w:r>
      <w:r w:rsidRPr="00C43EB1">
        <w:rPr>
          <w:rFonts w:ascii="Arial" w:eastAsia="Times New Roman" w:hAnsi="Arial" w:cs="Arial"/>
          <w:sz w:val="24"/>
          <w:szCs w:val="24"/>
        </w:rPr>
        <w:t>’s definition of qualified based on the criteria identified in 20 U.S.C. 1412(14</w:t>
      </w:r>
      <w:proofErr w:type="gramStart"/>
      <w:r w:rsidRPr="00C43EB1">
        <w:rPr>
          <w:rFonts w:ascii="Arial" w:eastAsia="Times New Roman" w:hAnsi="Arial" w:cs="Arial"/>
          <w:sz w:val="24"/>
          <w:szCs w:val="24"/>
        </w:rPr>
        <w:t>)(</w:t>
      </w:r>
      <w:proofErr w:type="gramEnd"/>
      <w:r w:rsidRPr="00C43EB1">
        <w:rPr>
          <w:rFonts w:ascii="Arial" w:eastAsia="Times New Roman" w:hAnsi="Arial" w:cs="Arial"/>
          <w:sz w:val="24"/>
          <w:szCs w:val="24"/>
        </w:rPr>
        <w:t>B).</w:t>
      </w:r>
      <w:r w:rsidR="00FD068D">
        <w:rPr>
          <w:rFonts w:ascii="Arial" w:eastAsia="Times New Roman" w:hAnsi="Arial" w:cs="Arial"/>
          <w:sz w:val="24"/>
          <w:szCs w:val="24"/>
        </w:rPr>
        <w:t xml:space="preserve"> </w:t>
      </w:r>
    </w:p>
    <w:p w14:paraId="44D2B0CB" w14:textId="600A4E18" w:rsidR="00067731" w:rsidRPr="00C43EB1" w:rsidRDefault="00067731" w:rsidP="004E7A1A">
      <w:pPr>
        <w:numPr>
          <w:ilvl w:val="0"/>
          <w:numId w:val="8"/>
        </w:numPr>
        <w:rPr>
          <w:rFonts w:ascii="Arial" w:hAnsi="Arial" w:cs="Arial"/>
          <w:sz w:val="24"/>
          <w:szCs w:val="24"/>
        </w:rPr>
      </w:pPr>
      <w:r w:rsidRPr="00C43EB1">
        <w:rPr>
          <w:rFonts w:ascii="Arial" w:hAnsi="Arial" w:cs="Arial"/>
          <w:sz w:val="24"/>
          <w:szCs w:val="24"/>
        </w:rPr>
        <w:t>If paraprofessionals are included, then paraprofessionals must meet the State standard for qualified based on the definition.</w:t>
      </w:r>
      <w:r w:rsidR="00FD068D">
        <w:rPr>
          <w:rFonts w:ascii="Arial" w:hAnsi="Arial" w:cs="Arial"/>
          <w:sz w:val="24"/>
          <w:szCs w:val="24"/>
        </w:rPr>
        <w:t xml:space="preserve"> </w:t>
      </w:r>
    </w:p>
    <w:p w14:paraId="44D2B0CC" w14:textId="77777777" w:rsidR="00067731" w:rsidRPr="00C43EB1" w:rsidRDefault="00067731" w:rsidP="004E7A1A">
      <w:pPr>
        <w:numPr>
          <w:ilvl w:val="0"/>
          <w:numId w:val="8"/>
        </w:numPr>
        <w:rPr>
          <w:rFonts w:ascii="Arial" w:hAnsi="Arial" w:cs="Arial"/>
          <w:sz w:val="24"/>
          <w:szCs w:val="24"/>
        </w:rPr>
      </w:pPr>
      <w:r w:rsidRPr="00C43EB1">
        <w:rPr>
          <w:rFonts w:ascii="Arial" w:hAnsi="Arial" w:cs="Arial"/>
          <w:sz w:val="24"/>
          <w:szCs w:val="24"/>
        </w:rPr>
        <w:t>If paraprofessionals are not included in the definition, then paraprofessionals are considered qualified for the FTE if they either:</w:t>
      </w:r>
    </w:p>
    <w:p w14:paraId="44D2B0CD" w14:textId="77777777" w:rsidR="00067731" w:rsidRPr="00C43EB1" w:rsidRDefault="00067731" w:rsidP="004E7A1A">
      <w:pPr>
        <w:numPr>
          <w:ilvl w:val="1"/>
          <w:numId w:val="8"/>
        </w:numPr>
        <w:rPr>
          <w:rFonts w:ascii="Arial" w:hAnsi="Arial" w:cs="Arial"/>
          <w:sz w:val="24"/>
          <w:szCs w:val="24"/>
        </w:rPr>
      </w:pPr>
      <w:r w:rsidRPr="00C43EB1">
        <w:rPr>
          <w:rFonts w:ascii="Arial" w:hAnsi="Arial" w:cs="Arial"/>
          <w:sz w:val="24"/>
          <w:szCs w:val="24"/>
        </w:rPr>
        <w:t>Hold the appropriate State certification or licensure for the position held, or</w:t>
      </w:r>
    </w:p>
    <w:p w14:paraId="44D2B0CE" w14:textId="77777777" w:rsidR="00067731" w:rsidRPr="00C43EB1" w:rsidRDefault="00067731" w:rsidP="004E7A1A">
      <w:pPr>
        <w:numPr>
          <w:ilvl w:val="1"/>
          <w:numId w:val="8"/>
        </w:numPr>
        <w:rPr>
          <w:rFonts w:ascii="Arial" w:hAnsi="Arial" w:cs="Arial"/>
          <w:sz w:val="24"/>
          <w:szCs w:val="24"/>
        </w:rPr>
      </w:pPr>
      <w:r w:rsidRPr="00C43EB1">
        <w:rPr>
          <w:rFonts w:ascii="Arial" w:hAnsi="Arial" w:cs="Arial"/>
          <w:sz w:val="24"/>
          <w:szCs w:val="24"/>
        </w:rPr>
        <w:t xml:space="preserve">Hold a position for which no State requirements exist (i.e. certification or licensure requirements). </w:t>
      </w:r>
    </w:p>
    <w:p w14:paraId="44D2B0CF" w14:textId="77777777" w:rsidR="00067731" w:rsidRPr="00C43EB1" w:rsidRDefault="00067731" w:rsidP="00072471">
      <w:pPr>
        <w:spacing w:after="0" w:line="240" w:lineRule="auto"/>
        <w:ind w:left="360"/>
        <w:rPr>
          <w:rFonts w:ascii="Arial" w:eastAsia="Times New Roman" w:hAnsi="Arial" w:cs="Arial"/>
          <w:sz w:val="24"/>
          <w:szCs w:val="24"/>
        </w:rPr>
      </w:pPr>
      <w:r w:rsidRPr="00C43EB1">
        <w:rPr>
          <w:rFonts w:ascii="Arial" w:eastAsia="Times New Roman" w:hAnsi="Arial" w:cs="Arial"/>
          <w:sz w:val="24"/>
          <w:szCs w:val="24"/>
        </w:rPr>
        <w:lastRenderedPageBreak/>
        <w:t>Paraprofessionals who do not meet the standards listed above for qualified are reported as not qualified.</w:t>
      </w:r>
    </w:p>
    <w:p w14:paraId="44D2B0D1" w14:textId="77777777" w:rsidR="00067731" w:rsidRPr="00C43EB1" w:rsidRDefault="00067731" w:rsidP="00F622BC">
      <w:pPr>
        <w:keepNext/>
        <w:spacing w:before="240" w:after="120" w:line="240" w:lineRule="auto"/>
        <w:ind w:left="360"/>
        <w:rPr>
          <w:rFonts w:ascii="Arial" w:eastAsia="Times New Roman" w:hAnsi="Arial" w:cs="Arial"/>
          <w:b/>
          <w:sz w:val="24"/>
          <w:szCs w:val="24"/>
        </w:rPr>
      </w:pPr>
      <w:r w:rsidRPr="00C43EB1">
        <w:rPr>
          <w:rFonts w:ascii="Arial" w:eastAsia="Times New Roman" w:hAnsi="Arial" w:cs="Arial"/>
          <w:b/>
          <w:sz w:val="24"/>
          <w:szCs w:val="24"/>
        </w:rPr>
        <w:t>What if paraprofessionals serve both children with disabilities (IDEA) and students without disabilities under IDEA?</w:t>
      </w:r>
    </w:p>
    <w:p w14:paraId="44D2B0D2" w14:textId="512A9382" w:rsidR="00067731" w:rsidRPr="00C43EB1" w:rsidRDefault="00067731" w:rsidP="00072471">
      <w:pPr>
        <w:spacing w:after="0" w:line="240" w:lineRule="auto"/>
        <w:ind w:left="360"/>
        <w:rPr>
          <w:rFonts w:ascii="Arial" w:eastAsia="Times New Roman" w:hAnsi="Arial" w:cs="Arial"/>
          <w:sz w:val="24"/>
          <w:szCs w:val="24"/>
        </w:rPr>
      </w:pPr>
      <w:r w:rsidRPr="00C43EB1">
        <w:rPr>
          <w:rFonts w:ascii="Arial" w:eastAsia="Times New Roman" w:hAnsi="Arial" w:cs="Arial"/>
          <w:sz w:val="24"/>
          <w:szCs w:val="24"/>
        </w:rPr>
        <w:t>If paraprofessionals work part of their time with children with disabilities (IDEA) and part of their time with children without disabilities under IDEA, report only the proportion of their FTE the paraprofessional works specifically with children with disabilities (IDEA) receiving special education and related services</w:t>
      </w:r>
      <w:r w:rsidR="002B63ED" w:rsidRPr="00C43EB1">
        <w:rPr>
          <w:rFonts w:ascii="Arial" w:eastAsia="Times New Roman" w:hAnsi="Arial" w:cs="Arial"/>
          <w:sz w:val="24"/>
          <w:szCs w:val="24"/>
        </w:rPr>
        <w:t>.</w:t>
      </w:r>
    </w:p>
    <w:p w14:paraId="44D2B0DA" w14:textId="77777777" w:rsidR="009656B2" w:rsidRPr="00C43EB1" w:rsidRDefault="009656B2" w:rsidP="00F622BC">
      <w:pPr>
        <w:keepNext/>
        <w:spacing w:before="240" w:after="120" w:line="240" w:lineRule="auto"/>
        <w:ind w:left="360"/>
        <w:rPr>
          <w:rFonts w:ascii="Arial" w:eastAsia="Times New Roman" w:hAnsi="Arial" w:cs="Arial"/>
          <w:b/>
          <w:sz w:val="24"/>
          <w:szCs w:val="24"/>
        </w:rPr>
      </w:pPr>
      <w:r w:rsidRPr="00C43EB1">
        <w:rPr>
          <w:rFonts w:ascii="Arial" w:eastAsia="Times New Roman" w:hAnsi="Arial" w:cs="Arial"/>
          <w:b/>
          <w:sz w:val="24"/>
          <w:szCs w:val="24"/>
        </w:rPr>
        <w:t>How does ED</w:t>
      </w:r>
      <w:r w:rsidRPr="00F622BC">
        <w:rPr>
          <w:rFonts w:ascii="Arial" w:eastAsia="Times New Roman" w:hAnsi="Arial" w:cs="Arial"/>
          <w:b/>
          <w:sz w:val="24"/>
          <w:szCs w:val="24"/>
        </w:rPr>
        <w:t>Facts</w:t>
      </w:r>
      <w:r w:rsidRPr="00C43EB1">
        <w:rPr>
          <w:rFonts w:ascii="Arial" w:eastAsia="Times New Roman" w:hAnsi="Arial" w:cs="Arial"/>
          <w:b/>
          <w:sz w:val="24"/>
          <w:szCs w:val="24"/>
        </w:rPr>
        <w:t xml:space="preserve"> data map to the IDEA Table 2?</w:t>
      </w:r>
    </w:p>
    <w:p w14:paraId="44D2B0DB" w14:textId="0B8F291B" w:rsidR="009656B2" w:rsidRPr="00C43EB1" w:rsidRDefault="009656B2" w:rsidP="00072471">
      <w:pPr>
        <w:spacing w:after="0" w:line="240" w:lineRule="auto"/>
        <w:ind w:left="360"/>
        <w:rPr>
          <w:rFonts w:ascii="Arial" w:eastAsia="Times New Roman" w:hAnsi="Arial" w:cs="Arial"/>
          <w:sz w:val="24"/>
          <w:szCs w:val="24"/>
        </w:rPr>
      </w:pPr>
      <w:r w:rsidRPr="00C43EB1">
        <w:rPr>
          <w:rFonts w:ascii="Arial" w:eastAsia="Times New Roman" w:hAnsi="Arial" w:cs="Arial"/>
          <w:sz w:val="24"/>
          <w:szCs w:val="24"/>
        </w:rPr>
        <w:t xml:space="preserve">A crosswalk </w:t>
      </w:r>
      <w:r w:rsidR="00072471" w:rsidRPr="00C43EB1">
        <w:rPr>
          <w:rFonts w:ascii="Arial" w:eastAsia="Times New Roman" w:hAnsi="Arial" w:cs="Arial"/>
          <w:sz w:val="24"/>
          <w:szCs w:val="24"/>
        </w:rPr>
        <w:t>to legacy</w:t>
      </w:r>
      <w:r w:rsidRPr="00C43EB1">
        <w:rPr>
          <w:rFonts w:ascii="Arial" w:eastAsia="Times New Roman" w:hAnsi="Arial" w:cs="Arial"/>
          <w:sz w:val="24"/>
          <w:szCs w:val="24"/>
        </w:rPr>
        <w:t xml:space="preserve"> Table 2 can be found in Appendix</w:t>
      </w:r>
      <w:r w:rsidR="00306013" w:rsidRPr="00C43EB1">
        <w:rPr>
          <w:rFonts w:ascii="Arial" w:eastAsia="Times New Roman" w:hAnsi="Arial" w:cs="Arial"/>
          <w:sz w:val="24"/>
          <w:szCs w:val="24"/>
        </w:rPr>
        <w:t xml:space="preserve"> </w:t>
      </w:r>
      <w:r w:rsidR="00BC0706" w:rsidRPr="00C43EB1">
        <w:rPr>
          <w:rFonts w:ascii="Arial" w:eastAsia="Times New Roman" w:hAnsi="Arial" w:cs="Arial"/>
          <w:sz w:val="24"/>
          <w:szCs w:val="24"/>
        </w:rPr>
        <w:t>B</w:t>
      </w:r>
      <w:r w:rsidRPr="00C43EB1">
        <w:rPr>
          <w:rFonts w:ascii="Arial" w:eastAsia="Times New Roman" w:hAnsi="Arial" w:cs="Arial"/>
          <w:sz w:val="24"/>
          <w:szCs w:val="24"/>
        </w:rPr>
        <w:t>.</w:t>
      </w:r>
    </w:p>
    <w:p w14:paraId="44D2B0DD" w14:textId="17290C89" w:rsidR="002551C1" w:rsidRPr="00B303D9" w:rsidRDefault="00FB4994" w:rsidP="00F622BC">
      <w:pPr>
        <w:pStyle w:val="Heading1"/>
        <w:rPr>
          <w:rFonts w:eastAsia="Calibri"/>
        </w:rPr>
      </w:pPr>
      <w:bookmarkStart w:id="32" w:name="privacy"/>
      <w:bookmarkStart w:id="33" w:name="_Toc468903343"/>
      <w:r w:rsidRPr="00B303D9">
        <w:rPr>
          <w:rFonts w:eastAsia="Calibri"/>
        </w:rPr>
        <w:t>Privacy</w:t>
      </w:r>
      <w:r w:rsidR="00EE4402" w:rsidRPr="00B303D9">
        <w:rPr>
          <w:rFonts w:eastAsia="Calibri"/>
        </w:rPr>
        <w:t xml:space="preserve"> Protections Used</w:t>
      </w:r>
      <w:bookmarkEnd w:id="32"/>
      <w:bookmarkEnd w:id="33"/>
    </w:p>
    <w:p w14:paraId="44D2B0DE" w14:textId="77777777" w:rsidR="00497D4E" w:rsidRPr="00497D4E" w:rsidRDefault="00497D4E" w:rsidP="00101857">
      <w:pPr>
        <w:ind w:left="360"/>
        <w:rPr>
          <w:rFonts w:ascii="Arial" w:hAnsi="Arial" w:cs="Arial"/>
          <w:sz w:val="24"/>
          <w:szCs w:val="24"/>
        </w:rPr>
      </w:pPr>
      <w:r w:rsidRPr="00497D4E">
        <w:rPr>
          <w:rFonts w:ascii="Arial" w:hAnsi="Arial" w:cs="Arial"/>
          <w:sz w:val="24"/>
          <w:szCs w:val="24"/>
        </w:rPr>
        <w:t xml:space="preserve">Beginning in August 2012, the US Department of Education established a Disclosure Review Board (DRB) to review proposed data releases by the Department’s principal offices (e.g., OSEP) through a collaborative technical assistance process so that the Department releases as much useful data as possible, while protecting the privacy of individuals and the confidentiality of their data, as required by law. </w:t>
      </w:r>
    </w:p>
    <w:p w14:paraId="44D2B0DF" w14:textId="5F390BDE" w:rsidR="00497D4E" w:rsidRPr="00497D4E" w:rsidRDefault="00497D4E" w:rsidP="00101857">
      <w:pPr>
        <w:ind w:left="360"/>
        <w:rPr>
          <w:rFonts w:ascii="Arial" w:hAnsi="Arial" w:cs="Arial"/>
          <w:sz w:val="24"/>
          <w:szCs w:val="24"/>
        </w:rPr>
      </w:pPr>
      <w:r w:rsidRPr="00497D4E">
        <w:rPr>
          <w:rFonts w:ascii="Arial" w:hAnsi="Arial" w:cs="Arial"/>
          <w:sz w:val="24"/>
          <w:szCs w:val="24"/>
        </w:rPr>
        <w:t xml:space="preserve">The DRB worked with OSEP to develop appropriate disclosure avoidance plans for the purposes of the Section 618 data releases that are derived from data protected by The Family Educational Rights and Privacy Act (FERPA) and IDEA and to help prevent the unauthorized disclosure of personally identifiable information in OSEP’s public IDEA Section 618 data file releases. </w:t>
      </w:r>
    </w:p>
    <w:p w14:paraId="44D2B0E0" w14:textId="77777777" w:rsidR="00497D4E" w:rsidRPr="00497D4E" w:rsidRDefault="00497D4E" w:rsidP="00101857">
      <w:pPr>
        <w:ind w:left="360"/>
        <w:rPr>
          <w:rFonts w:ascii="Arial" w:hAnsi="Arial" w:cs="Arial"/>
          <w:sz w:val="24"/>
          <w:szCs w:val="24"/>
        </w:rPr>
      </w:pPr>
      <w:r w:rsidRPr="00497D4E">
        <w:rPr>
          <w:rFonts w:ascii="Arial" w:hAnsi="Arial" w:cs="Arial"/>
          <w:sz w:val="24"/>
          <w:szCs w:val="24"/>
        </w:rPr>
        <w:t>The DRB applied the FERPA standard for de-identification to assesses whether a “reasonable person in the school community who does not have personal knowledge of the relevant circumstances” could identify individual students in tables with small size cells (34 CFR §99.3 and §99.31(b</w:t>
      </w:r>
      <w:proofErr w:type="gramStart"/>
      <w:r w:rsidRPr="00497D4E">
        <w:rPr>
          <w:rFonts w:ascii="Arial" w:hAnsi="Arial" w:cs="Arial"/>
          <w:sz w:val="24"/>
          <w:szCs w:val="24"/>
        </w:rPr>
        <w:t>)(</w:t>
      </w:r>
      <w:proofErr w:type="gramEnd"/>
      <w:r w:rsidRPr="00497D4E">
        <w:rPr>
          <w:rFonts w:ascii="Arial" w:hAnsi="Arial" w:cs="Arial"/>
          <w:sz w:val="24"/>
          <w:szCs w:val="24"/>
        </w:rPr>
        <w:t>1)). The “reasonable person” standard was used to determine whether the data have been sufficiently redacted prior to release such that a “reasonable person” (i.e., a hypothetical, rational, prudent, average individual) in the school community would not be able to identify a student with any reasonable certainty. School officials, including teachers, administrators, coaches, and volunteers, are not considered in making the reasonable person determination since they are presumed to have inside knowledge of the relevant circumstances and of the identity of the students.</w:t>
      </w:r>
    </w:p>
    <w:p w14:paraId="44D2B0E1" w14:textId="73C05889" w:rsidR="00497D4E" w:rsidRPr="00BA7043" w:rsidRDefault="00497D4E" w:rsidP="00101857">
      <w:pPr>
        <w:ind w:left="360"/>
        <w:rPr>
          <w:rFonts w:ascii="Arial" w:hAnsi="Arial" w:cs="Arial"/>
          <w:sz w:val="24"/>
          <w:szCs w:val="24"/>
        </w:rPr>
      </w:pPr>
      <w:r w:rsidRPr="00497D4E">
        <w:rPr>
          <w:rFonts w:ascii="Arial" w:hAnsi="Arial" w:cs="Arial"/>
          <w:sz w:val="24"/>
          <w:szCs w:val="24"/>
        </w:rPr>
        <w:t xml:space="preserve">Since the data do not contain any individual-level information, and are aggregated to the </w:t>
      </w:r>
      <w:r w:rsidR="0015205E">
        <w:rPr>
          <w:rFonts w:ascii="Arial" w:eastAsia="Times New Roman" w:hAnsi="Arial" w:cs="Arial"/>
          <w:sz w:val="24"/>
          <w:szCs w:val="24"/>
        </w:rPr>
        <w:t>S</w:t>
      </w:r>
      <w:r w:rsidR="0015205E" w:rsidRPr="00487F89">
        <w:rPr>
          <w:rFonts w:ascii="Arial" w:eastAsia="Times New Roman" w:hAnsi="Arial" w:cs="Arial"/>
          <w:sz w:val="24"/>
          <w:szCs w:val="24"/>
        </w:rPr>
        <w:t xml:space="preserve">tate </w:t>
      </w:r>
      <w:r w:rsidRPr="00497D4E">
        <w:rPr>
          <w:rFonts w:ascii="Arial" w:hAnsi="Arial" w:cs="Arial"/>
          <w:sz w:val="24"/>
          <w:szCs w:val="24"/>
        </w:rPr>
        <w:t xml:space="preserve">(or entity) level, the DRB determined that the aggregation of the IDEA Personnel data to the </w:t>
      </w:r>
      <w:r w:rsidR="0015205E">
        <w:rPr>
          <w:rFonts w:ascii="Arial" w:eastAsia="Times New Roman" w:hAnsi="Arial" w:cs="Arial"/>
          <w:sz w:val="24"/>
          <w:szCs w:val="24"/>
        </w:rPr>
        <w:t>S</w:t>
      </w:r>
      <w:r w:rsidR="0015205E" w:rsidRPr="00487F89">
        <w:rPr>
          <w:rFonts w:ascii="Arial" w:eastAsia="Times New Roman" w:hAnsi="Arial" w:cs="Arial"/>
          <w:sz w:val="24"/>
          <w:szCs w:val="24"/>
        </w:rPr>
        <w:t xml:space="preserve">tate </w:t>
      </w:r>
      <w:r w:rsidRPr="00497D4E">
        <w:rPr>
          <w:rFonts w:ascii="Arial" w:hAnsi="Arial" w:cs="Arial"/>
          <w:sz w:val="24"/>
          <w:szCs w:val="24"/>
        </w:rPr>
        <w:t>(entity) level is typically sufficient to protect privacy.</w:t>
      </w:r>
    </w:p>
    <w:p w14:paraId="44D2B0E2" w14:textId="0CBFF033" w:rsidR="00497D4E" w:rsidRPr="00BA7043" w:rsidRDefault="00497D4E" w:rsidP="00101857">
      <w:pPr>
        <w:ind w:left="360"/>
        <w:rPr>
          <w:rFonts w:ascii="Arial" w:hAnsi="Arial" w:cs="Arial"/>
          <w:sz w:val="24"/>
          <w:szCs w:val="24"/>
        </w:rPr>
      </w:pPr>
      <w:r w:rsidRPr="00BA7043">
        <w:rPr>
          <w:rFonts w:ascii="Arial" w:hAnsi="Arial" w:cs="Arial"/>
          <w:sz w:val="24"/>
          <w:szCs w:val="24"/>
        </w:rPr>
        <w:lastRenderedPageBreak/>
        <w:t xml:space="preserve">It was determined by the DRB that the </w:t>
      </w:r>
      <w:r w:rsidR="00101857">
        <w:rPr>
          <w:rFonts w:ascii="Arial" w:hAnsi="Arial" w:cs="Arial"/>
          <w:sz w:val="24"/>
          <w:szCs w:val="24"/>
        </w:rPr>
        <w:t>Part B</w:t>
      </w:r>
      <w:r w:rsidRPr="00BA7043">
        <w:rPr>
          <w:rFonts w:ascii="Arial" w:hAnsi="Arial" w:cs="Arial"/>
          <w:sz w:val="24"/>
          <w:szCs w:val="24"/>
        </w:rPr>
        <w:t xml:space="preserve"> Personnel data file was safe for public release under FERPA. </w:t>
      </w:r>
    </w:p>
    <w:p w14:paraId="44D2B0E3" w14:textId="77777777" w:rsidR="00F02B5C" w:rsidRDefault="00DE26A4" w:rsidP="00F622BC">
      <w:pPr>
        <w:pStyle w:val="Heading1"/>
        <w:spacing w:before="0"/>
      </w:pPr>
      <w:r>
        <w:br w:type="page"/>
      </w:r>
      <w:bookmarkStart w:id="34" w:name="AppA"/>
      <w:bookmarkStart w:id="35" w:name="_Toc468903344"/>
      <w:r w:rsidR="00F02B5C" w:rsidRPr="00B303D9">
        <w:rPr>
          <w:rFonts w:eastAsia="Calibri"/>
        </w:rPr>
        <w:lastRenderedPageBreak/>
        <w:t xml:space="preserve">Appendix </w:t>
      </w:r>
      <w:r w:rsidR="00A74553" w:rsidRPr="00B303D9">
        <w:rPr>
          <w:rFonts w:eastAsia="Calibri"/>
        </w:rPr>
        <w:t>A</w:t>
      </w:r>
      <w:bookmarkEnd w:id="34"/>
      <w:bookmarkEnd w:id="35"/>
    </w:p>
    <w:p w14:paraId="44D2B0E4" w14:textId="5C00D45F" w:rsidR="00EE4402" w:rsidRPr="00F259CE" w:rsidRDefault="00EE4402" w:rsidP="00F622BC">
      <w:pPr>
        <w:spacing w:after="120"/>
        <w:jc w:val="center"/>
        <w:rPr>
          <w:rFonts w:ascii="Arial" w:hAnsi="Arial" w:cs="Arial"/>
          <w:b/>
          <w:sz w:val="24"/>
          <w:szCs w:val="24"/>
        </w:rPr>
      </w:pPr>
      <w:r w:rsidRPr="00F259CE">
        <w:rPr>
          <w:rFonts w:ascii="Arial" w:hAnsi="Arial" w:cs="Arial"/>
          <w:b/>
          <w:sz w:val="24"/>
          <w:szCs w:val="24"/>
        </w:rPr>
        <w:t>Date of the Last State Level Submission</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43" w:type="dxa"/>
          <w:right w:w="115" w:type="dxa"/>
        </w:tblCellMar>
        <w:tblLook w:val="04A0" w:firstRow="1" w:lastRow="0" w:firstColumn="1" w:lastColumn="0" w:noHBand="0" w:noVBand="1"/>
      </w:tblPr>
      <w:tblGrid>
        <w:gridCol w:w="4608"/>
        <w:gridCol w:w="1584"/>
        <w:gridCol w:w="1584"/>
        <w:gridCol w:w="1584"/>
      </w:tblGrid>
      <w:tr w:rsidR="004D70B6" w:rsidRPr="00AB6F21" w14:paraId="44D2B0E9" w14:textId="77777777" w:rsidTr="00F622BC">
        <w:trPr>
          <w:cantSplit/>
          <w:tblHeader/>
          <w:jc w:val="center"/>
        </w:trPr>
        <w:tc>
          <w:tcPr>
            <w:tcW w:w="4608" w:type="dxa"/>
            <w:shd w:val="clear" w:color="auto" w:fill="auto"/>
          </w:tcPr>
          <w:p w14:paraId="44D2B0E5" w14:textId="77777777" w:rsidR="004D70B6" w:rsidRPr="00AB6F21" w:rsidRDefault="004D70B6" w:rsidP="00F622BC">
            <w:pPr>
              <w:spacing w:after="0" w:line="240" w:lineRule="auto"/>
              <w:rPr>
                <w:rFonts w:ascii="Arial" w:hAnsi="Arial" w:cs="Arial"/>
                <w:b/>
                <w:sz w:val="20"/>
                <w:szCs w:val="20"/>
              </w:rPr>
            </w:pPr>
            <w:r w:rsidRPr="00AB6F21">
              <w:rPr>
                <w:rFonts w:ascii="Arial" w:hAnsi="Arial" w:cs="Arial"/>
                <w:b/>
                <w:sz w:val="20"/>
                <w:szCs w:val="20"/>
              </w:rPr>
              <w:t>State</w:t>
            </w:r>
          </w:p>
        </w:tc>
        <w:tc>
          <w:tcPr>
            <w:tcW w:w="1584" w:type="dxa"/>
            <w:shd w:val="clear" w:color="auto" w:fill="auto"/>
          </w:tcPr>
          <w:p w14:paraId="44D2B0E6" w14:textId="77777777" w:rsidR="004D70B6" w:rsidRPr="00AB6F21" w:rsidRDefault="004D70B6" w:rsidP="00F622BC">
            <w:pPr>
              <w:spacing w:after="0" w:line="240" w:lineRule="auto"/>
              <w:rPr>
                <w:rFonts w:ascii="Arial" w:hAnsi="Arial" w:cs="Arial"/>
                <w:b/>
                <w:sz w:val="20"/>
                <w:szCs w:val="20"/>
              </w:rPr>
            </w:pPr>
            <w:r w:rsidRPr="00AB6F21">
              <w:rPr>
                <w:rFonts w:ascii="Arial" w:hAnsi="Arial" w:cs="Arial"/>
                <w:b/>
                <w:sz w:val="20"/>
                <w:szCs w:val="20"/>
              </w:rPr>
              <w:t>File 070</w:t>
            </w:r>
          </w:p>
        </w:tc>
        <w:tc>
          <w:tcPr>
            <w:tcW w:w="1584" w:type="dxa"/>
            <w:shd w:val="clear" w:color="auto" w:fill="auto"/>
          </w:tcPr>
          <w:p w14:paraId="44D2B0E7" w14:textId="77777777" w:rsidR="004D70B6" w:rsidRPr="00AB6F21" w:rsidRDefault="004D70B6" w:rsidP="00F622BC">
            <w:pPr>
              <w:spacing w:after="0" w:line="240" w:lineRule="auto"/>
              <w:rPr>
                <w:rFonts w:ascii="Arial" w:hAnsi="Arial" w:cs="Arial"/>
                <w:b/>
                <w:sz w:val="20"/>
                <w:szCs w:val="20"/>
              </w:rPr>
            </w:pPr>
            <w:r w:rsidRPr="00AB6F21">
              <w:rPr>
                <w:rFonts w:ascii="Arial" w:hAnsi="Arial" w:cs="Arial"/>
                <w:b/>
                <w:sz w:val="20"/>
                <w:szCs w:val="20"/>
              </w:rPr>
              <w:t>File 09</w:t>
            </w:r>
            <w:r w:rsidR="0084168A" w:rsidRPr="00AB6F21">
              <w:rPr>
                <w:rFonts w:ascii="Arial" w:hAnsi="Arial" w:cs="Arial"/>
                <w:b/>
                <w:sz w:val="20"/>
                <w:szCs w:val="20"/>
              </w:rPr>
              <w:t>9</w:t>
            </w:r>
          </w:p>
        </w:tc>
        <w:tc>
          <w:tcPr>
            <w:tcW w:w="1584" w:type="dxa"/>
            <w:shd w:val="clear" w:color="auto" w:fill="auto"/>
          </w:tcPr>
          <w:p w14:paraId="44D2B0E8" w14:textId="77777777" w:rsidR="004D70B6" w:rsidRPr="00AB6F21" w:rsidRDefault="004D70B6" w:rsidP="00F622BC">
            <w:pPr>
              <w:spacing w:after="0" w:line="240" w:lineRule="auto"/>
              <w:rPr>
                <w:rFonts w:ascii="Arial" w:hAnsi="Arial" w:cs="Arial"/>
                <w:b/>
                <w:sz w:val="20"/>
                <w:szCs w:val="20"/>
              </w:rPr>
            </w:pPr>
            <w:r w:rsidRPr="00AB6F21">
              <w:rPr>
                <w:rFonts w:ascii="Arial" w:hAnsi="Arial" w:cs="Arial"/>
                <w:b/>
                <w:sz w:val="20"/>
                <w:szCs w:val="20"/>
              </w:rPr>
              <w:t>File 112</w:t>
            </w:r>
          </w:p>
        </w:tc>
      </w:tr>
      <w:tr w:rsidR="00883C2B" w:rsidRPr="00AB6F21" w14:paraId="44D2B0EE" w14:textId="77777777" w:rsidTr="00F622BC">
        <w:trPr>
          <w:cantSplit/>
          <w:jc w:val="center"/>
        </w:trPr>
        <w:tc>
          <w:tcPr>
            <w:tcW w:w="4608" w:type="dxa"/>
            <w:shd w:val="clear" w:color="auto" w:fill="auto"/>
          </w:tcPr>
          <w:p w14:paraId="44D2B0EA" w14:textId="77777777" w:rsidR="00883C2B" w:rsidRPr="00AB6F21" w:rsidRDefault="00883C2B" w:rsidP="00F622BC">
            <w:pPr>
              <w:spacing w:after="0" w:line="240" w:lineRule="auto"/>
              <w:rPr>
                <w:rFonts w:ascii="Arial" w:hAnsi="Arial" w:cs="Arial"/>
                <w:sz w:val="20"/>
                <w:szCs w:val="20"/>
              </w:rPr>
            </w:pPr>
            <w:r w:rsidRPr="00AB6F21">
              <w:rPr>
                <w:rFonts w:ascii="Arial" w:hAnsi="Arial" w:cs="Arial"/>
                <w:sz w:val="20"/>
                <w:szCs w:val="20"/>
              </w:rPr>
              <w:t>ALABAMA</w:t>
            </w:r>
          </w:p>
        </w:tc>
        <w:tc>
          <w:tcPr>
            <w:tcW w:w="1584" w:type="dxa"/>
            <w:shd w:val="clear" w:color="auto" w:fill="auto"/>
            <w:vAlign w:val="bottom"/>
          </w:tcPr>
          <w:p w14:paraId="44D2B0EB"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11/2/2015 </w:t>
            </w:r>
          </w:p>
        </w:tc>
        <w:tc>
          <w:tcPr>
            <w:tcW w:w="1584" w:type="dxa"/>
            <w:shd w:val="clear" w:color="auto" w:fill="auto"/>
            <w:vAlign w:val="bottom"/>
          </w:tcPr>
          <w:p w14:paraId="44D2B0EC"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11/2/2015 </w:t>
            </w:r>
          </w:p>
        </w:tc>
        <w:tc>
          <w:tcPr>
            <w:tcW w:w="1584" w:type="dxa"/>
            <w:shd w:val="clear" w:color="auto" w:fill="auto"/>
            <w:vAlign w:val="bottom"/>
          </w:tcPr>
          <w:p w14:paraId="44D2B0ED"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11/2/2015 </w:t>
            </w:r>
          </w:p>
        </w:tc>
      </w:tr>
      <w:tr w:rsidR="00883C2B" w:rsidRPr="00AB6F21" w14:paraId="44D2B0F3" w14:textId="77777777" w:rsidTr="00F622BC">
        <w:trPr>
          <w:cantSplit/>
          <w:jc w:val="center"/>
        </w:trPr>
        <w:tc>
          <w:tcPr>
            <w:tcW w:w="4608" w:type="dxa"/>
            <w:shd w:val="clear" w:color="auto" w:fill="auto"/>
          </w:tcPr>
          <w:p w14:paraId="44D2B0EF" w14:textId="77777777" w:rsidR="00883C2B" w:rsidRPr="00AB6F21" w:rsidRDefault="00883C2B" w:rsidP="00F622BC">
            <w:pPr>
              <w:spacing w:after="0" w:line="240" w:lineRule="auto"/>
              <w:rPr>
                <w:rFonts w:ascii="Arial" w:hAnsi="Arial" w:cs="Arial"/>
                <w:sz w:val="20"/>
                <w:szCs w:val="20"/>
              </w:rPr>
            </w:pPr>
            <w:r w:rsidRPr="00AB6F21">
              <w:rPr>
                <w:rFonts w:ascii="Arial" w:hAnsi="Arial" w:cs="Arial"/>
                <w:sz w:val="20"/>
                <w:szCs w:val="20"/>
              </w:rPr>
              <w:t>ALASKA</w:t>
            </w:r>
          </w:p>
        </w:tc>
        <w:tc>
          <w:tcPr>
            <w:tcW w:w="1584" w:type="dxa"/>
            <w:shd w:val="clear" w:color="auto" w:fill="auto"/>
            <w:vAlign w:val="bottom"/>
          </w:tcPr>
          <w:p w14:paraId="44D2B0F0"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9/9/2015 </w:t>
            </w:r>
          </w:p>
        </w:tc>
        <w:tc>
          <w:tcPr>
            <w:tcW w:w="1584" w:type="dxa"/>
            <w:shd w:val="clear" w:color="auto" w:fill="auto"/>
            <w:vAlign w:val="bottom"/>
          </w:tcPr>
          <w:p w14:paraId="44D2B0F1"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9/9/2015</w:t>
            </w:r>
          </w:p>
        </w:tc>
        <w:tc>
          <w:tcPr>
            <w:tcW w:w="1584" w:type="dxa"/>
            <w:shd w:val="clear" w:color="auto" w:fill="auto"/>
            <w:vAlign w:val="bottom"/>
          </w:tcPr>
          <w:p w14:paraId="44D2B0F2"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9/9/2015 </w:t>
            </w:r>
          </w:p>
        </w:tc>
      </w:tr>
      <w:tr w:rsidR="00883C2B" w:rsidRPr="00AB6F21" w14:paraId="44D2B0F8" w14:textId="77777777" w:rsidTr="00F622BC">
        <w:trPr>
          <w:cantSplit/>
          <w:jc w:val="center"/>
        </w:trPr>
        <w:tc>
          <w:tcPr>
            <w:tcW w:w="4608" w:type="dxa"/>
            <w:shd w:val="clear" w:color="auto" w:fill="auto"/>
          </w:tcPr>
          <w:p w14:paraId="44D2B0F4" w14:textId="77777777" w:rsidR="00883C2B" w:rsidRPr="00AB6F21" w:rsidRDefault="00883C2B" w:rsidP="00F622BC">
            <w:pPr>
              <w:spacing w:after="0" w:line="240" w:lineRule="auto"/>
              <w:rPr>
                <w:rFonts w:ascii="Arial" w:hAnsi="Arial" w:cs="Arial"/>
                <w:sz w:val="20"/>
                <w:szCs w:val="20"/>
              </w:rPr>
            </w:pPr>
            <w:r w:rsidRPr="00AB6F21">
              <w:rPr>
                <w:rFonts w:ascii="Arial" w:hAnsi="Arial" w:cs="Arial"/>
                <w:sz w:val="20"/>
                <w:szCs w:val="20"/>
              </w:rPr>
              <w:t>AMERICAN SAMOA</w:t>
            </w:r>
          </w:p>
        </w:tc>
        <w:tc>
          <w:tcPr>
            <w:tcW w:w="1584" w:type="dxa"/>
            <w:shd w:val="clear" w:color="auto" w:fill="auto"/>
            <w:vAlign w:val="bottom"/>
          </w:tcPr>
          <w:p w14:paraId="44D2B0F5"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11/4/2015 </w:t>
            </w:r>
          </w:p>
        </w:tc>
        <w:tc>
          <w:tcPr>
            <w:tcW w:w="1584" w:type="dxa"/>
            <w:shd w:val="clear" w:color="auto" w:fill="auto"/>
            <w:vAlign w:val="bottom"/>
          </w:tcPr>
          <w:p w14:paraId="44D2B0F6"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11/4/2015 </w:t>
            </w:r>
          </w:p>
        </w:tc>
        <w:tc>
          <w:tcPr>
            <w:tcW w:w="1584" w:type="dxa"/>
            <w:shd w:val="clear" w:color="auto" w:fill="auto"/>
            <w:vAlign w:val="bottom"/>
          </w:tcPr>
          <w:p w14:paraId="44D2B0F7"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11/4/2015 </w:t>
            </w:r>
          </w:p>
        </w:tc>
      </w:tr>
      <w:tr w:rsidR="00883C2B" w:rsidRPr="00AB6F21" w14:paraId="44D2B0FD" w14:textId="77777777" w:rsidTr="00F622BC">
        <w:trPr>
          <w:cantSplit/>
          <w:jc w:val="center"/>
        </w:trPr>
        <w:tc>
          <w:tcPr>
            <w:tcW w:w="4608" w:type="dxa"/>
            <w:shd w:val="clear" w:color="auto" w:fill="auto"/>
          </w:tcPr>
          <w:p w14:paraId="44D2B0F9" w14:textId="77777777" w:rsidR="00883C2B" w:rsidRPr="00AB6F21" w:rsidRDefault="00883C2B" w:rsidP="00F622BC">
            <w:pPr>
              <w:spacing w:after="0" w:line="240" w:lineRule="auto"/>
              <w:rPr>
                <w:rFonts w:ascii="Arial" w:hAnsi="Arial" w:cs="Arial"/>
                <w:sz w:val="20"/>
                <w:szCs w:val="20"/>
              </w:rPr>
            </w:pPr>
            <w:r w:rsidRPr="00AB6F21">
              <w:rPr>
                <w:rFonts w:ascii="Arial" w:hAnsi="Arial" w:cs="Arial"/>
                <w:sz w:val="20"/>
                <w:szCs w:val="20"/>
              </w:rPr>
              <w:t>ARIZONA</w:t>
            </w:r>
          </w:p>
        </w:tc>
        <w:tc>
          <w:tcPr>
            <w:tcW w:w="1584" w:type="dxa"/>
            <w:shd w:val="clear" w:color="auto" w:fill="auto"/>
            <w:vAlign w:val="bottom"/>
          </w:tcPr>
          <w:p w14:paraId="44D2B0FA"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11/3/2015 </w:t>
            </w:r>
          </w:p>
        </w:tc>
        <w:tc>
          <w:tcPr>
            <w:tcW w:w="1584" w:type="dxa"/>
            <w:shd w:val="clear" w:color="auto" w:fill="auto"/>
            <w:vAlign w:val="bottom"/>
          </w:tcPr>
          <w:p w14:paraId="44D2B0FB"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11/3/2015 </w:t>
            </w:r>
          </w:p>
        </w:tc>
        <w:tc>
          <w:tcPr>
            <w:tcW w:w="1584" w:type="dxa"/>
            <w:shd w:val="clear" w:color="auto" w:fill="auto"/>
            <w:vAlign w:val="bottom"/>
          </w:tcPr>
          <w:p w14:paraId="44D2B0FC"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11/3/2015 </w:t>
            </w:r>
          </w:p>
        </w:tc>
      </w:tr>
      <w:tr w:rsidR="00883C2B" w:rsidRPr="00AB6F21" w14:paraId="44D2B102" w14:textId="77777777" w:rsidTr="00F622BC">
        <w:trPr>
          <w:cantSplit/>
          <w:jc w:val="center"/>
        </w:trPr>
        <w:tc>
          <w:tcPr>
            <w:tcW w:w="4608" w:type="dxa"/>
            <w:shd w:val="clear" w:color="auto" w:fill="auto"/>
          </w:tcPr>
          <w:p w14:paraId="44D2B0FE" w14:textId="77777777" w:rsidR="00883C2B" w:rsidRPr="00AB6F21" w:rsidRDefault="00883C2B" w:rsidP="00F622BC">
            <w:pPr>
              <w:spacing w:after="0" w:line="240" w:lineRule="auto"/>
              <w:rPr>
                <w:rFonts w:ascii="Arial" w:hAnsi="Arial" w:cs="Arial"/>
                <w:sz w:val="20"/>
                <w:szCs w:val="20"/>
              </w:rPr>
            </w:pPr>
            <w:r w:rsidRPr="00AB6F21">
              <w:rPr>
                <w:rFonts w:ascii="Arial" w:hAnsi="Arial" w:cs="Arial"/>
                <w:sz w:val="20"/>
                <w:szCs w:val="20"/>
              </w:rPr>
              <w:t>ARKANSAS</w:t>
            </w:r>
          </w:p>
        </w:tc>
        <w:tc>
          <w:tcPr>
            <w:tcW w:w="1584" w:type="dxa"/>
            <w:shd w:val="clear" w:color="auto" w:fill="auto"/>
            <w:vAlign w:val="bottom"/>
          </w:tcPr>
          <w:p w14:paraId="44D2B0FF"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10/23/2015 </w:t>
            </w:r>
          </w:p>
        </w:tc>
        <w:tc>
          <w:tcPr>
            <w:tcW w:w="1584" w:type="dxa"/>
            <w:shd w:val="clear" w:color="auto" w:fill="auto"/>
            <w:vAlign w:val="bottom"/>
          </w:tcPr>
          <w:p w14:paraId="44D2B100"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10/23/2015 </w:t>
            </w:r>
          </w:p>
        </w:tc>
        <w:tc>
          <w:tcPr>
            <w:tcW w:w="1584" w:type="dxa"/>
            <w:shd w:val="clear" w:color="auto" w:fill="auto"/>
            <w:vAlign w:val="bottom"/>
          </w:tcPr>
          <w:p w14:paraId="44D2B101"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10/23/2015 </w:t>
            </w:r>
          </w:p>
        </w:tc>
      </w:tr>
      <w:tr w:rsidR="00883C2B" w:rsidRPr="00AB6F21" w14:paraId="44D2B107" w14:textId="77777777" w:rsidTr="00F622BC">
        <w:trPr>
          <w:cantSplit/>
          <w:jc w:val="center"/>
        </w:trPr>
        <w:tc>
          <w:tcPr>
            <w:tcW w:w="4608" w:type="dxa"/>
            <w:shd w:val="clear" w:color="auto" w:fill="auto"/>
          </w:tcPr>
          <w:p w14:paraId="44D2B103" w14:textId="77777777" w:rsidR="00883C2B" w:rsidRPr="00AB6F21" w:rsidRDefault="00883C2B" w:rsidP="00F622BC">
            <w:pPr>
              <w:spacing w:after="0" w:line="240" w:lineRule="auto"/>
              <w:rPr>
                <w:rFonts w:ascii="Arial" w:hAnsi="Arial" w:cs="Arial"/>
                <w:sz w:val="20"/>
                <w:szCs w:val="20"/>
              </w:rPr>
            </w:pPr>
            <w:r w:rsidRPr="00AB6F21">
              <w:rPr>
                <w:rFonts w:ascii="Arial" w:hAnsi="Arial" w:cs="Arial"/>
                <w:sz w:val="20"/>
                <w:szCs w:val="20"/>
              </w:rPr>
              <w:t>BUREAU OF INDIAN EDUCATION</w:t>
            </w:r>
          </w:p>
        </w:tc>
        <w:tc>
          <w:tcPr>
            <w:tcW w:w="1584" w:type="dxa"/>
            <w:shd w:val="clear" w:color="auto" w:fill="auto"/>
            <w:vAlign w:val="bottom"/>
          </w:tcPr>
          <w:p w14:paraId="44D2B104"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11/3/2015 </w:t>
            </w:r>
          </w:p>
        </w:tc>
        <w:tc>
          <w:tcPr>
            <w:tcW w:w="1584" w:type="dxa"/>
            <w:shd w:val="clear" w:color="auto" w:fill="auto"/>
            <w:vAlign w:val="bottom"/>
          </w:tcPr>
          <w:p w14:paraId="44D2B105"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11/3/2015 </w:t>
            </w:r>
          </w:p>
        </w:tc>
        <w:tc>
          <w:tcPr>
            <w:tcW w:w="1584" w:type="dxa"/>
            <w:shd w:val="clear" w:color="auto" w:fill="auto"/>
            <w:vAlign w:val="bottom"/>
          </w:tcPr>
          <w:p w14:paraId="44D2B106"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11/3/2015 </w:t>
            </w:r>
          </w:p>
        </w:tc>
      </w:tr>
      <w:tr w:rsidR="00883C2B" w:rsidRPr="00AB6F21" w14:paraId="44D2B10C" w14:textId="77777777" w:rsidTr="00F622BC">
        <w:trPr>
          <w:cantSplit/>
          <w:jc w:val="center"/>
        </w:trPr>
        <w:tc>
          <w:tcPr>
            <w:tcW w:w="4608" w:type="dxa"/>
            <w:shd w:val="clear" w:color="auto" w:fill="auto"/>
          </w:tcPr>
          <w:p w14:paraId="44D2B108" w14:textId="77777777" w:rsidR="00883C2B" w:rsidRPr="00AB6F21" w:rsidRDefault="00883C2B" w:rsidP="00F622BC">
            <w:pPr>
              <w:spacing w:after="0" w:line="240" w:lineRule="auto"/>
              <w:rPr>
                <w:rFonts w:ascii="Arial" w:hAnsi="Arial" w:cs="Arial"/>
                <w:sz w:val="20"/>
                <w:szCs w:val="20"/>
              </w:rPr>
            </w:pPr>
            <w:r w:rsidRPr="00AB6F21">
              <w:rPr>
                <w:rFonts w:ascii="Arial" w:hAnsi="Arial" w:cs="Arial"/>
                <w:sz w:val="20"/>
                <w:szCs w:val="20"/>
              </w:rPr>
              <w:t>CALIFORNIA</w:t>
            </w:r>
          </w:p>
        </w:tc>
        <w:tc>
          <w:tcPr>
            <w:tcW w:w="1584" w:type="dxa"/>
            <w:shd w:val="clear" w:color="auto" w:fill="auto"/>
            <w:vAlign w:val="bottom"/>
          </w:tcPr>
          <w:p w14:paraId="44D2B109"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10/26/2015 </w:t>
            </w:r>
          </w:p>
        </w:tc>
        <w:tc>
          <w:tcPr>
            <w:tcW w:w="1584" w:type="dxa"/>
            <w:shd w:val="clear" w:color="auto" w:fill="auto"/>
            <w:vAlign w:val="bottom"/>
          </w:tcPr>
          <w:p w14:paraId="44D2B10A"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10/26/2015 </w:t>
            </w:r>
          </w:p>
        </w:tc>
        <w:tc>
          <w:tcPr>
            <w:tcW w:w="1584" w:type="dxa"/>
            <w:shd w:val="clear" w:color="auto" w:fill="auto"/>
            <w:vAlign w:val="bottom"/>
          </w:tcPr>
          <w:p w14:paraId="44D2B10B"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10/26/2015 </w:t>
            </w:r>
          </w:p>
        </w:tc>
      </w:tr>
      <w:tr w:rsidR="00883C2B" w:rsidRPr="00AB6F21" w14:paraId="44D2B111" w14:textId="77777777" w:rsidTr="00F622BC">
        <w:trPr>
          <w:cantSplit/>
          <w:jc w:val="center"/>
        </w:trPr>
        <w:tc>
          <w:tcPr>
            <w:tcW w:w="4608" w:type="dxa"/>
            <w:shd w:val="clear" w:color="auto" w:fill="auto"/>
          </w:tcPr>
          <w:p w14:paraId="44D2B10D" w14:textId="77777777" w:rsidR="00883C2B" w:rsidRPr="00AB6F21" w:rsidRDefault="00883C2B" w:rsidP="00F622BC">
            <w:pPr>
              <w:spacing w:after="0" w:line="240" w:lineRule="auto"/>
              <w:rPr>
                <w:rFonts w:ascii="Arial" w:hAnsi="Arial" w:cs="Arial"/>
                <w:sz w:val="20"/>
                <w:szCs w:val="20"/>
              </w:rPr>
            </w:pPr>
            <w:r w:rsidRPr="00AB6F21">
              <w:rPr>
                <w:rFonts w:ascii="Arial" w:hAnsi="Arial" w:cs="Arial"/>
                <w:sz w:val="20"/>
                <w:szCs w:val="20"/>
              </w:rPr>
              <w:t>COLORADO</w:t>
            </w:r>
          </w:p>
        </w:tc>
        <w:tc>
          <w:tcPr>
            <w:tcW w:w="1584" w:type="dxa"/>
            <w:shd w:val="clear" w:color="auto" w:fill="auto"/>
            <w:vAlign w:val="bottom"/>
          </w:tcPr>
          <w:p w14:paraId="44D2B10E"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10/29/2015 </w:t>
            </w:r>
          </w:p>
        </w:tc>
        <w:tc>
          <w:tcPr>
            <w:tcW w:w="1584" w:type="dxa"/>
            <w:shd w:val="clear" w:color="auto" w:fill="auto"/>
            <w:vAlign w:val="bottom"/>
          </w:tcPr>
          <w:p w14:paraId="44D2B10F"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10/29/2015 </w:t>
            </w:r>
          </w:p>
        </w:tc>
        <w:tc>
          <w:tcPr>
            <w:tcW w:w="1584" w:type="dxa"/>
            <w:shd w:val="clear" w:color="auto" w:fill="auto"/>
            <w:vAlign w:val="bottom"/>
          </w:tcPr>
          <w:p w14:paraId="44D2B110"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10/29/2015 </w:t>
            </w:r>
          </w:p>
        </w:tc>
      </w:tr>
      <w:tr w:rsidR="00883C2B" w:rsidRPr="00AB6F21" w14:paraId="44D2B116" w14:textId="77777777" w:rsidTr="00F622BC">
        <w:trPr>
          <w:cantSplit/>
          <w:jc w:val="center"/>
        </w:trPr>
        <w:tc>
          <w:tcPr>
            <w:tcW w:w="4608" w:type="dxa"/>
            <w:shd w:val="clear" w:color="auto" w:fill="auto"/>
          </w:tcPr>
          <w:p w14:paraId="44D2B112" w14:textId="77777777" w:rsidR="00883C2B" w:rsidRPr="00AB6F21" w:rsidRDefault="00883C2B" w:rsidP="00F622BC">
            <w:pPr>
              <w:spacing w:after="0" w:line="240" w:lineRule="auto"/>
              <w:rPr>
                <w:rFonts w:ascii="Arial" w:hAnsi="Arial" w:cs="Arial"/>
                <w:sz w:val="20"/>
                <w:szCs w:val="20"/>
              </w:rPr>
            </w:pPr>
            <w:r w:rsidRPr="00AB6F21">
              <w:rPr>
                <w:rFonts w:ascii="Arial" w:hAnsi="Arial" w:cs="Arial"/>
                <w:sz w:val="20"/>
                <w:szCs w:val="20"/>
              </w:rPr>
              <w:t>CONNECTICUT</w:t>
            </w:r>
          </w:p>
        </w:tc>
        <w:tc>
          <w:tcPr>
            <w:tcW w:w="1584" w:type="dxa"/>
            <w:shd w:val="clear" w:color="auto" w:fill="auto"/>
            <w:vAlign w:val="bottom"/>
          </w:tcPr>
          <w:p w14:paraId="44D2B113"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10/30/2015 </w:t>
            </w:r>
          </w:p>
        </w:tc>
        <w:tc>
          <w:tcPr>
            <w:tcW w:w="1584" w:type="dxa"/>
            <w:shd w:val="clear" w:color="auto" w:fill="auto"/>
            <w:vAlign w:val="bottom"/>
          </w:tcPr>
          <w:p w14:paraId="44D2B114"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10/29/2015 </w:t>
            </w:r>
          </w:p>
        </w:tc>
        <w:tc>
          <w:tcPr>
            <w:tcW w:w="1584" w:type="dxa"/>
            <w:shd w:val="clear" w:color="auto" w:fill="auto"/>
            <w:vAlign w:val="bottom"/>
          </w:tcPr>
          <w:p w14:paraId="44D2B115"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10/28/2015 </w:t>
            </w:r>
          </w:p>
        </w:tc>
      </w:tr>
      <w:tr w:rsidR="00883C2B" w:rsidRPr="00AB6F21" w14:paraId="44D2B11B" w14:textId="77777777" w:rsidTr="00F622BC">
        <w:trPr>
          <w:cantSplit/>
          <w:jc w:val="center"/>
        </w:trPr>
        <w:tc>
          <w:tcPr>
            <w:tcW w:w="4608" w:type="dxa"/>
            <w:shd w:val="clear" w:color="auto" w:fill="auto"/>
          </w:tcPr>
          <w:p w14:paraId="44D2B117" w14:textId="77777777" w:rsidR="00883C2B" w:rsidRPr="00AB6F21" w:rsidRDefault="00883C2B" w:rsidP="00F622BC">
            <w:pPr>
              <w:spacing w:after="0" w:line="240" w:lineRule="auto"/>
              <w:rPr>
                <w:rFonts w:ascii="Arial" w:hAnsi="Arial" w:cs="Arial"/>
                <w:sz w:val="20"/>
                <w:szCs w:val="20"/>
              </w:rPr>
            </w:pPr>
            <w:r w:rsidRPr="00AB6F21">
              <w:rPr>
                <w:rFonts w:ascii="Arial" w:hAnsi="Arial" w:cs="Arial"/>
                <w:sz w:val="20"/>
                <w:szCs w:val="20"/>
              </w:rPr>
              <w:t>DELAWARE</w:t>
            </w:r>
          </w:p>
        </w:tc>
        <w:tc>
          <w:tcPr>
            <w:tcW w:w="1584" w:type="dxa"/>
            <w:shd w:val="clear" w:color="auto" w:fill="auto"/>
            <w:vAlign w:val="bottom"/>
          </w:tcPr>
          <w:p w14:paraId="44D2B118"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9/24/2015 </w:t>
            </w:r>
          </w:p>
        </w:tc>
        <w:tc>
          <w:tcPr>
            <w:tcW w:w="1584" w:type="dxa"/>
            <w:shd w:val="clear" w:color="auto" w:fill="auto"/>
            <w:vAlign w:val="bottom"/>
          </w:tcPr>
          <w:p w14:paraId="44D2B119"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10/30/2015 </w:t>
            </w:r>
          </w:p>
        </w:tc>
        <w:tc>
          <w:tcPr>
            <w:tcW w:w="1584" w:type="dxa"/>
            <w:shd w:val="clear" w:color="auto" w:fill="auto"/>
            <w:vAlign w:val="bottom"/>
          </w:tcPr>
          <w:p w14:paraId="44D2B11A"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9/24/2015 </w:t>
            </w:r>
          </w:p>
        </w:tc>
      </w:tr>
      <w:tr w:rsidR="00883C2B" w:rsidRPr="00AB6F21" w14:paraId="44D2B120" w14:textId="77777777" w:rsidTr="00F622BC">
        <w:trPr>
          <w:cantSplit/>
          <w:jc w:val="center"/>
        </w:trPr>
        <w:tc>
          <w:tcPr>
            <w:tcW w:w="4608" w:type="dxa"/>
            <w:shd w:val="clear" w:color="auto" w:fill="auto"/>
          </w:tcPr>
          <w:p w14:paraId="44D2B11C" w14:textId="77777777" w:rsidR="00883C2B" w:rsidRPr="00AB6F21" w:rsidRDefault="00883C2B" w:rsidP="00F622BC">
            <w:pPr>
              <w:spacing w:after="0" w:line="240" w:lineRule="auto"/>
              <w:rPr>
                <w:rFonts w:ascii="Arial" w:hAnsi="Arial" w:cs="Arial"/>
                <w:sz w:val="20"/>
                <w:szCs w:val="20"/>
              </w:rPr>
            </w:pPr>
            <w:r w:rsidRPr="00AB6F21">
              <w:rPr>
                <w:rFonts w:ascii="Arial" w:hAnsi="Arial" w:cs="Arial"/>
                <w:sz w:val="20"/>
                <w:szCs w:val="20"/>
              </w:rPr>
              <w:t>DISTRICT OF COLUMBIA</w:t>
            </w:r>
          </w:p>
        </w:tc>
        <w:tc>
          <w:tcPr>
            <w:tcW w:w="1584" w:type="dxa"/>
            <w:shd w:val="clear" w:color="auto" w:fill="auto"/>
            <w:vAlign w:val="bottom"/>
          </w:tcPr>
          <w:p w14:paraId="44D2B11D"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10/30/2015 </w:t>
            </w:r>
          </w:p>
        </w:tc>
        <w:tc>
          <w:tcPr>
            <w:tcW w:w="1584" w:type="dxa"/>
            <w:shd w:val="clear" w:color="auto" w:fill="auto"/>
            <w:vAlign w:val="bottom"/>
          </w:tcPr>
          <w:p w14:paraId="44D2B11E"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1/5/2016 </w:t>
            </w:r>
          </w:p>
        </w:tc>
        <w:tc>
          <w:tcPr>
            <w:tcW w:w="1584" w:type="dxa"/>
            <w:shd w:val="clear" w:color="auto" w:fill="auto"/>
            <w:vAlign w:val="bottom"/>
          </w:tcPr>
          <w:p w14:paraId="44D2B11F"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11/2/2015 </w:t>
            </w:r>
          </w:p>
        </w:tc>
      </w:tr>
      <w:tr w:rsidR="00883C2B" w:rsidRPr="00AB6F21" w14:paraId="44D2B125" w14:textId="77777777" w:rsidTr="00F622BC">
        <w:trPr>
          <w:cantSplit/>
          <w:jc w:val="center"/>
        </w:trPr>
        <w:tc>
          <w:tcPr>
            <w:tcW w:w="4608" w:type="dxa"/>
            <w:shd w:val="clear" w:color="auto" w:fill="auto"/>
          </w:tcPr>
          <w:p w14:paraId="44D2B121" w14:textId="77777777" w:rsidR="00883C2B" w:rsidRPr="00AB6F21" w:rsidRDefault="00883C2B" w:rsidP="00F622BC">
            <w:pPr>
              <w:spacing w:after="0" w:line="240" w:lineRule="auto"/>
              <w:rPr>
                <w:rFonts w:ascii="Arial" w:hAnsi="Arial" w:cs="Arial"/>
                <w:sz w:val="20"/>
                <w:szCs w:val="20"/>
              </w:rPr>
            </w:pPr>
            <w:r w:rsidRPr="00AB6F21">
              <w:rPr>
                <w:rFonts w:ascii="Arial" w:hAnsi="Arial" w:cs="Arial"/>
                <w:sz w:val="20"/>
                <w:szCs w:val="20"/>
              </w:rPr>
              <w:t>FEDERATED STATES OF MICRONESIA</w:t>
            </w:r>
          </w:p>
        </w:tc>
        <w:tc>
          <w:tcPr>
            <w:tcW w:w="1584" w:type="dxa"/>
            <w:shd w:val="clear" w:color="auto" w:fill="auto"/>
            <w:vAlign w:val="bottom"/>
          </w:tcPr>
          <w:p w14:paraId="44D2B122"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9/6/2015 </w:t>
            </w:r>
          </w:p>
        </w:tc>
        <w:tc>
          <w:tcPr>
            <w:tcW w:w="1584" w:type="dxa"/>
            <w:shd w:val="clear" w:color="auto" w:fill="auto"/>
            <w:vAlign w:val="bottom"/>
          </w:tcPr>
          <w:p w14:paraId="44D2B123"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9/6/2015 </w:t>
            </w:r>
          </w:p>
        </w:tc>
        <w:tc>
          <w:tcPr>
            <w:tcW w:w="1584" w:type="dxa"/>
            <w:shd w:val="clear" w:color="auto" w:fill="auto"/>
            <w:vAlign w:val="bottom"/>
          </w:tcPr>
          <w:p w14:paraId="44D2B124"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9/6/2015 </w:t>
            </w:r>
          </w:p>
        </w:tc>
      </w:tr>
      <w:tr w:rsidR="00883C2B" w:rsidRPr="00AB6F21" w14:paraId="44D2B12A" w14:textId="77777777" w:rsidTr="00F622BC">
        <w:trPr>
          <w:cantSplit/>
          <w:jc w:val="center"/>
        </w:trPr>
        <w:tc>
          <w:tcPr>
            <w:tcW w:w="4608" w:type="dxa"/>
            <w:shd w:val="clear" w:color="auto" w:fill="auto"/>
          </w:tcPr>
          <w:p w14:paraId="44D2B126" w14:textId="77777777" w:rsidR="00883C2B" w:rsidRPr="00AB6F21" w:rsidRDefault="00883C2B" w:rsidP="00F622BC">
            <w:pPr>
              <w:spacing w:after="0" w:line="240" w:lineRule="auto"/>
              <w:rPr>
                <w:rFonts w:ascii="Arial" w:hAnsi="Arial" w:cs="Arial"/>
                <w:sz w:val="20"/>
                <w:szCs w:val="20"/>
              </w:rPr>
            </w:pPr>
            <w:r w:rsidRPr="00AB6F21">
              <w:rPr>
                <w:rFonts w:ascii="Arial" w:hAnsi="Arial" w:cs="Arial"/>
                <w:sz w:val="20"/>
                <w:szCs w:val="20"/>
              </w:rPr>
              <w:t>FLORIDA</w:t>
            </w:r>
          </w:p>
        </w:tc>
        <w:tc>
          <w:tcPr>
            <w:tcW w:w="1584" w:type="dxa"/>
            <w:shd w:val="clear" w:color="auto" w:fill="auto"/>
            <w:vAlign w:val="bottom"/>
          </w:tcPr>
          <w:p w14:paraId="44D2B127"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9/18/2015 </w:t>
            </w:r>
          </w:p>
        </w:tc>
        <w:tc>
          <w:tcPr>
            <w:tcW w:w="1584" w:type="dxa"/>
            <w:shd w:val="clear" w:color="auto" w:fill="auto"/>
            <w:vAlign w:val="bottom"/>
          </w:tcPr>
          <w:p w14:paraId="44D2B128"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10/13/2015 </w:t>
            </w:r>
          </w:p>
        </w:tc>
        <w:tc>
          <w:tcPr>
            <w:tcW w:w="1584" w:type="dxa"/>
            <w:shd w:val="clear" w:color="auto" w:fill="auto"/>
            <w:vAlign w:val="bottom"/>
          </w:tcPr>
          <w:p w14:paraId="44D2B129"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10/20/2015 </w:t>
            </w:r>
          </w:p>
        </w:tc>
      </w:tr>
      <w:tr w:rsidR="00883C2B" w:rsidRPr="00AB6F21" w14:paraId="44D2B12F" w14:textId="77777777" w:rsidTr="00F622BC">
        <w:trPr>
          <w:cantSplit/>
          <w:jc w:val="center"/>
        </w:trPr>
        <w:tc>
          <w:tcPr>
            <w:tcW w:w="4608" w:type="dxa"/>
            <w:shd w:val="clear" w:color="auto" w:fill="auto"/>
          </w:tcPr>
          <w:p w14:paraId="44D2B12B" w14:textId="77777777" w:rsidR="00883C2B" w:rsidRPr="00AB6F21" w:rsidRDefault="00883C2B" w:rsidP="00F622BC">
            <w:pPr>
              <w:spacing w:after="0" w:line="240" w:lineRule="auto"/>
              <w:rPr>
                <w:rFonts w:ascii="Arial" w:hAnsi="Arial" w:cs="Arial"/>
                <w:sz w:val="20"/>
                <w:szCs w:val="20"/>
              </w:rPr>
            </w:pPr>
            <w:r w:rsidRPr="00AB6F21">
              <w:rPr>
                <w:rFonts w:ascii="Arial" w:hAnsi="Arial" w:cs="Arial"/>
                <w:sz w:val="20"/>
                <w:szCs w:val="20"/>
              </w:rPr>
              <w:t>GEORGIA</w:t>
            </w:r>
          </w:p>
        </w:tc>
        <w:tc>
          <w:tcPr>
            <w:tcW w:w="1584" w:type="dxa"/>
            <w:shd w:val="clear" w:color="auto" w:fill="auto"/>
            <w:vAlign w:val="bottom"/>
          </w:tcPr>
          <w:p w14:paraId="44D2B12C"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11/3/2015 </w:t>
            </w:r>
          </w:p>
        </w:tc>
        <w:tc>
          <w:tcPr>
            <w:tcW w:w="1584" w:type="dxa"/>
            <w:shd w:val="clear" w:color="auto" w:fill="auto"/>
            <w:vAlign w:val="bottom"/>
          </w:tcPr>
          <w:p w14:paraId="44D2B12D"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10/23/2015 </w:t>
            </w:r>
          </w:p>
        </w:tc>
        <w:tc>
          <w:tcPr>
            <w:tcW w:w="1584" w:type="dxa"/>
            <w:shd w:val="clear" w:color="auto" w:fill="auto"/>
            <w:vAlign w:val="bottom"/>
          </w:tcPr>
          <w:p w14:paraId="44D2B12E"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10/30/2015 </w:t>
            </w:r>
          </w:p>
        </w:tc>
      </w:tr>
      <w:tr w:rsidR="00883C2B" w:rsidRPr="00AB6F21" w14:paraId="44D2B134" w14:textId="77777777" w:rsidTr="00F622BC">
        <w:trPr>
          <w:cantSplit/>
          <w:jc w:val="center"/>
        </w:trPr>
        <w:tc>
          <w:tcPr>
            <w:tcW w:w="4608" w:type="dxa"/>
            <w:shd w:val="clear" w:color="auto" w:fill="auto"/>
          </w:tcPr>
          <w:p w14:paraId="44D2B130" w14:textId="77777777" w:rsidR="00883C2B" w:rsidRPr="00AB6F21" w:rsidRDefault="00883C2B" w:rsidP="00F622BC">
            <w:pPr>
              <w:spacing w:after="0" w:line="240" w:lineRule="auto"/>
              <w:rPr>
                <w:rFonts w:ascii="Arial" w:hAnsi="Arial" w:cs="Arial"/>
                <w:sz w:val="20"/>
                <w:szCs w:val="20"/>
              </w:rPr>
            </w:pPr>
            <w:r w:rsidRPr="00AB6F21">
              <w:rPr>
                <w:rFonts w:ascii="Arial" w:hAnsi="Arial" w:cs="Arial"/>
                <w:sz w:val="20"/>
                <w:szCs w:val="20"/>
              </w:rPr>
              <w:t>GUAM</w:t>
            </w:r>
          </w:p>
        </w:tc>
        <w:tc>
          <w:tcPr>
            <w:tcW w:w="1584" w:type="dxa"/>
            <w:shd w:val="clear" w:color="auto" w:fill="auto"/>
            <w:vAlign w:val="bottom"/>
          </w:tcPr>
          <w:p w14:paraId="44D2B131"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10/15/2015 </w:t>
            </w:r>
          </w:p>
        </w:tc>
        <w:tc>
          <w:tcPr>
            <w:tcW w:w="1584" w:type="dxa"/>
            <w:shd w:val="clear" w:color="auto" w:fill="auto"/>
            <w:vAlign w:val="bottom"/>
          </w:tcPr>
          <w:p w14:paraId="44D2B132"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10/15/2015 </w:t>
            </w:r>
          </w:p>
        </w:tc>
        <w:tc>
          <w:tcPr>
            <w:tcW w:w="1584" w:type="dxa"/>
            <w:shd w:val="clear" w:color="auto" w:fill="auto"/>
            <w:vAlign w:val="bottom"/>
          </w:tcPr>
          <w:p w14:paraId="44D2B133"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10/15/2015 </w:t>
            </w:r>
          </w:p>
        </w:tc>
      </w:tr>
      <w:tr w:rsidR="00883C2B" w:rsidRPr="00AB6F21" w14:paraId="44D2B139" w14:textId="77777777" w:rsidTr="00F622BC">
        <w:trPr>
          <w:cantSplit/>
          <w:jc w:val="center"/>
        </w:trPr>
        <w:tc>
          <w:tcPr>
            <w:tcW w:w="4608" w:type="dxa"/>
            <w:shd w:val="clear" w:color="auto" w:fill="auto"/>
          </w:tcPr>
          <w:p w14:paraId="44D2B135" w14:textId="77777777" w:rsidR="00883C2B" w:rsidRPr="00AB6F21" w:rsidRDefault="00883C2B" w:rsidP="00F622BC">
            <w:pPr>
              <w:spacing w:after="0" w:line="240" w:lineRule="auto"/>
              <w:rPr>
                <w:rFonts w:ascii="Arial" w:hAnsi="Arial" w:cs="Arial"/>
                <w:sz w:val="20"/>
                <w:szCs w:val="20"/>
              </w:rPr>
            </w:pPr>
            <w:r w:rsidRPr="00AB6F21">
              <w:rPr>
                <w:rFonts w:ascii="Arial" w:hAnsi="Arial" w:cs="Arial"/>
                <w:sz w:val="20"/>
                <w:szCs w:val="20"/>
              </w:rPr>
              <w:t>HAWAII</w:t>
            </w:r>
          </w:p>
        </w:tc>
        <w:tc>
          <w:tcPr>
            <w:tcW w:w="1584" w:type="dxa"/>
            <w:shd w:val="clear" w:color="auto" w:fill="auto"/>
            <w:vAlign w:val="bottom"/>
          </w:tcPr>
          <w:p w14:paraId="44D2B136"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10/22/2015 </w:t>
            </w:r>
          </w:p>
        </w:tc>
        <w:tc>
          <w:tcPr>
            <w:tcW w:w="1584" w:type="dxa"/>
            <w:shd w:val="clear" w:color="auto" w:fill="auto"/>
            <w:vAlign w:val="bottom"/>
          </w:tcPr>
          <w:p w14:paraId="44D2B137"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10/27/2015 </w:t>
            </w:r>
          </w:p>
        </w:tc>
        <w:tc>
          <w:tcPr>
            <w:tcW w:w="1584" w:type="dxa"/>
            <w:shd w:val="clear" w:color="auto" w:fill="auto"/>
            <w:vAlign w:val="bottom"/>
          </w:tcPr>
          <w:p w14:paraId="44D2B138"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10/22/2015 </w:t>
            </w:r>
          </w:p>
        </w:tc>
      </w:tr>
      <w:tr w:rsidR="00883C2B" w:rsidRPr="00AB6F21" w14:paraId="44D2B13E" w14:textId="77777777" w:rsidTr="00F622BC">
        <w:trPr>
          <w:cantSplit/>
          <w:jc w:val="center"/>
        </w:trPr>
        <w:tc>
          <w:tcPr>
            <w:tcW w:w="4608" w:type="dxa"/>
            <w:shd w:val="clear" w:color="auto" w:fill="auto"/>
          </w:tcPr>
          <w:p w14:paraId="44D2B13A" w14:textId="77777777" w:rsidR="00883C2B" w:rsidRPr="00AB6F21" w:rsidRDefault="00883C2B" w:rsidP="00F622BC">
            <w:pPr>
              <w:spacing w:after="0" w:line="240" w:lineRule="auto"/>
              <w:rPr>
                <w:rFonts w:ascii="Arial" w:hAnsi="Arial" w:cs="Arial"/>
                <w:sz w:val="20"/>
                <w:szCs w:val="20"/>
              </w:rPr>
            </w:pPr>
            <w:r w:rsidRPr="00AB6F21">
              <w:rPr>
                <w:rFonts w:ascii="Arial" w:hAnsi="Arial" w:cs="Arial"/>
                <w:sz w:val="20"/>
                <w:szCs w:val="20"/>
              </w:rPr>
              <w:t>IDAHO</w:t>
            </w:r>
          </w:p>
        </w:tc>
        <w:tc>
          <w:tcPr>
            <w:tcW w:w="1584" w:type="dxa"/>
            <w:shd w:val="clear" w:color="auto" w:fill="auto"/>
            <w:vAlign w:val="bottom"/>
          </w:tcPr>
          <w:p w14:paraId="44D2B13B"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10/29/2015 </w:t>
            </w:r>
          </w:p>
        </w:tc>
        <w:tc>
          <w:tcPr>
            <w:tcW w:w="1584" w:type="dxa"/>
            <w:shd w:val="clear" w:color="auto" w:fill="auto"/>
            <w:vAlign w:val="bottom"/>
          </w:tcPr>
          <w:p w14:paraId="44D2B13C"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11/3/2015 </w:t>
            </w:r>
          </w:p>
        </w:tc>
        <w:tc>
          <w:tcPr>
            <w:tcW w:w="1584" w:type="dxa"/>
            <w:shd w:val="clear" w:color="auto" w:fill="auto"/>
            <w:vAlign w:val="bottom"/>
          </w:tcPr>
          <w:p w14:paraId="44D2B13D"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10/29/2015 </w:t>
            </w:r>
          </w:p>
        </w:tc>
      </w:tr>
      <w:tr w:rsidR="00883C2B" w:rsidRPr="00AB6F21" w14:paraId="44D2B143" w14:textId="77777777" w:rsidTr="00F622BC">
        <w:trPr>
          <w:cantSplit/>
          <w:jc w:val="center"/>
        </w:trPr>
        <w:tc>
          <w:tcPr>
            <w:tcW w:w="4608" w:type="dxa"/>
            <w:shd w:val="clear" w:color="auto" w:fill="auto"/>
          </w:tcPr>
          <w:p w14:paraId="44D2B13F" w14:textId="77777777" w:rsidR="00883C2B" w:rsidRPr="00AB6F21" w:rsidRDefault="00883C2B" w:rsidP="00F622BC">
            <w:pPr>
              <w:spacing w:after="0" w:line="240" w:lineRule="auto"/>
              <w:rPr>
                <w:rFonts w:ascii="Arial" w:hAnsi="Arial" w:cs="Arial"/>
                <w:sz w:val="20"/>
                <w:szCs w:val="20"/>
              </w:rPr>
            </w:pPr>
            <w:r w:rsidRPr="00AB6F21">
              <w:rPr>
                <w:rFonts w:ascii="Arial" w:hAnsi="Arial" w:cs="Arial"/>
                <w:sz w:val="20"/>
                <w:szCs w:val="20"/>
              </w:rPr>
              <w:t>ILLINOIS</w:t>
            </w:r>
          </w:p>
        </w:tc>
        <w:tc>
          <w:tcPr>
            <w:tcW w:w="1584" w:type="dxa"/>
            <w:shd w:val="clear" w:color="auto" w:fill="auto"/>
            <w:vAlign w:val="bottom"/>
          </w:tcPr>
          <w:p w14:paraId="44D2B140"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10/28/2015 </w:t>
            </w:r>
          </w:p>
        </w:tc>
        <w:tc>
          <w:tcPr>
            <w:tcW w:w="1584" w:type="dxa"/>
            <w:shd w:val="clear" w:color="auto" w:fill="auto"/>
            <w:vAlign w:val="bottom"/>
          </w:tcPr>
          <w:p w14:paraId="44D2B141"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11/2/2015 </w:t>
            </w:r>
          </w:p>
        </w:tc>
        <w:tc>
          <w:tcPr>
            <w:tcW w:w="1584" w:type="dxa"/>
            <w:shd w:val="clear" w:color="auto" w:fill="auto"/>
            <w:vAlign w:val="bottom"/>
          </w:tcPr>
          <w:p w14:paraId="44D2B142"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11/3/2015 </w:t>
            </w:r>
          </w:p>
        </w:tc>
      </w:tr>
      <w:tr w:rsidR="00883C2B" w:rsidRPr="00AB6F21" w14:paraId="44D2B148" w14:textId="77777777" w:rsidTr="00F622BC">
        <w:trPr>
          <w:cantSplit/>
          <w:jc w:val="center"/>
        </w:trPr>
        <w:tc>
          <w:tcPr>
            <w:tcW w:w="4608" w:type="dxa"/>
            <w:shd w:val="clear" w:color="auto" w:fill="auto"/>
          </w:tcPr>
          <w:p w14:paraId="44D2B144" w14:textId="77777777" w:rsidR="00883C2B" w:rsidRPr="00AB6F21" w:rsidRDefault="00883C2B" w:rsidP="00F622BC">
            <w:pPr>
              <w:spacing w:after="0" w:line="240" w:lineRule="auto"/>
              <w:rPr>
                <w:rFonts w:ascii="Arial" w:hAnsi="Arial" w:cs="Arial"/>
                <w:sz w:val="20"/>
                <w:szCs w:val="20"/>
              </w:rPr>
            </w:pPr>
            <w:r w:rsidRPr="00AB6F21">
              <w:rPr>
                <w:rFonts w:ascii="Arial" w:hAnsi="Arial" w:cs="Arial"/>
                <w:sz w:val="20"/>
                <w:szCs w:val="20"/>
              </w:rPr>
              <w:t>INDIANA</w:t>
            </w:r>
          </w:p>
        </w:tc>
        <w:tc>
          <w:tcPr>
            <w:tcW w:w="1584" w:type="dxa"/>
            <w:shd w:val="clear" w:color="auto" w:fill="auto"/>
            <w:vAlign w:val="bottom"/>
          </w:tcPr>
          <w:p w14:paraId="44D2B145"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10/29/2015</w:t>
            </w:r>
          </w:p>
        </w:tc>
        <w:tc>
          <w:tcPr>
            <w:tcW w:w="1584" w:type="dxa"/>
            <w:shd w:val="clear" w:color="auto" w:fill="auto"/>
            <w:vAlign w:val="bottom"/>
          </w:tcPr>
          <w:p w14:paraId="44D2B146"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10/27/2015 </w:t>
            </w:r>
          </w:p>
        </w:tc>
        <w:tc>
          <w:tcPr>
            <w:tcW w:w="1584" w:type="dxa"/>
            <w:shd w:val="clear" w:color="auto" w:fill="auto"/>
            <w:vAlign w:val="bottom"/>
          </w:tcPr>
          <w:p w14:paraId="44D2B147"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10/27/2015 </w:t>
            </w:r>
          </w:p>
        </w:tc>
      </w:tr>
      <w:tr w:rsidR="00883C2B" w:rsidRPr="00AB6F21" w14:paraId="44D2B14D" w14:textId="77777777" w:rsidTr="00F622BC">
        <w:trPr>
          <w:cantSplit/>
          <w:jc w:val="center"/>
        </w:trPr>
        <w:tc>
          <w:tcPr>
            <w:tcW w:w="4608" w:type="dxa"/>
            <w:shd w:val="clear" w:color="auto" w:fill="auto"/>
          </w:tcPr>
          <w:p w14:paraId="44D2B149" w14:textId="77777777" w:rsidR="00883C2B" w:rsidRPr="00AB6F21" w:rsidRDefault="00883C2B" w:rsidP="00F622BC">
            <w:pPr>
              <w:spacing w:after="0" w:line="240" w:lineRule="auto"/>
              <w:rPr>
                <w:rFonts w:ascii="Arial" w:hAnsi="Arial" w:cs="Arial"/>
                <w:sz w:val="20"/>
                <w:szCs w:val="20"/>
              </w:rPr>
            </w:pPr>
            <w:r w:rsidRPr="00AB6F21">
              <w:rPr>
                <w:rFonts w:ascii="Arial" w:hAnsi="Arial" w:cs="Arial"/>
                <w:sz w:val="20"/>
                <w:szCs w:val="20"/>
              </w:rPr>
              <w:t>IOWA</w:t>
            </w:r>
          </w:p>
        </w:tc>
        <w:tc>
          <w:tcPr>
            <w:tcW w:w="1584" w:type="dxa"/>
            <w:shd w:val="clear" w:color="auto" w:fill="auto"/>
            <w:vAlign w:val="bottom"/>
          </w:tcPr>
          <w:p w14:paraId="44D2B14A"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10/19/2015 </w:t>
            </w:r>
          </w:p>
        </w:tc>
        <w:tc>
          <w:tcPr>
            <w:tcW w:w="1584" w:type="dxa"/>
            <w:shd w:val="clear" w:color="auto" w:fill="auto"/>
            <w:vAlign w:val="bottom"/>
          </w:tcPr>
          <w:p w14:paraId="44D2B14B"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10/20/2015 </w:t>
            </w:r>
          </w:p>
        </w:tc>
        <w:tc>
          <w:tcPr>
            <w:tcW w:w="1584" w:type="dxa"/>
            <w:shd w:val="clear" w:color="auto" w:fill="auto"/>
            <w:vAlign w:val="bottom"/>
          </w:tcPr>
          <w:p w14:paraId="44D2B14C"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10/19/2015 </w:t>
            </w:r>
          </w:p>
        </w:tc>
      </w:tr>
      <w:tr w:rsidR="00883C2B" w:rsidRPr="00AB6F21" w14:paraId="44D2B152" w14:textId="77777777" w:rsidTr="00F622BC">
        <w:trPr>
          <w:cantSplit/>
          <w:jc w:val="center"/>
        </w:trPr>
        <w:tc>
          <w:tcPr>
            <w:tcW w:w="4608" w:type="dxa"/>
            <w:shd w:val="clear" w:color="auto" w:fill="auto"/>
          </w:tcPr>
          <w:p w14:paraId="44D2B14E" w14:textId="77777777" w:rsidR="00883C2B" w:rsidRPr="00AB6F21" w:rsidRDefault="00883C2B" w:rsidP="00F622BC">
            <w:pPr>
              <w:spacing w:after="0" w:line="240" w:lineRule="auto"/>
              <w:rPr>
                <w:rFonts w:ascii="Arial" w:hAnsi="Arial" w:cs="Arial"/>
                <w:sz w:val="20"/>
                <w:szCs w:val="20"/>
              </w:rPr>
            </w:pPr>
            <w:r w:rsidRPr="00AB6F21">
              <w:rPr>
                <w:rFonts w:ascii="Arial" w:hAnsi="Arial" w:cs="Arial"/>
                <w:sz w:val="20"/>
                <w:szCs w:val="20"/>
              </w:rPr>
              <w:t>KANSAS</w:t>
            </w:r>
          </w:p>
        </w:tc>
        <w:tc>
          <w:tcPr>
            <w:tcW w:w="1584" w:type="dxa"/>
            <w:shd w:val="clear" w:color="auto" w:fill="auto"/>
            <w:vAlign w:val="bottom"/>
          </w:tcPr>
          <w:p w14:paraId="44D2B14F"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9/10/2015 </w:t>
            </w:r>
          </w:p>
        </w:tc>
        <w:tc>
          <w:tcPr>
            <w:tcW w:w="1584" w:type="dxa"/>
            <w:shd w:val="clear" w:color="auto" w:fill="auto"/>
            <w:vAlign w:val="bottom"/>
          </w:tcPr>
          <w:p w14:paraId="44D2B150"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1/6/2016 </w:t>
            </w:r>
          </w:p>
        </w:tc>
        <w:tc>
          <w:tcPr>
            <w:tcW w:w="1584" w:type="dxa"/>
            <w:shd w:val="clear" w:color="auto" w:fill="auto"/>
            <w:vAlign w:val="bottom"/>
          </w:tcPr>
          <w:p w14:paraId="44D2B151"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9/11/2015 </w:t>
            </w:r>
          </w:p>
        </w:tc>
      </w:tr>
      <w:tr w:rsidR="00883C2B" w:rsidRPr="00AB6F21" w14:paraId="44D2B157" w14:textId="77777777" w:rsidTr="00F622BC">
        <w:trPr>
          <w:cantSplit/>
          <w:jc w:val="center"/>
        </w:trPr>
        <w:tc>
          <w:tcPr>
            <w:tcW w:w="4608" w:type="dxa"/>
            <w:shd w:val="clear" w:color="auto" w:fill="auto"/>
          </w:tcPr>
          <w:p w14:paraId="44D2B153" w14:textId="77777777" w:rsidR="00883C2B" w:rsidRPr="00AB6F21" w:rsidRDefault="00883C2B" w:rsidP="00F622BC">
            <w:pPr>
              <w:spacing w:after="0" w:line="240" w:lineRule="auto"/>
              <w:rPr>
                <w:rFonts w:ascii="Arial" w:hAnsi="Arial" w:cs="Arial"/>
                <w:sz w:val="20"/>
                <w:szCs w:val="20"/>
              </w:rPr>
            </w:pPr>
            <w:r w:rsidRPr="00AB6F21">
              <w:rPr>
                <w:rFonts w:ascii="Arial" w:hAnsi="Arial" w:cs="Arial"/>
                <w:sz w:val="20"/>
                <w:szCs w:val="20"/>
              </w:rPr>
              <w:t>KENTUCKY</w:t>
            </w:r>
          </w:p>
        </w:tc>
        <w:tc>
          <w:tcPr>
            <w:tcW w:w="1584" w:type="dxa"/>
            <w:shd w:val="clear" w:color="auto" w:fill="auto"/>
            <w:vAlign w:val="bottom"/>
          </w:tcPr>
          <w:p w14:paraId="44D2B154"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10/23/2015 </w:t>
            </w:r>
          </w:p>
        </w:tc>
        <w:tc>
          <w:tcPr>
            <w:tcW w:w="1584" w:type="dxa"/>
            <w:shd w:val="clear" w:color="auto" w:fill="auto"/>
            <w:vAlign w:val="bottom"/>
          </w:tcPr>
          <w:p w14:paraId="44D2B155"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10/23/2015 </w:t>
            </w:r>
          </w:p>
        </w:tc>
        <w:tc>
          <w:tcPr>
            <w:tcW w:w="1584" w:type="dxa"/>
            <w:shd w:val="clear" w:color="auto" w:fill="auto"/>
            <w:vAlign w:val="bottom"/>
          </w:tcPr>
          <w:p w14:paraId="44D2B156"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10/23/2015 </w:t>
            </w:r>
          </w:p>
        </w:tc>
      </w:tr>
      <w:tr w:rsidR="00883C2B" w:rsidRPr="00AB6F21" w14:paraId="44D2B15C" w14:textId="77777777" w:rsidTr="00F622BC">
        <w:trPr>
          <w:cantSplit/>
          <w:jc w:val="center"/>
        </w:trPr>
        <w:tc>
          <w:tcPr>
            <w:tcW w:w="4608" w:type="dxa"/>
            <w:shd w:val="clear" w:color="auto" w:fill="auto"/>
          </w:tcPr>
          <w:p w14:paraId="44D2B158" w14:textId="77777777" w:rsidR="00883C2B" w:rsidRPr="00AB6F21" w:rsidRDefault="00883C2B" w:rsidP="00F622BC">
            <w:pPr>
              <w:spacing w:after="0" w:line="240" w:lineRule="auto"/>
              <w:rPr>
                <w:rFonts w:ascii="Arial" w:hAnsi="Arial" w:cs="Arial"/>
                <w:sz w:val="20"/>
                <w:szCs w:val="20"/>
              </w:rPr>
            </w:pPr>
            <w:r w:rsidRPr="00AB6F21">
              <w:rPr>
                <w:rFonts w:ascii="Arial" w:hAnsi="Arial" w:cs="Arial"/>
                <w:sz w:val="20"/>
                <w:szCs w:val="20"/>
              </w:rPr>
              <w:t>LOUISIANA</w:t>
            </w:r>
          </w:p>
        </w:tc>
        <w:tc>
          <w:tcPr>
            <w:tcW w:w="1584" w:type="dxa"/>
            <w:shd w:val="clear" w:color="auto" w:fill="auto"/>
            <w:vAlign w:val="bottom"/>
          </w:tcPr>
          <w:p w14:paraId="44D2B159"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10/13/2015 </w:t>
            </w:r>
          </w:p>
        </w:tc>
        <w:tc>
          <w:tcPr>
            <w:tcW w:w="1584" w:type="dxa"/>
            <w:shd w:val="clear" w:color="auto" w:fill="auto"/>
            <w:vAlign w:val="bottom"/>
          </w:tcPr>
          <w:p w14:paraId="44D2B15A"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10/13/2015 </w:t>
            </w:r>
          </w:p>
        </w:tc>
        <w:tc>
          <w:tcPr>
            <w:tcW w:w="1584" w:type="dxa"/>
            <w:shd w:val="clear" w:color="auto" w:fill="auto"/>
            <w:vAlign w:val="bottom"/>
          </w:tcPr>
          <w:p w14:paraId="44D2B15B"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10/13/2015 </w:t>
            </w:r>
          </w:p>
        </w:tc>
      </w:tr>
      <w:tr w:rsidR="00883C2B" w:rsidRPr="00AB6F21" w14:paraId="44D2B161" w14:textId="77777777" w:rsidTr="00F622BC">
        <w:trPr>
          <w:cantSplit/>
          <w:jc w:val="center"/>
        </w:trPr>
        <w:tc>
          <w:tcPr>
            <w:tcW w:w="4608" w:type="dxa"/>
            <w:shd w:val="clear" w:color="auto" w:fill="auto"/>
          </w:tcPr>
          <w:p w14:paraId="44D2B15D" w14:textId="77777777" w:rsidR="00883C2B" w:rsidRPr="00AB6F21" w:rsidRDefault="00883C2B" w:rsidP="00F622BC">
            <w:pPr>
              <w:spacing w:after="0" w:line="240" w:lineRule="auto"/>
              <w:rPr>
                <w:rFonts w:ascii="Arial" w:hAnsi="Arial" w:cs="Arial"/>
                <w:sz w:val="20"/>
                <w:szCs w:val="20"/>
              </w:rPr>
            </w:pPr>
            <w:r w:rsidRPr="00AB6F21">
              <w:rPr>
                <w:rFonts w:ascii="Arial" w:hAnsi="Arial" w:cs="Arial"/>
                <w:sz w:val="20"/>
                <w:szCs w:val="20"/>
              </w:rPr>
              <w:t>MAINE</w:t>
            </w:r>
          </w:p>
        </w:tc>
        <w:tc>
          <w:tcPr>
            <w:tcW w:w="1584" w:type="dxa"/>
            <w:shd w:val="clear" w:color="auto" w:fill="auto"/>
            <w:vAlign w:val="bottom"/>
          </w:tcPr>
          <w:p w14:paraId="44D2B15E"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11/4/2015 </w:t>
            </w:r>
          </w:p>
        </w:tc>
        <w:tc>
          <w:tcPr>
            <w:tcW w:w="1584" w:type="dxa"/>
            <w:shd w:val="clear" w:color="auto" w:fill="auto"/>
            <w:vAlign w:val="bottom"/>
          </w:tcPr>
          <w:p w14:paraId="44D2B15F"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1/5/2016 </w:t>
            </w:r>
          </w:p>
        </w:tc>
        <w:tc>
          <w:tcPr>
            <w:tcW w:w="1584" w:type="dxa"/>
            <w:shd w:val="clear" w:color="auto" w:fill="auto"/>
            <w:vAlign w:val="bottom"/>
          </w:tcPr>
          <w:p w14:paraId="44D2B160"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11/4/2015 </w:t>
            </w:r>
          </w:p>
        </w:tc>
      </w:tr>
      <w:tr w:rsidR="00883C2B" w:rsidRPr="00AB6F21" w14:paraId="44D2B166" w14:textId="77777777" w:rsidTr="00F622BC">
        <w:trPr>
          <w:cantSplit/>
          <w:jc w:val="center"/>
        </w:trPr>
        <w:tc>
          <w:tcPr>
            <w:tcW w:w="4608" w:type="dxa"/>
            <w:shd w:val="clear" w:color="auto" w:fill="auto"/>
          </w:tcPr>
          <w:p w14:paraId="44D2B162" w14:textId="77777777" w:rsidR="00883C2B" w:rsidRPr="00AB6F21" w:rsidRDefault="00883C2B" w:rsidP="00F622BC">
            <w:pPr>
              <w:spacing w:after="0" w:line="240" w:lineRule="auto"/>
              <w:rPr>
                <w:rFonts w:ascii="Arial" w:hAnsi="Arial" w:cs="Arial"/>
                <w:sz w:val="20"/>
                <w:szCs w:val="20"/>
              </w:rPr>
            </w:pPr>
            <w:r w:rsidRPr="00AB6F21">
              <w:rPr>
                <w:rFonts w:ascii="Arial" w:hAnsi="Arial" w:cs="Arial"/>
                <w:sz w:val="20"/>
                <w:szCs w:val="20"/>
              </w:rPr>
              <w:t>MARYLAND</w:t>
            </w:r>
          </w:p>
        </w:tc>
        <w:tc>
          <w:tcPr>
            <w:tcW w:w="1584" w:type="dxa"/>
            <w:shd w:val="clear" w:color="auto" w:fill="auto"/>
            <w:vAlign w:val="bottom"/>
          </w:tcPr>
          <w:p w14:paraId="44D2B163"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10/26/2015 </w:t>
            </w:r>
          </w:p>
        </w:tc>
        <w:tc>
          <w:tcPr>
            <w:tcW w:w="1584" w:type="dxa"/>
            <w:shd w:val="clear" w:color="auto" w:fill="auto"/>
            <w:vAlign w:val="bottom"/>
          </w:tcPr>
          <w:p w14:paraId="44D2B164"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10/30/2015 </w:t>
            </w:r>
          </w:p>
        </w:tc>
        <w:tc>
          <w:tcPr>
            <w:tcW w:w="1584" w:type="dxa"/>
            <w:shd w:val="clear" w:color="auto" w:fill="auto"/>
            <w:vAlign w:val="bottom"/>
          </w:tcPr>
          <w:p w14:paraId="44D2B165"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10/26/2015 </w:t>
            </w:r>
          </w:p>
        </w:tc>
      </w:tr>
      <w:tr w:rsidR="00883C2B" w:rsidRPr="00AB6F21" w14:paraId="44D2B16B" w14:textId="77777777" w:rsidTr="00F622BC">
        <w:trPr>
          <w:cantSplit/>
          <w:jc w:val="center"/>
        </w:trPr>
        <w:tc>
          <w:tcPr>
            <w:tcW w:w="4608" w:type="dxa"/>
            <w:shd w:val="clear" w:color="auto" w:fill="auto"/>
          </w:tcPr>
          <w:p w14:paraId="44D2B167" w14:textId="77777777" w:rsidR="00883C2B" w:rsidRPr="00AB6F21" w:rsidRDefault="00883C2B" w:rsidP="00F622BC">
            <w:pPr>
              <w:spacing w:after="0" w:line="240" w:lineRule="auto"/>
              <w:rPr>
                <w:rFonts w:ascii="Arial" w:hAnsi="Arial" w:cs="Arial"/>
                <w:sz w:val="20"/>
                <w:szCs w:val="20"/>
              </w:rPr>
            </w:pPr>
            <w:r w:rsidRPr="00AB6F21">
              <w:rPr>
                <w:rFonts w:ascii="Arial" w:hAnsi="Arial" w:cs="Arial"/>
                <w:sz w:val="20"/>
                <w:szCs w:val="20"/>
              </w:rPr>
              <w:t>MASSACHUSETTS</w:t>
            </w:r>
          </w:p>
        </w:tc>
        <w:tc>
          <w:tcPr>
            <w:tcW w:w="1584" w:type="dxa"/>
            <w:shd w:val="clear" w:color="auto" w:fill="auto"/>
            <w:vAlign w:val="bottom"/>
          </w:tcPr>
          <w:p w14:paraId="44D2B168"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10/30/2015 </w:t>
            </w:r>
          </w:p>
        </w:tc>
        <w:tc>
          <w:tcPr>
            <w:tcW w:w="1584" w:type="dxa"/>
            <w:shd w:val="clear" w:color="auto" w:fill="auto"/>
            <w:vAlign w:val="bottom"/>
          </w:tcPr>
          <w:p w14:paraId="44D2B169"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10/30/2015 </w:t>
            </w:r>
          </w:p>
        </w:tc>
        <w:tc>
          <w:tcPr>
            <w:tcW w:w="1584" w:type="dxa"/>
            <w:shd w:val="clear" w:color="auto" w:fill="auto"/>
            <w:vAlign w:val="bottom"/>
          </w:tcPr>
          <w:p w14:paraId="44D2B16A"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10/30/2015 </w:t>
            </w:r>
          </w:p>
        </w:tc>
      </w:tr>
      <w:tr w:rsidR="00883C2B" w:rsidRPr="00AB6F21" w14:paraId="44D2B170" w14:textId="77777777" w:rsidTr="00F622BC">
        <w:trPr>
          <w:cantSplit/>
          <w:jc w:val="center"/>
        </w:trPr>
        <w:tc>
          <w:tcPr>
            <w:tcW w:w="4608" w:type="dxa"/>
            <w:shd w:val="clear" w:color="auto" w:fill="auto"/>
          </w:tcPr>
          <w:p w14:paraId="44D2B16C" w14:textId="77777777" w:rsidR="00883C2B" w:rsidRPr="00AB6F21" w:rsidRDefault="00883C2B" w:rsidP="00F622BC">
            <w:pPr>
              <w:spacing w:after="0" w:line="240" w:lineRule="auto"/>
              <w:rPr>
                <w:rFonts w:ascii="Arial" w:hAnsi="Arial" w:cs="Arial"/>
                <w:sz w:val="20"/>
                <w:szCs w:val="20"/>
              </w:rPr>
            </w:pPr>
            <w:r w:rsidRPr="00AB6F21">
              <w:rPr>
                <w:rFonts w:ascii="Arial" w:hAnsi="Arial" w:cs="Arial"/>
                <w:sz w:val="20"/>
                <w:szCs w:val="20"/>
              </w:rPr>
              <w:t>MICHIGAN</w:t>
            </w:r>
          </w:p>
        </w:tc>
        <w:tc>
          <w:tcPr>
            <w:tcW w:w="1584" w:type="dxa"/>
            <w:shd w:val="clear" w:color="auto" w:fill="auto"/>
            <w:vAlign w:val="bottom"/>
          </w:tcPr>
          <w:p w14:paraId="44D2B16D"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10/8/2015 </w:t>
            </w:r>
          </w:p>
        </w:tc>
        <w:tc>
          <w:tcPr>
            <w:tcW w:w="1584" w:type="dxa"/>
            <w:shd w:val="clear" w:color="auto" w:fill="auto"/>
            <w:vAlign w:val="bottom"/>
          </w:tcPr>
          <w:p w14:paraId="44D2B16E"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10/8/2015</w:t>
            </w:r>
          </w:p>
        </w:tc>
        <w:tc>
          <w:tcPr>
            <w:tcW w:w="1584" w:type="dxa"/>
            <w:shd w:val="clear" w:color="auto" w:fill="auto"/>
            <w:vAlign w:val="bottom"/>
          </w:tcPr>
          <w:p w14:paraId="44D2B16F"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10/8/2015 </w:t>
            </w:r>
          </w:p>
        </w:tc>
      </w:tr>
      <w:tr w:rsidR="00883C2B" w:rsidRPr="00AB6F21" w14:paraId="44D2B175" w14:textId="77777777" w:rsidTr="00F622BC">
        <w:trPr>
          <w:cantSplit/>
          <w:jc w:val="center"/>
        </w:trPr>
        <w:tc>
          <w:tcPr>
            <w:tcW w:w="4608" w:type="dxa"/>
            <w:shd w:val="clear" w:color="auto" w:fill="auto"/>
          </w:tcPr>
          <w:p w14:paraId="44D2B171" w14:textId="77777777" w:rsidR="00883C2B" w:rsidRPr="00AB6F21" w:rsidRDefault="00883C2B" w:rsidP="00F622BC">
            <w:pPr>
              <w:spacing w:after="0" w:line="240" w:lineRule="auto"/>
              <w:rPr>
                <w:rFonts w:ascii="Arial" w:hAnsi="Arial" w:cs="Arial"/>
                <w:sz w:val="20"/>
                <w:szCs w:val="20"/>
              </w:rPr>
            </w:pPr>
            <w:r w:rsidRPr="00AB6F21">
              <w:rPr>
                <w:rFonts w:ascii="Arial" w:hAnsi="Arial" w:cs="Arial"/>
                <w:sz w:val="20"/>
                <w:szCs w:val="20"/>
              </w:rPr>
              <w:t>MINNESOTA</w:t>
            </w:r>
          </w:p>
        </w:tc>
        <w:tc>
          <w:tcPr>
            <w:tcW w:w="1584" w:type="dxa"/>
            <w:shd w:val="clear" w:color="auto" w:fill="auto"/>
            <w:vAlign w:val="bottom"/>
          </w:tcPr>
          <w:p w14:paraId="44D2B172"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11/3/2015 </w:t>
            </w:r>
          </w:p>
        </w:tc>
        <w:tc>
          <w:tcPr>
            <w:tcW w:w="1584" w:type="dxa"/>
            <w:shd w:val="clear" w:color="auto" w:fill="auto"/>
            <w:vAlign w:val="bottom"/>
          </w:tcPr>
          <w:p w14:paraId="44D2B173"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1/14/2016 </w:t>
            </w:r>
          </w:p>
        </w:tc>
        <w:tc>
          <w:tcPr>
            <w:tcW w:w="1584" w:type="dxa"/>
            <w:shd w:val="clear" w:color="auto" w:fill="auto"/>
            <w:vAlign w:val="bottom"/>
          </w:tcPr>
          <w:p w14:paraId="44D2B174"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10/29/2015 </w:t>
            </w:r>
          </w:p>
        </w:tc>
      </w:tr>
      <w:tr w:rsidR="00883C2B" w:rsidRPr="00AB6F21" w14:paraId="44D2B17A" w14:textId="77777777" w:rsidTr="00F622BC">
        <w:trPr>
          <w:cantSplit/>
          <w:jc w:val="center"/>
        </w:trPr>
        <w:tc>
          <w:tcPr>
            <w:tcW w:w="4608" w:type="dxa"/>
            <w:shd w:val="clear" w:color="auto" w:fill="auto"/>
          </w:tcPr>
          <w:p w14:paraId="44D2B176" w14:textId="77777777" w:rsidR="00883C2B" w:rsidRPr="00AB6F21" w:rsidRDefault="00883C2B" w:rsidP="00F622BC">
            <w:pPr>
              <w:spacing w:after="0" w:line="240" w:lineRule="auto"/>
              <w:rPr>
                <w:rFonts w:ascii="Arial" w:hAnsi="Arial" w:cs="Arial"/>
                <w:sz w:val="20"/>
                <w:szCs w:val="20"/>
              </w:rPr>
            </w:pPr>
            <w:r w:rsidRPr="00AB6F21">
              <w:rPr>
                <w:rFonts w:ascii="Arial" w:hAnsi="Arial" w:cs="Arial"/>
                <w:sz w:val="20"/>
                <w:szCs w:val="20"/>
              </w:rPr>
              <w:t>MISSISSIPPI</w:t>
            </w:r>
          </w:p>
        </w:tc>
        <w:tc>
          <w:tcPr>
            <w:tcW w:w="1584" w:type="dxa"/>
            <w:shd w:val="clear" w:color="auto" w:fill="auto"/>
            <w:vAlign w:val="bottom"/>
          </w:tcPr>
          <w:p w14:paraId="44D2B177"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11/4/2015 </w:t>
            </w:r>
          </w:p>
        </w:tc>
        <w:tc>
          <w:tcPr>
            <w:tcW w:w="1584" w:type="dxa"/>
            <w:shd w:val="clear" w:color="auto" w:fill="auto"/>
            <w:vAlign w:val="bottom"/>
          </w:tcPr>
          <w:p w14:paraId="44D2B178"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10/29/2015 </w:t>
            </w:r>
          </w:p>
        </w:tc>
        <w:tc>
          <w:tcPr>
            <w:tcW w:w="1584" w:type="dxa"/>
            <w:shd w:val="clear" w:color="auto" w:fill="auto"/>
            <w:vAlign w:val="bottom"/>
          </w:tcPr>
          <w:p w14:paraId="44D2B179"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11/3/2015 </w:t>
            </w:r>
          </w:p>
        </w:tc>
      </w:tr>
      <w:tr w:rsidR="00883C2B" w:rsidRPr="00AB6F21" w14:paraId="44D2B17F" w14:textId="77777777" w:rsidTr="00F622BC">
        <w:trPr>
          <w:cantSplit/>
          <w:jc w:val="center"/>
        </w:trPr>
        <w:tc>
          <w:tcPr>
            <w:tcW w:w="4608" w:type="dxa"/>
            <w:shd w:val="clear" w:color="auto" w:fill="auto"/>
          </w:tcPr>
          <w:p w14:paraId="44D2B17B" w14:textId="77777777" w:rsidR="00883C2B" w:rsidRPr="00AB6F21" w:rsidRDefault="00883C2B" w:rsidP="00F622BC">
            <w:pPr>
              <w:spacing w:after="0" w:line="240" w:lineRule="auto"/>
              <w:rPr>
                <w:rFonts w:ascii="Arial" w:hAnsi="Arial" w:cs="Arial"/>
                <w:sz w:val="20"/>
                <w:szCs w:val="20"/>
              </w:rPr>
            </w:pPr>
            <w:r w:rsidRPr="00AB6F21">
              <w:rPr>
                <w:rFonts w:ascii="Arial" w:hAnsi="Arial" w:cs="Arial"/>
                <w:sz w:val="20"/>
                <w:szCs w:val="20"/>
              </w:rPr>
              <w:t>MISSOURI</w:t>
            </w:r>
          </w:p>
        </w:tc>
        <w:tc>
          <w:tcPr>
            <w:tcW w:w="1584" w:type="dxa"/>
            <w:shd w:val="clear" w:color="auto" w:fill="auto"/>
            <w:vAlign w:val="bottom"/>
          </w:tcPr>
          <w:p w14:paraId="44D2B17C"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10/28/2015 </w:t>
            </w:r>
          </w:p>
        </w:tc>
        <w:tc>
          <w:tcPr>
            <w:tcW w:w="1584" w:type="dxa"/>
            <w:shd w:val="clear" w:color="auto" w:fill="auto"/>
            <w:vAlign w:val="bottom"/>
          </w:tcPr>
          <w:p w14:paraId="44D2B17D"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10/28/2015 </w:t>
            </w:r>
          </w:p>
        </w:tc>
        <w:tc>
          <w:tcPr>
            <w:tcW w:w="1584" w:type="dxa"/>
            <w:shd w:val="clear" w:color="auto" w:fill="auto"/>
            <w:vAlign w:val="bottom"/>
          </w:tcPr>
          <w:p w14:paraId="44D2B17E"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10/28/2015 </w:t>
            </w:r>
          </w:p>
        </w:tc>
      </w:tr>
      <w:tr w:rsidR="00883C2B" w:rsidRPr="00AB6F21" w14:paraId="44D2B184" w14:textId="77777777" w:rsidTr="00F622BC">
        <w:trPr>
          <w:cantSplit/>
          <w:jc w:val="center"/>
        </w:trPr>
        <w:tc>
          <w:tcPr>
            <w:tcW w:w="4608" w:type="dxa"/>
            <w:shd w:val="clear" w:color="auto" w:fill="auto"/>
          </w:tcPr>
          <w:p w14:paraId="44D2B180" w14:textId="77777777" w:rsidR="00883C2B" w:rsidRPr="00AB6F21" w:rsidRDefault="00883C2B" w:rsidP="00F622BC">
            <w:pPr>
              <w:spacing w:after="0" w:line="240" w:lineRule="auto"/>
              <w:rPr>
                <w:rFonts w:ascii="Arial" w:hAnsi="Arial" w:cs="Arial"/>
                <w:sz w:val="20"/>
                <w:szCs w:val="20"/>
              </w:rPr>
            </w:pPr>
            <w:r w:rsidRPr="00AB6F21">
              <w:rPr>
                <w:rFonts w:ascii="Arial" w:hAnsi="Arial" w:cs="Arial"/>
                <w:sz w:val="20"/>
                <w:szCs w:val="20"/>
              </w:rPr>
              <w:t>MONTANA</w:t>
            </w:r>
          </w:p>
        </w:tc>
        <w:tc>
          <w:tcPr>
            <w:tcW w:w="1584" w:type="dxa"/>
            <w:shd w:val="clear" w:color="auto" w:fill="auto"/>
            <w:vAlign w:val="bottom"/>
          </w:tcPr>
          <w:p w14:paraId="44D2B181"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10/23/2015 </w:t>
            </w:r>
          </w:p>
        </w:tc>
        <w:tc>
          <w:tcPr>
            <w:tcW w:w="1584" w:type="dxa"/>
            <w:shd w:val="clear" w:color="auto" w:fill="auto"/>
            <w:vAlign w:val="bottom"/>
          </w:tcPr>
          <w:p w14:paraId="44D2B182"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10/23/2015 </w:t>
            </w:r>
          </w:p>
        </w:tc>
        <w:tc>
          <w:tcPr>
            <w:tcW w:w="1584" w:type="dxa"/>
            <w:shd w:val="clear" w:color="auto" w:fill="auto"/>
            <w:vAlign w:val="bottom"/>
          </w:tcPr>
          <w:p w14:paraId="44D2B183"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10/23/2015 </w:t>
            </w:r>
          </w:p>
        </w:tc>
      </w:tr>
      <w:tr w:rsidR="00883C2B" w:rsidRPr="00AB6F21" w14:paraId="44D2B189" w14:textId="77777777" w:rsidTr="00F622BC">
        <w:trPr>
          <w:cantSplit/>
          <w:jc w:val="center"/>
        </w:trPr>
        <w:tc>
          <w:tcPr>
            <w:tcW w:w="4608" w:type="dxa"/>
            <w:shd w:val="clear" w:color="auto" w:fill="auto"/>
          </w:tcPr>
          <w:p w14:paraId="44D2B185" w14:textId="77777777" w:rsidR="00883C2B" w:rsidRPr="00AB6F21" w:rsidRDefault="00883C2B" w:rsidP="00F622BC">
            <w:pPr>
              <w:spacing w:after="0" w:line="240" w:lineRule="auto"/>
              <w:rPr>
                <w:rFonts w:ascii="Arial" w:hAnsi="Arial" w:cs="Arial"/>
                <w:sz w:val="20"/>
                <w:szCs w:val="20"/>
              </w:rPr>
            </w:pPr>
            <w:r w:rsidRPr="00AB6F21">
              <w:rPr>
                <w:rFonts w:ascii="Arial" w:hAnsi="Arial" w:cs="Arial"/>
                <w:sz w:val="20"/>
                <w:szCs w:val="20"/>
              </w:rPr>
              <w:t>NEBRASKA</w:t>
            </w:r>
          </w:p>
        </w:tc>
        <w:tc>
          <w:tcPr>
            <w:tcW w:w="1584" w:type="dxa"/>
            <w:shd w:val="clear" w:color="auto" w:fill="auto"/>
            <w:vAlign w:val="bottom"/>
          </w:tcPr>
          <w:p w14:paraId="44D2B186"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11/4/2015 </w:t>
            </w:r>
          </w:p>
        </w:tc>
        <w:tc>
          <w:tcPr>
            <w:tcW w:w="1584" w:type="dxa"/>
            <w:shd w:val="clear" w:color="auto" w:fill="auto"/>
            <w:vAlign w:val="bottom"/>
          </w:tcPr>
          <w:p w14:paraId="44D2B187"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11/4/2015 </w:t>
            </w:r>
          </w:p>
        </w:tc>
        <w:tc>
          <w:tcPr>
            <w:tcW w:w="1584" w:type="dxa"/>
            <w:shd w:val="clear" w:color="auto" w:fill="auto"/>
            <w:vAlign w:val="bottom"/>
          </w:tcPr>
          <w:p w14:paraId="44D2B188"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11/4/2015 </w:t>
            </w:r>
          </w:p>
        </w:tc>
      </w:tr>
      <w:tr w:rsidR="00883C2B" w:rsidRPr="00AB6F21" w14:paraId="44D2B18E" w14:textId="77777777" w:rsidTr="00F622BC">
        <w:trPr>
          <w:cantSplit/>
          <w:jc w:val="center"/>
        </w:trPr>
        <w:tc>
          <w:tcPr>
            <w:tcW w:w="4608" w:type="dxa"/>
            <w:shd w:val="clear" w:color="auto" w:fill="auto"/>
          </w:tcPr>
          <w:p w14:paraId="44D2B18A" w14:textId="77777777" w:rsidR="00883C2B" w:rsidRPr="00AB6F21" w:rsidRDefault="00883C2B" w:rsidP="00F622BC">
            <w:pPr>
              <w:spacing w:after="0" w:line="240" w:lineRule="auto"/>
              <w:rPr>
                <w:rFonts w:ascii="Arial" w:hAnsi="Arial" w:cs="Arial"/>
                <w:sz w:val="20"/>
                <w:szCs w:val="20"/>
              </w:rPr>
            </w:pPr>
            <w:r w:rsidRPr="00AB6F21">
              <w:rPr>
                <w:rFonts w:ascii="Arial" w:hAnsi="Arial" w:cs="Arial"/>
                <w:sz w:val="20"/>
                <w:szCs w:val="20"/>
              </w:rPr>
              <w:t>NEVADA</w:t>
            </w:r>
          </w:p>
        </w:tc>
        <w:tc>
          <w:tcPr>
            <w:tcW w:w="1584" w:type="dxa"/>
            <w:shd w:val="clear" w:color="auto" w:fill="auto"/>
            <w:vAlign w:val="bottom"/>
          </w:tcPr>
          <w:p w14:paraId="44D2B18B"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10/20/2015</w:t>
            </w:r>
          </w:p>
        </w:tc>
        <w:tc>
          <w:tcPr>
            <w:tcW w:w="1584" w:type="dxa"/>
            <w:shd w:val="clear" w:color="auto" w:fill="auto"/>
            <w:vAlign w:val="bottom"/>
          </w:tcPr>
          <w:p w14:paraId="44D2B18C"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10/20/2015 </w:t>
            </w:r>
          </w:p>
        </w:tc>
        <w:tc>
          <w:tcPr>
            <w:tcW w:w="1584" w:type="dxa"/>
            <w:shd w:val="clear" w:color="auto" w:fill="auto"/>
            <w:vAlign w:val="bottom"/>
          </w:tcPr>
          <w:p w14:paraId="44D2B18D"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10/20/2015 </w:t>
            </w:r>
          </w:p>
        </w:tc>
      </w:tr>
      <w:tr w:rsidR="00883C2B" w:rsidRPr="00AB6F21" w14:paraId="44D2B193" w14:textId="77777777" w:rsidTr="00F622BC">
        <w:trPr>
          <w:cantSplit/>
          <w:jc w:val="center"/>
        </w:trPr>
        <w:tc>
          <w:tcPr>
            <w:tcW w:w="4608" w:type="dxa"/>
            <w:shd w:val="clear" w:color="auto" w:fill="auto"/>
          </w:tcPr>
          <w:p w14:paraId="44D2B18F" w14:textId="77777777" w:rsidR="00883C2B" w:rsidRPr="00AB6F21" w:rsidRDefault="00883C2B" w:rsidP="00F622BC">
            <w:pPr>
              <w:spacing w:after="0" w:line="240" w:lineRule="auto"/>
              <w:rPr>
                <w:rFonts w:ascii="Arial" w:hAnsi="Arial" w:cs="Arial"/>
                <w:sz w:val="20"/>
                <w:szCs w:val="20"/>
              </w:rPr>
            </w:pPr>
            <w:r w:rsidRPr="00AB6F21">
              <w:rPr>
                <w:rFonts w:ascii="Arial" w:hAnsi="Arial" w:cs="Arial"/>
                <w:sz w:val="20"/>
                <w:szCs w:val="20"/>
              </w:rPr>
              <w:t>NEW HAMPSHIRE</w:t>
            </w:r>
          </w:p>
        </w:tc>
        <w:tc>
          <w:tcPr>
            <w:tcW w:w="1584" w:type="dxa"/>
            <w:shd w:val="clear" w:color="auto" w:fill="auto"/>
            <w:vAlign w:val="bottom"/>
          </w:tcPr>
          <w:p w14:paraId="44D2B190"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10/13/2015 </w:t>
            </w:r>
          </w:p>
        </w:tc>
        <w:tc>
          <w:tcPr>
            <w:tcW w:w="1584" w:type="dxa"/>
            <w:shd w:val="clear" w:color="auto" w:fill="auto"/>
            <w:vAlign w:val="bottom"/>
          </w:tcPr>
          <w:p w14:paraId="44D2B191"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4/19/2016 </w:t>
            </w:r>
          </w:p>
        </w:tc>
        <w:tc>
          <w:tcPr>
            <w:tcW w:w="1584" w:type="dxa"/>
            <w:shd w:val="clear" w:color="auto" w:fill="auto"/>
            <w:vAlign w:val="bottom"/>
          </w:tcPr>
          <w:p w14:paraId="44D2B192"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4/19/2016 </w:t>
            </w:r>
          </w:p>
        </w:tc>
      </w:tr>
      <w:tr w:rsidR="00883C2B" w:rsidRPr="00AB6F21" w14:paraId="44D2B198" w14:textId="77777777" w:rsidTr="00F622BC">
        <w:trPr>
          <w:cantSplit/>
          <w:jc w:val="center"/>
        </w:trPr>
        <w:tc>
          <w:tcPr>
            <w:tcW w:w="4608" w:type="dxa"/>
            <w:shd w:val="clear" w:color="auto" w:fill="auto"/>
          </w:tcPr>
          <w:p w14:paraId="44D2B194" w14:textId="77777777" w:rsidR="00883C2B" w:rsidRPr="00AB6F21" w:rsidRDefault="00883C2B" w:rsidP="00F622BC">
            <w:pPr>
              <w:spacing w:after="0" w:line="240" w:lineRule="auto"/>
              <w:rPr>
                <w:rFonts w:ascii="Arial" w:hAnsi="Arial" w:cs="Arial"/>
                <w:sz w:val="20"/>
                <w:szCs w:val="20"/>
              </w:rPr>
            </w:pPr>
            <w:r w:rsidRPr="00AB6F21">
              <w:rPr>
                <w:rFonts w:ascii="Arial" w:hAnsi="Arial" w:cs="Arial"/>
                <w:sz w:val="20"/>
                <w:szCs w:val="20"/>
              </w:rPr>
              <w:t>NEW JERSEY</w:t>
            </w:r>
          </w:p>
        </w:tc>
        <w:tc>
          <w:tcPr>
            <w:tcW w:w="1584" w:type="dxa"/>
            <w:shd w:val="clear" w:color="auto" w:fill="auto"/>
            <w:vAlign w:val="bottom"/>
          </w:tcPr>
          <w:p w14:paraId="44D2B195"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9/22/2015 </w:t>
            </w:r>
          </w:p>
        </w:tc>
        <w:tc>
          <w:tcPr>
            <w:tcW w:w="1584" w:type="dxa"/>
            <w:shd w:val="clear" w:color="auto" w:fill="auto"/>
            <w:vAlign w:val="bottom"/>
          </w:tcPr>
          <w:p w14:paraId="44D2B196"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9/22/2015 </w:t>
            </w:r>
          </w:p>
        </w:tc>
        <w:tc>
          <w:tcPr>
            <w:tcW w:w="1584" w:type="dxa"/>
            <w:shd w:val="clear" w:color="auto" w:fill="auto"/>
            <w:vAlign w:val="bottom"/>
          </w:tcPr>
          <w:p w14:paraId="44D2B197"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10/20/2015 </w:t>
            </w:r>
          </w:p>
        </w:tc>
      </w:tr>
      <w:tr w:rsidR="00883C2B" w:rsidRPr="00AB6F21" w14:paraId="44D2B19D" w14:textId="77777777" w:rsidTr="00F622BC">
        <w:trPr>
          <w:cantSplit/>
          <w:jc w:val="center"/>
        </w:trPr>
        <w:tc>
          <w:tcPr>
            <w:tcW w:w="4608" w:type="dxa"/>
            <w:shd w:val="clear" w:color="auto" w:fill="auto"/>
          </w:tcPr>
          <w:p w14:paraId="44D2B199" w14:textId="77777777" w:rsidR="00883C2B" w:rsidRPr="00AB6F21" w:rsidRDefault="00883C2B" w:rsidP="00F622BC">
            <w:pPr>
              <w:spacing w:after="0" w:line="240" w:lineRule="auto"/>
              <w:rPr>
                <w:rFonts w:ascii="Arial" w:hAnsi="Arial" w:cs="Arial"/>
                <w:sz w:val="20"/>
                <w:szCs w:val="20"/>
              </w:rPr>
            </w:pPr>
            <w:r w:rsidRPr="00AB6F21">
              <w:rPr>
                <w:rFonts w:ascii="Arial" w:hAnsi="Arial" w:cs="Arial"/>
                <w:sz w:val="20"/>
                <w:szCs w:val="20"/>
              </w:rPr>
              <w:t>NEW MEXICO</w:t>
            </w:r>
          </w:p>
        </w:tc>
        <w:tc>
          <w:tcPr>
            <w:tcW w:w="1584" w:type="dxa"/>
            <w:shd w:val="clear" w:color="auto" w:fill="auto"/>
            <w:vAlign w:val="bottom"/>
          </w:tcPr>
          <w:p w14:paraId="44D2B19A"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11/2/2015 </w:t>
            </w:r>
          </w:p>
        </w:tc>
        <w:tc>
          <w:tcPr>
            <w:tcW w:w="1584" w:type="dxa"/>
            <w:shd w:val="clear" w:color="auto" w:fill="auto"/>
            <w:vAlign w:val="bottom"/>
          </w:tcPr>
          <w:p w14:paraId="44D2B19B"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11/2/2015 </w:t>
            </w:r>
          </w:p>
        </w:tc>
        <w:tc>
          <w:tcPr>
            <w:tcW w:w="1584" w:type="dxa"/>
            <w:shd w:val="clear" w:color="auto" w:fill="auto"/>
            <w:vAlign w:val="bottom"/>
          </w:tcPr>
          <w:p w14:paraId="44D2B19C"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11/2/2015 </w:t>
            </w:r>
          </w:p>
        </w:tc>
      </w:tr>
      <w:tr w:rsidR="00883C2B" w:rsidRPr="00AB6F21" w14:paraId="44D2B1A2" w14:textId="77777777" w:rsidTr="00F622BC">
        <w:trPr>
          <w:cantSplit/>
          <w:jc w:val="center"/>
        </w:trPr>
        <w:tc>
          <w:tcPr>
            <w:tcW w:w="4608" w:type="dxa"/>
            <w:shd w:val="clear" w:color="auto" w:fill="auto"/>
          </w:tcPr>
          <w:p w14:paraId="44D2B19E" w14:textId="77777777" w:rsidR="00883C2B" w:rsidRPr="00AB6F21" w:rsidRDefault="00883C2B" w:rsidP="00F622BC">
            <w:pPr>
              <w:spacing w:after="0" w:line="240" w:lineRule="auto"/>
              <w:rPr>
                <w:rFonts w:ascii="Arial" w:hAnsi="Arial" w:cs="Arial"/>
                <w:sz w:val="20"/>
                <w:szCs w:val="20"/>
              </w:rPr>
            </w:pPr>
            <w:r w:rsidRPr="00AB6F21">
              <w:rPr>
                <w:rFonts w:ascii="Arial" w:hAnsi="Arial" w:cs="Arial"/>
                <w:sz w:val="20"/>
                <w:szCs w:val="20"/>
              </w:rPr>
              <w:t>NEW YORK</w:t>
            </w:r>
          </w:p>
        </w:tc>
        <w:tc>
          <w:tcPr>
            <w:tcW w:w="1584" w:type="dxa"/>
            <w:shd w:val="clear" w:color="auto" w:fill="auto"/>
            <w:vAlign w:val="bottom"/>
          </w:tcPr>
          <w:p w14:paraId="44D2B19F"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10/15/2015 </w:t>
            </w:r>
          </w:p>
        </w:tc>
        <w:tc>
          <w:tcPr>
            <w:tcW w:w="1584" w:type="dxa"/>
            <w:shd w:val="clear" w:color="auto" w:fill="auto"/>
            <w:vAlign w:val="bottom"/>
          </w:tcPr>
          <w:p w14:paraId="44D2B1A0"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10/15/2015 </w:t>
            </w:r>
          </w:p>
        </w:tc>
        <w:tc>
          <w:tcPr>
            <w:tcW w:w="1584" w:type="dxa"/>
            <w:shd w:val="clear" w:color="auto" w:fill="auto"/>
            <w:vAlign w:val="bottom"/>
          </w:tcPr>
          <w:p w14:paraId="44D2B1A1"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10/15/2015 </w:t>
            </w:r>
          </w:p>
        </w:tc>
      </w:tr>
      <w:tr w:rsidR="00883C2B" w:rsidRPr="00AB6F21" w14:paraId="44D2B1A7" w14:textId="77777777" w:rsidTr="00F622BC">
        <w:trPr>
          <w:cantSplit/>
          <w:jc w:val="center"/>
        </w:trPr>
        <w:tc>
          <w:tcPr>
            <w:tcW w:w="4608" w:type="dxa"/>
            <w:shd w:val="clear" w:color="auto" w:fill="auto"/>
          </w:tcPr>
          <w:p w14:paraId="44D2B1A3" w14:textId="77777777" w:rsidR="00883C2B" w:rsidRPr="00AB6F21" w:rsidRDefault="00883C2B" w:rsidP="00F622BC">
            <w:pPr>
              <w:spacing w:after="0" w:line="240" w:lineRule="auto"/>
              <w:rPr>
                <w:rFonts w:ascii="Arial" w:hAnsi="Arial" w:cs="Arial"/>
                <w:sz w:val="20"/>
                <w:szCs w:val="20"/>
              </w:rPr>
            </w:pPr>
            <w:r w:rsidRPr="00AB6F21">
              <w:rPr>
                <w:rFonts w:ascii="Arial" w:hAnsi="Arial" w:cs="Arial"/>
                <w:sz w:val="20"/>
                <w:szCs w:val="20"/>
              </w:rPr>
              <w:lastRenderedPageBreak/>
              <w:t>NORTH CAROLINA</w:t>
            </w:r>
          </w:p>
        </w:tc>
        <w:tc>
          <w:tcPr>
            <w:tcW w:w="1584" w:type="dxa"/>
            <w:shd w:val="clear" w:color="auto" w:fill="auto"/>
            <w:vAlign w:val="bottom"/>
          </w:tcPr>
          <w:p w14:paraId="44D2B1A4"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10/14/2015 </w:t>
            </w:r>
          </w:p>
        </w:tc>
        <w:tc>
          <w:tcPr>
            <w:tcW w:w="1584" w:type="dxa"/>
            <w:shd w:val="clear" w:color="auto" w:fill="auto"/>
            <w:vAlign w:val="bottom"/>
          </w:tcPr>
          <w:p w14:paraId="44D2B1A5"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10/15/2015 </w:t>
            </w:r>
          </w:p>
        </w:tc>
        <w:tc>
          <w:tcPr>
            <w:tcW w:w="1584" w:type="dxa"/>
            <w:shd w:val="clear" w:color="auto" w:fill="auto"/>
            <w:vAlign w:val="bottom"/>
          </w:tcPr>
          <w:p w14:paraId="44D2B1A6"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10/14/2015 </w:t>
            </w:r>
          </w:p>
        </w:tc>
      </w:tr>
      <w:tr w:rsidR="00883C2B" w:rsidRPr="00AB6F21" w14:paraId="44D2B1AC" w14:textId="77777777" w:rsidTr="00F622BC">
        <w:trPr>
          <w:cantSplit/>
          <w:jc w:val="center"/>
        </w:trPr>
        <w:tc>
          <w:tcPr>
            <w:tcW w:w="4608" w:type="dxa"/>
            <w:shd w:val="clear" w:color="auto" w:fill="auto"/>
          </w:tcPr>
          <w:p w14:paraId="44D2B1A8" w14:textId="77777777" w:rsidR="00883C2B" w:rsidRPr="00AB6F21" w:rsidRDefault="00883C2B" w:rsidP="00F622BC">
            <w:pPr>
              <w:spacing w:after="0" w:line="240" w:lineRule="auto"/>
              <w:rPr>
                <w:rFonts w:ascii="Arial" w:hAnsi="Arial" w:cs="Arial"/>
                <w:sz w:val="20"/>
                <w:szCs w:val="20"/>
              </w:rPr>
            </w:pPr>
            <w:r w:rsidRPr="00AB6F21">
              <w:rPr>
                <w:rFonts w:ascii="Arial" w:hAnsi="Arial" w:cs="Arial"/>
                <w:sz w:val="20"/>
                <w:szCs w:val="20"/>
              </w:rPr>
              <w:t>NORTH DAKOTA</w:t>
            </w:r>
          </w:p>
        </w:tc>
        <w:tc>
          <w:tcPr>
            <w:tcW w:w="1584" w:type="dxa"/>
            <w:shd w:val="clear" w:color="auto" w:fill="auto"/>
            <w:vAlign w:val="bottom"/>
          </w:tcPr>
          <w:p w14:paraId="44D2B1A9"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9/15/2015 </w:t>
            </w:r>
          </w:p>
        </w:tc>
        <w:tc>
          <w:tcPr>
            <w:tcW w:w="1584" w:type="dxa"/>
            <w:shd w:val="clear" w:color="auto" w:fill="auto"/>
            <w:vAlign w:val="bottom"/>
          </w:tcPr>
          <w:p w14:paraId="44D2B1AA"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9/14/2015 </w:t>
            </w:r>
          </w:p>
        </w:tc>
        <w:tc>
          <w:tcPr>
            <w:tcW w:w="1584" w:type="dxa"/>
            <w:shd w:val="clear" w:color="auto" w:fill="auto"/>
            <w:vAlign w:val="bottom"/>
          </w:tcPr>
          <w:p w14:paraId="44D2B1AB"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9/14/2015 </w:t>
            </w:r>
          </w:p>
        </w:tc>
      </w:tr>
      <w:tr w:rsidR="00883C2B" w:rsidRPr="00AB6F21" w14:paraId="44D2B1B1" w14:textId="77777777" w:rsidTr="00F622BC">
        <w:trPr>
          <w:cantSplit/>
          <w:jc w:val="center"/>
        </w:trPr>
        <w:tc>
          <w:tcPr>
            <w:tcW w:w="4608" w:type="dxa"/>
            <w:shd w:val="clear" w:color="auto" w:fill="auto"/>
          </w:tcPr>
          <w:p w14:paraId="44D2B1AD" w14:textId="77777777" w:rsidR="00883C2B" w:rsidRPr="00AB6F21" w:rsidRDefault="00883C2B" w:rsidP="00F622BC">
            <w:pPr>
              <w:spacing w:after="0" w:line="240" w:lineRule="auto"/>
              <w:rPr>
                <w:rFonts w:ascii="Arial" w:hAnsi="Arial" w:cs="Arial"/>
                <w:sz w:val="20"/>
                <w:szCs w:val="20"/>
              </w:rPr>
            </w:pPr>
            <w:r w:rsidRPr="00AB6F21">
              <w:rPr>
                <w:rFonts w:ascii="Arial" w:hAnsi="Arial" w:cs="Arial"/>
                <w:sz w:val="20"/>
                <w:szCs w:val="20"/>
              </w:rPr>
              <w:t>NORTHERN MARIANAS</w:t>
            </w:r>
          </w:p>
        </w:tc>
        <w:tc>
          <w:tcPr>
            <w:tcW w:w="1584" w:type="dxa"/>
            <w:shd w:val="clear" w:color="auto" w:fill="auto"/>
            <w:vAlign w:val="bottom"/>
          </w:tcPr>
          <w:p w14:paraId="44D2B1AE"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10/20/2015 </w:t>
            </w:r>
          </w:p>
        </w:tc>
        <w:tc>
          <w:tcPr>
            <w:tcW w:w="1584" w:type="dxa"/>
            <w:shd w:val="clear" w:color="auto" w:fill="auto"/>
            <w:vAlign w:val="bottom"/>
          </w:tcPr>
          <w:p w14:paraId="44D2B1AF"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10/20/2015 </w:t>
            </w:r>
          </w:p>
        </w:tc>
        <w:tc>
          <w:tcPr>
            <w:tcW w:w="1584" w:type="dxa"/>
            <w:shd w:val="clear" w:color="auto" w:fill="auto"/>
            <w:vAlign w:val="bottom"/>
          </w:tcPr>
          <w:p w14:paraId="44D2B1B0"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10/20/2015 </w:t>
            </w:r>
          </w:p>
        </w:tc>
      </w:tr>
      <w:tr w:rsidR="00883C2B" w:rsidRPr="00AB6F21" w14:paraId="44D2B1B6" w14:textId="77777777" w:rsidTr="00F622BC">
        <w:trPr>
          <w:cantSplit/>
          <w:jc w:val="center"/>
        </w:trPr>
        <w:tc>
          <w:tcPr>
            <w:tcW w:w="4608" w:type="dxa"/>
            <w:shd w:val="clear" w:color="auto" w:fill="auto"/>
          </w:tcPr>
          <w:p w14:paraId="44D2B1B2" w14:textId="77777777" w:rsidR="00883C2B" w:rsidRPr="00AB6F21" w:rsidRDefault="00883C2B" w:rsidP="00F622BC">
            <w:pPr>
              <w:spacing w:after="0" w:line="240" w:lineRule="auto"/>
              <w:rPr>
                <w:rFonts w:ascii="Arial" w:hAnsi="Arial" w:cs="Arial"/>
                <w:sz w:val="20"/>
                <w:szCs w:val="20"/>
              </w:rPr>
            </w:pPr>
            <w:r w:rsidRPr="00AB6F21">
              <w:rPr>
                <w:rFonts w:ascii="Arial" w:hAnsi="Arial" w:cs="Arial"/>
                <w:sz w:val="20"/>
                <w:szCs w:val="20"/>
              </w:rPr>
              <w:t>OHIO</w:t>
            </w:r>
          </w:p>
        </w:tc>
        <w:tc>
          <w:tcPr>
            <w:tcW w:w="1584" w:type="dxa"/>
            <w:shd w:val="clear" w:color="auto" w:fill="auto"/>
            <w:vAlign w:val="bottom"/>
          </w:tcPr>
          <w:p w14:paraId="44D2B1B3"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3/30/2016 </w:t>
            </w:r>
          </w:p>
        </w:tc>
        <w:tc>
          <w:tcPr>
            <w:tcW w:w="1584" w:type="dxa"/>
            <w:shd w:val="clear" w:color="auto" w:fill="auto"/>
            <w:vAlign w:val="bottom"/>
          </w:tcPr>
          <w:p w14:paraId="44D2B1B4"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10/28/2015 </w:t>
            </w:r>
          </w:p>
        </w:tc>
        <w:tc>
          <w:tcPr>
            <w:tcW w:w="1584" w:type="dxa"/>
            <w:shd w:val="clear" w:color="auto" w:fill="auto"/>
            <w:vAlign w:val="bottom"/>
          </w:tcPr>
          <w:p w14:paraId="44D2B1B5"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10/28/2015 </w:t>
            </w:r>
          </w:p>
        </w:tc>
      </w:tr>
      <w:tr w:rsidR="00883C2B" w:rsidRPr="00AB6F21" w14:paraId="44D2B1BB" w14:textId="77777777" w:rsidTr="00F622BC">
        <w:trPr>
          <w:cantSplit/>
          <w:jc w:val="center"/>
        </w:trPr>
        <w:tc>
          <w:tcPr>
            <w:tcW w:w="4608" w:type="dxa"/>
            <w:shd w:val="clear" w:color="auto" w:fill="auto"/>
          </w:tcPr>
          <w:p w14:paraId="44D2B1B7" w14:textId="77777777" w:rsidR="00883C2B" w:rsidRPr="00AB6F21" w:rsidRDefault="00883C2B" w:rsidP="00F622BC">
            <w:pPr>
              <w:spacing w:after="0" w:line="240" w:lineRule="auto"/>
              <w:rPr>
                <w:rFonts w:ascii="Arial" w:hAnsi="Arial" w:cs="Arial"/>
                <w:sz w:val="20"/>
                <w:szCs w:val="20"/>
              </w:rPr>
            </w:pPr>
            <w:r w:rsidRPr="00AB6F21">
              <w:rPr>
                <w:rFonts w:ascii="Arial" w:hAnsi="Arial" w:cs="Arial"/>
                <w:sz w:val="20"/>
                <w:szCs w:val="20"/>
              </w:rPr>
              <w:t>OKLAHOMA</w:t>
            </w:r>
          </w:p>
        </w:tc>
        <w:tc>
          <w:tcPr>
            <w:tcW w:w="1584" w:type="dxa"/>
            <w:shd w:val="clear" w:color="auto" w:fill="auto"/>
            <w:vAlign w:val="bottom"/>
          </w:tcPr>
          <w:p w14:paraId="44D2B1B8"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10/26/2015 </w:t>
            </w:r>
          </w:p>
        </w:tc>
        <w:tc>
          <w:tcPr>
            <w:tcW w:w="1584" w:type="dxa"/>
            <w:shd w:val="clear" w:color="auto" w:fill="auto"/>
            <w:vAlign w:val="bottom"/>
          </w:tcPr>
          <w:p w14:paraId="44D2B1B9"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10/22/2015 </w:t>
            </w:r>
          </w:p>
        </w:tc>
        <w:tc>
          <w:tcPr>
            <w:tcW w:w="1584" w:type="dxa"/>
            <w:shd w:val="clear" w:color="auto" w:fill="auto"/>
            <w:vAlign w:val="bottom"/>
          </w:tcPr>
          <w:p w14:paraId="44D2B1BA"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10/22/2015 </w:t>
            </w:r>
          </w:p>
        </w:tc>
      </w:tr>
      <w:tr w:rsidR="00883C2B" w:rsidRPr="00AB6F21" w14:paraId="44D2B1C0" w14:textId="77777777" w:rsidTr="00F622BC">
        <w:trPr>
          <w:cantSplit/>
          <w:jc w:val="center"/>
        </w:trPr>
        <w:tc>
          <w:tcPr>
            <w:tcW w:w="4608" w:type="dxa"/>
            <w:shd w:val="clear" w:color="auto" w:fill="auto"/>
          </w:tcPr>
          <w:p w14:paraId="44D2B1BC" w14:textId="77777777" w:rsidR="00883C2B" w:rsidRPr="00AB6F21" w:rsidRDefault="00883C2B" w:rsidP="00F622BC">
            <w:pPr>
              <w:spacing w:after="0" w:line="240" w:lineRule="auto"/>
              <w:rPr>
                <w:rFonts w:ascii="Arial" w:hAnsi="Arial" w:cs="Arial"/>
                <w:sz w:val="20"/>
                <w:szCs w:val="20"/>
              </w:rPr>
            </w:pPr>
            <w:r w:rsidRPr="00AB6F21">
              <w:rPr>
                <w:rFonts w:ascii="Arial" w:hAnsi="Arial" w:cs="Arial"/>
                <w:sz w:val="20"/>
                <w:szCs w:val="20"/>
              </w:rPr>
              <w:t>OREGON</w:t>
            </w:r>
          </w:p>
        </w:tc>
        <w:tc>
          <w:tcPr>
            <w:tcW w:w="1584" w:type="dxa"/>
            <w:shd w:val="clear" w:color="auto" w:fill="auto"/>
            <w:vAlign w:val="bottom"/>
          </w:tcPr>
          <w:p w14:paraId="44D2B1BD"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10/19/2015 </w:t>
            </w:r>
          </w:p>
        </w:tc>
        <w:tc>
          <w:tcPr>
            <w:tcW w:w="1584" w:type="dxa"/>
            <w:shd w:val="clear" w:color="auto" w:fill="auto"/>
            <w:vAlign w:val="bottom"/>
          </w:tcPr>
          <w:p w14:paraId="44D2B1BE"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10/19/2015 </w:t>
            </w:r>
          </w:p>
        </w:tc>
        <w:tc>
          <w:tcPr>
            <w:tcW w:w="1584" w:type="dxa"/>
            <w:shd w:val="clear" w:color="auto" w:fill="auto"/>
            <w:vAlign w:val="bottom"/>
          </w:tcPr>
          <w:p w14:paraId="44D2B1BF"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10/19/2015 </w:t>
            </w:r>
          </w:p>
        </w:tc>
      </w:tr>
      <w:tr w:rsidR="00883C2B" w:rsidRPr="00AB6F21" w14:paraId="44D2B1C5" w14:textId="77777777" w:rsidTr="00F622BC">
        <w:trPr>
          <w:cantSplit/>
          <w:jc w:val="center"/>
        </w:trPr>
        <w:tc>
          <w:tcPr>
            <w:tcW w:w="4608" w:type="dxa"/>
            <w:shd w:val="clear" w:color="auto" w:fill="auto"/>
          </w:tcPr>
          <w:p w14:paraId="44D2B1C1" w14:textId="77777777" w:rsidR="00883C2B" w:rsidRPr="00AB6F21" w:rsidRDefault="00883C2B" w:rsidP="00F622BC">
            <w:pPr>
              <w:spacing w:after="0" w:line="240" w:lineRule="auto"/>
              <w:rPr>
                <w:rFonts w:ascii="Arial" w:hAnsi="Arial" w:cs="Arial"/>
                <w:sz w:val="20"/>
                <w:szCs w:val="20"/>
              </w:rPr>
            </w:pPr>
            <w:r w:rsidRPr="00AB6F21">
              <w:rPr>
                <w:rFonts w:ascii="Arial" w:hAnsi="Arial" w:cs="Arial"/>
                <w:sz w:val="20"/>
                <w:szCs w:val="20"/>
              </w:rPr>
              <w:t>PENNSYLVANIA</w:t>
            </w:r>
          </w:p>
        </w:tc>
        <w:tc>
          <w:tcPr>
            <w:tcW w:w="1584" w:type="dxa"/>
            <w:shd w:val="clear" w:color="auto" w:fill="auto"/>
            <w:vAlign w:val="bottom"/>
          </w:tcPr>
          <w:p w14:paraId="44D2B1C2"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11/4/2015 </w:t>
            </w:r>
          </w:p>
        </w:tc>
        <w:tc>
          <w:tcPr>
            <w:tcW w:w="1584" w:type="dxa"/>
            <w:shd w:val="clear" w:color="auto" w:fill="auto"/>
            <w:vAlign w:val="bottom"/>
          </w:tcPr>
          <w:p w14:paraId="44D2B1C3"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11/4/2015 </w:t>
            </w:r>
          </w:p>
        </w:tc>
        <w:tc>
          <w:tcPr>
            <w:tcW w:w="1584" w:type="dxa"/>
            <w:shd w:val="clear" w:color="auto" w:fill="auto"/>
            <w:vAlign w:val="bottom"/>
          </w:tcPr>
          <w:p w14:paraId="44D2B1C4"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11/4/2015 </w:t>
            </w:r>
          </w:p>
        </w:tc>
      </w:tr>
      <w:tr w:rsidR="00883C2B" w:rsidRPr="00AB6F21" w14:paraId="44D2B1CA" w14:textId="77777777" w:rsidTr="00F622BC">
        <w:trPr>
          <w:cantSplit/>
          <w:jc w:val="center"/>
        </w:trPr>
        <w:tc>
          <w:tcPr>
            <w:tcW w:w="4608" w:type="dxa"/>
            <w:shd w:val="clear" w:color="auto" w:fill="auto"/>
          </w:tcPr>
          <w:p w14:paraId="44D2B1C6" w14:textId="77777777" w:rsidR="00883C2B" w:rsidRPr="00AB6F21" w:rsidRDefault="00883C2B" w:rsidP="00F622BC">
            <w:pPr>
              <w:spacing w:after="0" w:line="240" w:lineRule="auto"/>
              <w:rPr>
                <w:rFonts w:ascii="Arial" w:hAnsi="Arial" w:cs="Arial"/>
                <w:sz w:val="20"/>
                <w:szCs w:val="20"/>
              </w:rPr>
            </w:pPr>
            <w:r w:rsidRPr="00AB6F21">
              <w:rPr>
                <w:rFonts w:ascii="Arial" w:hAnsi="Arial" w:cs="Arial"/>
                <w:sz w:val="20"/>
                <w:szCs w:val="20"/>
              </w:rPr>
              <w:t>PUERTO RICO</w:t>
            </w:r>
          </w:p>
        </w:tc>
        <w:tc>
          <w:tcPr>
            <w:tcW w:w="1584" w:type="dxa"/>
            <w:shd w:val="clear" w:color="auto" w:fill="auto"/>
            <w:vAlign w:val="bottom"/>
          </w:tcPr>
          <w:p w14:paraId="44D2B1C7"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11/3/2015 </w:t>
            </w:r>
          </w:p>
        </w:tc>
        <w:tc>
          <w:tcPr>
            <w:tcW w:w="1584" w:type="dxa"/>
            <w:shd w:val="clear" w:color="auto" w:fill="auto"/>
            <w:vAlign w:val="bottom"/>
          </w:tcPr>
          <w:p w14:paraId="44D2B1C8"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11/3/2015 </w:t>
            </w:r>
          </w:p>
        </w:tc>
        <w:tc>
          <w:tcPr>
            <w:tcW w:w="1584" w:type="dxa"/>
            <w:shd w:val="clear" w:color="auto" w:fill="auto"/>
            <w:vAlign w:val="bottom"/>
          </w:tcPr>
          <w:p w14:paraId="44D2B1C9"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11/3/2015 </w:t>
            </w:r>
          </w:p>
        </w:tc>
      </w:tr>
      <w:tr w:rsidR="00883C2B" w:rsidRPr="00AB6F21" w14:paraId="44D2B1CF" w14:textId="77777777" w:rsidTr="00F622BC">
        <w:trPr>
          <w:cantSplit/>
          <w:jc w:val="center"/>
        </w:trPr>
        <w:tc>
          <w:tcPr>
            <w:tcW w:w="4608" w:type="dxa"/>
            <w:shd w:val="clear" w:color="auto" w:fill="auto"/>
          </w:tcPr>
          <w:p w14:paraId="44D2B1CB" w14:textId="77777777" w:rsidR="00883C2B" w:rsidRPr="00AB6F21" w:rsidRDefault="00883C2B" w:rsidP="00F622BC">
            <w:pPr>
              <w:spacing w:after="0" w:line="240" w:lineRule="auto"/>
              <w:rPr>
                <w:rFonts w:ascii="Arial" w:hAnsi="Arial" w:cs="Arial"/>
                <w:sz w:val="20"/>
                <w:szCs w:val="20"/>
              </w:rPr>
            </w:pPr>
            <w:r w:rsidRPr="00AB6F21">
              <w:rPr>
                <w:rFonts w:ascii="Arial" w:hAnsi="Arial" w:cs="Arial"/>
                <w:sz w:val="20"/>
                <w:szCs w:val="20"/>
              </w:rPr>
              <w:t>REPUBLIC OF PALAU</w:t>
            </w:r>
          </w:p>
        </w:tc>
        <w:tc>
          <w:tcPr>
            <w:tcW w:w="1584" w:type="dxa"/>
            <w:shd w:val="clear" w:color="auto" w:fill="auto"/>
            <w:vAlign w:val="bottom"/>
          </w:tcPr>
          <w:p w14:paraId="44D2B1CC"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10/19/2015 </w:t>
            </w:r>
          </w:p>
        </w:tc>
        <w:tc>
          <w:tcPr>
            <w:tcW w:w="1584" w:type="dxa"/>
            <w:shd w:val="clear" w:color="auto" w:fill="auto"/>
            <w:vAlign w:val="bottom"/>
          </w:tcPr>
          <w:p w14:paraId="44D2B1CD"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10/18/2015 </w:t>
            </w:r>
          </w:p>
        </w:tc>
        <w:tc>
          <w:tcPr>
            <w:tcW w:w="1584" w:type="dxa"/>
            <w:shd w:val="clear" w:color="auto" w:fill="auto"/>
            <w:vAlign w:val="bottom"/>
          </w:tcPr>
          <w:p w14:paraId="44D2B1CE"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10/18/2015 </w:t>
            </w:r>
          </w:p>
        </w:tc>
      </w:tr>
      <w:tr w:rsidR="00883C2B" w:rsidRPr="00AB6F21" w14:paraId="44D2B1D4" w14:textId="77777777" w:rsidTr="00F622BC">
        <w:trPr>
          <w:cantSplit/>
          <w:jc w:val="center"/>
        </w:trPr>
        <w:tc>
          <w:tcPr>
            <w:tcW w:w="4608" w:type="dxa"/>
            <w:shd w:val="clear" w:color="auto" w:fill="auto"/>
          </w:tcPr>
          <w:p w14:paraId="44D2B1D0" w14:textId="77777777" w:rsidR="00883C2B" w:rsidRPr="00AB6F21" w:rsidRDefault="00883C2B" w:rsidP="00F622BC">
            <w:pPr>
              <w:spacing w:after="0" w:line="240" w:lineRule="auto"/>
              <w:rPr>
                <w:rFonts w:ascii="Arial" w:hAnsi="Arial" w:cs="Arial"/>
                <w:sz w:val="20"/>
                <w:szCs w:val="20"/>
              </w:rPr>
            </w:pPr>
            <w:r w:rsidRPr="00AB6F21">
              <w:rPr>
                <w:rFonts w:ascii="Arial" w:hAnsi="Arial" w:cs="Arial"/>
                <w:sz w:val="20"/>
                <w:szCs w:val="20"/>
              </w:rPr>
              <w:t>REPUBLIC OF THE MARSHALL ISLANDS</w:t>
            </w:r>
          </w:p>
        </w:tc>
        <w:tc>
          <w:tcPr>
            <w:tcW w:w="1584" w:type="dxa"/>
            <w:shd w:val="clear" w:color="auto" w:fill="auto"/>
            <w:vAlign w:val="bottom"/>
          </w:tcPr>
          <w:p w14:paraId="44D2B1D1"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11/2/2015 </w:t>
            </w:r>
          </w:p>
        </w:tc>
        <w:tc>
          <w:tcPr>
            <w:tcW w:w="1584" w:type="dxa"/>
            <w:shd w:val="clear" w:color="auto" w:fill="auto"/>
            <w:vAlign w:val="bottom"/>
          </w:tcPr>
          <w:p w14:paraId="44D2B1D2"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11/2/2015 </w:t>
            </w:r>
          </w:p>
        </w:tc>
        <w:tc>
          <w:tcPr>
            <w:tcW w:w="1584" w:type="dxa"/>
            <w:shd w:val="clear" w:color="auto" w:fill="auto"/>
            <w:vAlign w:val="bottom"/>
          </w:tcPr>
          <w:p w14:paraId="44D2B1D3"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11/2/2015 </w:t>
            </w:r>
          </w:p>
        </w:tc>
      </w:tr>
      <w:tr w:rsidR="00883C2B" w:rsidRPr="00AB6F21" w14:paraId="44D2B1D9" w14:textId="77777777" w:rsidTr="00F622BC">
        <w:trPr>
          <w:cantSplit/>
          <w:jc w:val="center"/>
        </w:trPr>
        <w:tc>
          <w:tcPr>
            <w:tcW w:w="4608" w:type="dxa"/>
            <w:shd w:val="clear" w:color="auto" w:fill="auto"/>
          </w:tcPr>
          <w:p w14:paraId="44D2B1D5" w14:textId="77777777" w:rsidR="00883C2B" w:rsidRPr="00AB6F21" w:rsidRDefault="00883C2B" w:rsidP="00F622BC">
            <w:pPr>
              <w:spacing w:after="0" w:line="240" w:lineRule="auto"/>
              <w:rPr>
                <w:rFonts w:ascii="Arial" w:hAnsi="Arial" w:cs="Arial"/>
                <w:sz w:val="20"/>
                <w:szCs w:val="20"/>
              </w:rPr>
            </w:pPr>
            <w:r w:rsidRPr="00AB6F21">
              <w:rPr>
                <w:rFonts w:ascii="Arial" w:hAnsi="Arial" w:cs="Arial"/>
                <w:sz w:val="20"/>
                <w:szCs w:val="20"/>
              </w:rPr>
              <w:t>RHODE ISLAND</w:t>
            </w:r>
          </w:p>
        </w:tc>
        <w:tc>
          <w:tcPr>
            <w:tcW w:w="1584" w:type="dxa"/>
            <w:shd w:val="clear" w:color="auto" w:fill="auto"/>
            <w:vAlign w:val="bottom"/>
          </w:tcPr>
          <w:p w14:paraId="44D2B1D6"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10/6/2015 </w:t>
            </w:r>
          </w:p>
        </w:tc>
        <w:tc>
          <w:tcPr>
            <w:tcW w:w="1584" w:type="dxa"/>
            <w:shd w:val="clear" w:color="auto" w:fill="auto"/>
            <w:vAlign w:val="bottom"/>
          </w:tcPr>
          <w:p w14:paraId="44D2B1D7"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10/15/2015 </w:t>
            </w:r>
          </w:p>
        </w:tc>
        <w:tc>
          <w:tcPr>
            <w:tcW w:w="1584" w:type="dxa"/>
            <w:shd w:val="clear" w:color="auto" w:fill="auto"/>
            <w:vAlign w:val="bottom"/>
          </w:tcPr>
          <w:p w14:paraId="44D2B1D8"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10/6/2015 </w:t>
            </w:r>
          </w:p>
        </w:tc>
      </w:tr>
      <w:tr w:rsidR="00883C2B" w:rsidRPr="00AB6F21" w14:paraId="44D2B1DE" w14:textId="77777777" w:rsidTr="00F622BC">
        <w:trPr>
          <w:cantSplit/>
          <w:jc w:val="center"/>
        </w:trPr>
        <w:tc>
          <w:tcPr>
            <w:tcW w:w="4608" w:type="dxa"/>
            <w:shd w:val="clear" w:color="auto" w:fill="auto"/>
          </w:tcPr>
          <w:p w14:paraId="44D2B1DA" w14:textId="77777777" w:rsidR="00883C2B" w:rsidRPr="00AB6F21" w:rsidRDefault="00883C2B" w:rsidP="00F622BC">
            <w:pPr>
              <w:spacing w:after="0" w:line="240" w:lineRule="auto"/>
              <w:rPr>
                <w:rFonts w:ascii="Arial" w:hAnsi="Arial" w:cs="Arial"/>
                <w:sz w:val="20"/>
                <w:szCs w:val="20"/>
              </w:rPr>
            </w:pPr>
            <w:r w:rsidRPr="00AB6F21">
              <w:rPr>
                <w:rFonts w:ascii="Arial" w:hAnsi="Arial" w:cs="Arial"/>
                <w:sz w:val="20"/>
                <w:szCs w:val="20"/>
              </w:rPr>
              <w:t>SOUTH CAROLINA</w:t>
            </w:r>
          </w:p>
        </w:tc>
        <w:tc>
          <w:tcPr>
            <w:tcW w:w="1584" w:type="dxa"/>
            <w:shd w:val="clear" w:color="auto" w:fill="auto"/>
            <w:vAlign w:val="bottom"/>
          </w:tcPr>
          <w:p w14:paraId="44D2B1DB"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10/30/2015 </w:t>
            </w:r>
          </w:p>
        </w:tc>
        <w:tc>
          <w:tcPr>
            <w:tcW w:w="1584" w:type="dxa"/>
            <w:shd w:val="clear" w:color="auto" w:fill="auto"/>
            <w:vAlign w:val="bottom"/>
          </w:tcPr>
          <w:p w14:paraId="44D2B1DC"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10/30/2015 </w:t>
            </w:r>
          </w:p>
        </w:tc>
        <w:tc>
          <w:tcPr>
            <w:tcW w:w="1584" w:type="dxa"/>
            <w:shd w:val="clear" w:color="auto" w:fill="auto"/>
            <w:vAlign w:val="bottom"/>
          </w:tcPr>
          <w:p w14:paraId="44D2B1DD"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10/30/2015 </w:t>
            </w:r>
          </w:p>
        </w:tc>
      </w:tr>
      <w:tr w:rsidR="00883C2B" w:rsidRPr="00AB6F21" w14:paraId="44D2B1E3" w14:textId="77777777" w:rsidTr="00F622BC">
        <w:trPr>
          <w:cantSplit/>
          <w:jc w:val="center"/>
        </w:trPr>
        <w:tc>
          <w:tcPr>
            <w:tcW w:w="4608" w:type="dxa"/>
            <w:shd w:val="clear" w:color="auto" w:fill="auto"/>
          </w:tcPr>
          <w:p w14:paraId="44D2B1DF" w14:textId="77777777" w:rsidR="00883C2B" w:rsidRPr="00AB6F21" w:rsidRDefault="00883C2B" w:rsidP="00F622BC">
            <w:pPr>
              <w:spacing w:after="0" w:line="240" w:lineRule="auto"/>
              <w:rPr>
                <w:rFonts w:ascii="Arial" w:hAnsi="Arial" w:cs="Arial"/>
                <w:sz w:val="20"/>
                <w:szCs w:val="20"/>
              </w:rPr>
            </w:pPr>
            <w:r w:rsidRPr="00AB6F21">
              <w:rPr>
                <w:rFonts w:ascii="Arial" w:hAnsi="Arial" w:cs="Arial"/>
                <w:sz w:val="20"/>
                <w:szCs w:val="20"/>
              </w:rPr>
              <w:t>SOUTH DAKOTA</w:t>
            </w:r>
          </w:p>
        </w:tc>
        <w:tc>
          <w:tcPr>
            <w:tcW w:w="1584" w:type="dxa"/>
            <w:shd w:val="clear" w:color="auto" w:fill="auto"/>
            <w:vAlign w:val="bottom"/>
          </w:tcPr>
          <w:p w14:paraId="44D2B1E0"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11/2/2015 </w:t>
            </w:r>
          </w:p>
        </w:tc>
        <w:tc>
          <w:tcPr>
            <w:tcW w:w="1584" w:type="dxa"/>
            <w:shd w:val="clear" w:color="auto" w:fill="auto"/>
            <w:vAlign w:val="bottom"/>
          </w:tcPr>
          <w:p w14:paraId="44D2B1E1"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11/2/2015 </w:t>
            </w:r>
          </w:p>
        </w:tc>
        <w:tc>
          <w:tcPr>
            <w:tcW w:w="1584" w:type="dxa"/>
            <w:shd w:val="clear" w:color="auto" w:fill="auto"/>
            <w:vAlign w:val="bottom"/>
          </w:tcPr>
          <w:p w14:paraId="44D2B1E2"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11/2/2015 </w:t>
            </w:r>
          </w:p>
        </w:tc>
      </w:tr>
      <w:tr w:rsidR="00883C2B" w:rsidRPr="00AB6F21" w14:paraId="44D2B1E8" w14:textId="77777777" w:rsidTr="00F622BC">
        <w:trPr>
          <w:cantSplit/>
          <w:jc w:val="center"/>
        </w:trPr>
        <w:tc>
          <w:tcPr>
            <w:tcW w:w="4608" w:type="dxa"/>
            <w:shd w:val="clear" w:color="auto" w:fill="auto"/>
          </w:tcPr>
          <w:p w14:paraId="44D2B1E4" w14:textId="77777777" w:rsidR="00883C2B" w:rsidRPr="00AB6F21" w:rsidRDefault="00883C2B" w:rsidP="00F622BC">
            <w:pPr>
              <w:spacing w:after="0" w:line="240" w:lineRule="auto"/>
              <w:rPr>
                <w:rFonts w:ascii="Arial" w:hAnsi="Arial" w:cs="Arial"/>
                <w:sz w:val="20"/>
                <w:szCs w:val="20"/>
              </w:rPr>
            </w:pPr>
            <w:r w:rsidRPr="00AB6F21">
              <w:rPr>
                <w:rFonts w:ascii="Arial" w:hAnsi="Arial" w:cs="Arial"/>
                <w:sz w:val="20"/>
                <w:szCs w:val="20"/>
              </w:rPr>
              <w:t>TENNESSEE</w:t>
            </w:r>
          </w:p>
        </w:tc>
        <w:tc>
          <w:tcPr>
            <w:tcW w:w="1584" w:type="dxa"/>
            <w:shd w:val="clear" w:color="auto" w:fill="auto"/>
            <w:vAlign w:val="bottom"/>
          </w:tcPr>
          <w:p w14:paraId="44D2B1E5"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10/28/2015 </w:t>
            </w:r>
          </w:p>
        </w:tc>
        <w:tc>
          <w:tcPr>
            <w:tcW w:w="1584" w:type="dxa"/>
            <w:shd w:val="clear" w:color="auto" w:fill="auto"/>
            <w:vAlign w:val="bottom"/>
          </w:tcPr>
          <w:p w14:paraId="44D2B1E6"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10/28/2015 </w:t>
            </w:r>
          </w:p>
        </w:tc>
        <w:tc>
          <w:tcPr>
            <w:tcW w:w="1584" w:type="dxa"/>
            <w:shd w:val="clear" w:color="auto" w:fill="auto"/>
            <w:vAlign w:val="bottom"/>
          </w:tcPr>
          <w:p w14:paraId="44D2B1E7"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10/28/2015 </w:t>
            </w:r>
          </w:p>
        </w:tc>
      </w:tr>
      <w:tr w:rsidR="00883C2B" w:rsidRPr="00AB6F21" w14:paraId="44D2B1ED" w14:textId="77777777" w:rsidTr="00F622BC">
        <w:trPr>
          <w:cantSplit/>
          <w:jc w:val="center"/>
        </w:trPr>
        <w:tc>
          <w:tcPr>
            <w:tcW w:w="4608" w:type="dxa"/>
            <w:shd w:val="clear" w:color="auto" w:fill="auto"/>
          </w:tcPr>
          <w:p w14:paraId="44D2B1E9" w14:textId="77777777" w:rsidR="00883C2B" w:rsidRPr="00AB6F21" w:rsidRDefault="00883C2B" w:rsidP="00F622BC">
            <w:pPr>
              <w:spacing w:after="0" w:line="240" w:lineRule="auto"/>
              <w:rPr>
                <w:rFonts w:ascii="Arial" w:hAnsi="Arial" w:cs="Arial"/>
                <w:sz w:val="20"/>
                <w:szCs w:val="20"/>
              </w:rPr>
            </w:pPr>
            <w:r w:rsidRPr="00AB6F21">
              <w:rPr>
                <w:rFonts w:ascii="Arial" w:hAnsi="Arial" w:cs="Arial"/>
                <w:sz w:val="20"/>
                <w:szCs w:val="20"/>
              </w:rPr>
              <w:t>TEXAS</w:t>
            </w:r>
          </w:p>
        </w:tc>
        <w:tc>
          <w:tcPr>
            <w:tcW w:w="1584" w:type="dxa"/>
            <w:shd w:val="clear" w:color="auto" w:fill="auto"/>
            <w:vAlign w:val="bottom"/>
          </w:tcPr>
          <w:p w14:paraId="44D2B1EA"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10/30/2015 </w:t>
            </w:r>
          </w:p>
        </w:tc>
        <w:tc>
          <w:tcPr>
            <w:tcW w:w="1584" w:type="dxa"/>
            <w:shd w:val="clear" w:color="auto" w:fill="auto"/>
            <w:vAlign w:val="bottom"/>
          </w:tcPr>
          <w:p w14:paraId="44D2B1EB"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10/30/2015 </w:t>
            </w:r>
          </w:p>
        </w:tc>
        <w:tc>
          <w:tcPr>
            <w:tcW w:w="1584" w:type="dxa"/>
            <w:shd w:val="clear" w:color="auto" w:fill="auto"/>
            <w:vAlign w:val="bottom"/>
          </w:tcPr>
          <w:p w14:paraId="44D2B1EC"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10/30/2015 </w:t>
            </w:r>
          </w:p>
        </w:tc>
      </w:tr>
      <w:tr w:rsidR="00883C2B" w:rsidRPr="00AB6F21" w14:paraId="44D2B1F2" w14:textId="77777777" w:rsidTr="00F622BC">
        <w:trPr>
          <w:cantSplit/>
          <w:jc w:val="center"/>
        </w:trPr>
        <w:tc>
          <w:tcPr>
            <w:tcW w:w="4608" w:type="dxa"/>
            <w:shd w:val="clear" w:color="auto" w:fill="auto"/>
          </w:tcPr>
          <w:p w14:paraId="44D2B1EE" w14:textId="77777777" w:rsidR="00883C2B" w:rsidRPr="00AB6F21" w:rsidRDefault="00883C2B" w:rsidP="00F622BC">
            <w:pPr>
              <w:spacing w:after="0" w:line="240" w:lineRule="auto"/>
              <w:rPr>
                <w:rFonts w:ascii="Arial" w:hAnsi="Arial" w:cs="Arial"/>
                <w:sz w:val="20"/>
                <w:szCs w:val="20"/>
              </w:rPr>
            </w:pPr>
            <w:r w:rsidRPr="00AB6F21">
              <w:rPr>
                <w:rFonts w:ascii="Arial" w:hAnsi="Arial" w:cs="Arial"/>
                <w:sz w:val="20"/>
                <w:szCs w:val="20"/>
              </w:rPr>
              <w:t>UTAH</w:t>
            </w:r>
          </w:p>
        </w:tc>
        <w:tc>
          <w:tcPr>
            <w:tcW w:w="1584" w:type="dxa"/>
            <w:shd w:val="clear" w:color="auto" w:fill="auto"/>
            <w:vAlign w:val="bottom"/>
          </w:tcPr>
          <w:p w14:paraId="44D2B1EF"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10/27/2015 </w:t>
            </w:r>
          </w:p>
        </w:tc>
        <w:tc>
          <w:tcPr>
            <w:tcW w:w="1584" w:type="dxa"/>
            <w:shd w:val="clear" w:color="auto" w:fill="auto"/>
            <w:vAlign w:val="bottom"/>
          </w:tcPr>
          <w:p w14:paraId="44D2B1F0"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10/27/2015 </w:t>
            </w:r>
          </w:p>
        </w:tc>
        <w:tc>
          <w:tcPr>
            <w:tcW w:w="1584" w:type="dxa"/>
            <w:shd w:val="clear" w:color="auto" w:fill="auto"/>
            <w:vAlign w:val="bottom"/>
          </w:tcPr>
          <w:p w14:paraId="44D2B1F1"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10/27/2015 </w:t>
            </w:r>
          </w:p>
        </w:tc>
      </w:tr>
      <w:tr w:rsidR="00883C2B" w:rsidRPr="00AB6F21" w14:paraId="44D2B1F7" w14:textId="77777777" w:rsidTr="00F622BC">
        <w:trPr>
          <w:cantSplit/>
          <w:jc w:val="center"/>
        </w:trPr>
        <w:tc>
          <w:tcPr>
            <w:tcW w:w="4608" w:type="dxa"/>
            <w:shd w:val="clear" w:color="auto" w:fill="auto"/>
          </w:tcPr>
          <w:p w14:paraId="44D2B1F3" w14:textId="77777777" w:rsidR="00883C2B" w:rsidRPr="00AB6F21" w:rsidRDefault="00883C2B" w:rsidP="00F622BC">
            <w:pPr>
              <w:spacing w:after="0" w:line="240" w:lineRule="auto"/>
              <w:rPr>
                <w:rFonts w:ascii="Arial" w:hAnsi="Arial" w:cs="Arial"/>
                <w:sz w:val="20"/>
                <w:szCs w:val="20"/>
              </w:rPr>
            </w:pPr>
            <w:r w:rsidRPr="00AB6F21">
              <w:rPr>
                <w:rFonts w:ascii="Arial" w:hAnsi="Arial" w:cs="Arial"/>
                <w:sz w:val="20"/>
                <w:szCs w:val="20"/>
              </w:rPr>
              <w:t>VERMONT</w:t>
            </w:r>
          </w:p>
        </w:tc>
        <w:tc>
          <w:tcPr>
            <w:tcW w:w="1584" w:type="dxa"/>
            <w:shd w:val="clear" w:color="auto" w:fill="auto"/>
            <w:vAlign w:val="bottom"/>
          </w:tcPr>
          <w:p w14:paraId="44D2B1F4"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10/13/2015 </w:t>
            </w:r>
          </w:p>
        </w:tc>
        <w:tc>
          <w:tcPr>
            <w:tcW w:w="1584" w:type="dxa"/>
            <w:shd w:val="clear" w:color="auto" w:fill="auto"/>
            <w:vAlign w:val="bottom"/>
          </w:tcPr>
          <w:p w14:paraId="44D2B1F5"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10/13/2015 </w:t>
            </w:r>
          </w:p>
        </w:tc>
        <w:tc>
          <w:tcPr>
            <w:tcW w:w="1584" w:type="dxa"/>
            <w:shd w:val="clear" w:color="auto" w:fill="auto"/>
            <w:vAlign w:val="bottom"/>
          </w:tcPr>
          <w:p w14:paraId="44D2B1F6"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10/13/2015 </w:t>
            </w:r>
          </w:p>
        </w:tc>
      </w:tr>
      <w:tr w:rsidR="00883C2B" w:rsidRPr="00AB6F21" w14:paraId="44D2B1FC" w14:textId="77777777" w:rsidTr="00F622BC">
        <w:trPr>
          <w:cantSplit/>
          <w:jc w:val="center"/>
        </w:trPr>
        <w:tc>
          <w:tcPr>
            <w:tcW w:w="4608" w:type="dxa"/>
            <w:shd w:val="clear" w:color="auto" w:fill="auto"/>
          </w:tcPr>
          <w:p w14:paraId="44D2B1F8" w14:textId="77777777" w:rsidR="00883C2B" w:rsidRPr="00AB6F21" w:rsidRDefault="00883C2B" w:rsidP="00F622BC">
            <w:pPr>
              <w:spacing w:after="0" w:line="240" w:lineRule="auto"/>
              <w:rPr>
                <w:rFonts w:ascii="Arial" w:hAnsi="Arial" w:cs="Arial"/>
                <w:sz w:val="20"/>
                <w:szCs w:val="20"/>
              </w:rPr>
            </w:pPr>
            <w:r w:rsidRPr="00AB6F21">
              <w:rPr>
                <w:rFonts w:ascii="Arial" w:hAnsi="Arial" w:cs="Arial"/>
                <w:sz w:val="20"/>
                <w:szCs w:val="20"/>
              </w:rPr>
              <w:t>VIRGIN ISLANDS</w:t>
            </w:r>
          </w:p>
        </w:tc>
        <w:tc>
          <w:tcPr>
            <w:tcW w:w="1584" w:type="dxa"/>
            <w:shd w:val="clear" w:color="auto" w:fill="auto"/>
            <w:vAlign w:val="bottom"/>
          </w:tcPr>
          <w:p w14:paraId="44D2B1F9"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10/19/2015</w:t>
            </w:r>
          </w:p>
        </w:tc>
        <w:tc>
          <w:tcPr>
            <w:tcW w:w="1584" w:type="dxa"/>
            <w:shd w:val="clear" w:color="auto" w:fill="auto"/>
            <w:vAlign w:val="bottom"/>
          </w:tcPr>
          <w:p w14:paraId="44D2B1FA"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10/19/2015 </w:t>
            </w:r>
          </w:p>
        </w:tc>
        <w:tc>
          <w:tcPr>
            <w:tcW w:w="1584" w:type="dxa"/>
            <w:shd w:val="clear" w:color="auto" w:fill="auto"/>
            <w:vAlign w:val="bottom"/>
          </w:tcPr>
          <w:p w14:paraId="44D2B1FB"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10/19/2015 </w:t>
            </w:r>
          </w:p>
        </w:tc>
      </w:tr>
      <w:tr w:rsidR="00883C2B" w:rsidRPr="00AB6F21" w14:paraId="44D2B201" w14:textId="77777777" w:rsidTr="00F622BC">
        <w:trPr>
          <w:cantSplit/>
          <w:jc w:val="center"/>
        </w:trPr>
        <w:tc>
          <w:tcPr>
            <w:tcW w:w="4608" w:type="dxa"/>
            <w:shd w:val="clear" w:color="auto" w:fill="auto"/>
          </w:tcPr>
          <w:p w14:paraId="44D2B1FD" w14:textId="77777777" w:rsidR="00883C2B" w:rsidRPr="00AB6F21" w:rsidRDefault="00883C2B" w:rsidP="00F622BC">
            <w:pPr>
              <w:spacing w:after="0" w:line="240" w:lineRule="auto"/>
              <w:rPr>
                <w:rFonts w:ascii="Arial" w:hAnsi="Arial" w:cs="Arial"/>
                <w:sz w:val="20"/>
                <w:szCs w:val="20"/>
              </w:rPr>
            </w:pPr>
            <w:r w:rsidRPr="00AB6F21">
              <w:rPr>
                <w:rFonts w:ascii="Arial" w:hAnsi="Arial" w:cs="Arial"/>
                <w:sz w:val="20"/>
                <w:szCs w:val="20"/>
              </w:rPr>
              <w:t>VIRGINIA</w:t>
            </w:r>
          </w:p>
        </w:tc>
        <w:tc>
          <w:tcPr>
            <w:tcW w:w="1584" w:type="dxa"/>
            <w:shd w:val="clear" w:color="auto" w:fill="auto"/>
            <w:vAlign w:val="bottom"/>
          </w:tcPr>
          <w:p w14:paraId="44D2B1FE"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10/13/2015 </w:t>
            </w:r>
          </w:p>
        </w:tc>
        <w:tc>
          <w:tcPr>
            <w:tcW w:w="1584" w:type="dxa"/>
            <w:shd w:val="clear" w:color="auto" w:fill="auto"/>
            <w:vAlign w:val="bottom"/>
          </w:tcPr>
          <w:p w14:paraId="44D2B1FF"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10/13/2015 </w:t>
            </w:r>
          </w:p>
        </w:tc>
        <w:tc>
          <w:tcPr>
            <w:tcW w:w="1584" w:type="dxa"/>
            <w:shd w:val="clear" w:color="auto" w:fill="auto"/>
            <w:vAlign w:val="bottom"/>
          </w:tcPr>
          <w:p w14:paraId="44D2B200"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10/13/2015 </w:t>
            </w:r>
          </w:p>
        </w:tc>
      </w:tr>
      <w:tr w:rsidR="00883C2B" w:rsidRPr="00AB6F21" w14:paraId="44D2B206" w14:textId="77777777" w:rsidTr="00F622BC">
        <w:trPr>
          <w:cantSplit/>
          <w:jc w:val="center"/>
        </w:trPr>
        <w:tc>
          <w:tcPr>
            <w:tcW w:w="4608" w:type="dxa"/>
            <w:shd w:val="clear" w:color="auto" w:fill="auto"/>
          </w:tcPr>
          <w:p w14:paraId="44D2B202" w14:textId="77777777" w:rsidR="00883C2B" w:rsidRPr="00AB6F21" w:rsidRDefault="00883C2B" w:rsidP="00F622BC">
            <w:pPr>
              <w:spacing w:after="0" w:line="240" w:lineRule="auto"/>
              <w:rPr>
                <w:rFonts w:ascii="Arial" w:hAnsi="Arial" w:cs="Arial"/>
                <w:sz w:val="20"/>
                <w:szCs w:val="20"/>
              </w:rPr>
            </w:pPr>
            <w:r w:rsidRPr="00AB6F21">
              <w:rPr>
                <w:rFonts w:ascii="Arial" w:hAnsi="Arial" w:cs="Arial"/>
                <w:sz w:val="20"/>
                <w:szCs w:val="20"/>
              </w:rPr>
              <w:t>WASHINGTON</w:t>
            </w:r>
          </w:p>
        </w:tc>
        <w:tc>
          <w:tcPr>
            <w:tcW w:w="1584" w:type="dxa"/>
            <w:shd w:val="clear" w:color="auto" w:fill="auto"/>
            <w:vAlign w:val="bottom"/>
          </w:tcPr>
          <w:p w14:paraId="44D2B203"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9/9/2015 </w:t>
            </w:r>
          </w:p>
        </w:tc>
        <w:tc>
          <w:tcPr>
            <w:tcW w:w="1584" w:type="dxa"/>
            <w:shd w:val="clear" w:color="auto" w:fill="auto"/>
            <w:vAlign w:val="bottom"/>
          </w:tcPr>
          <w:p w14:paraId="44D2B204"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9/11/2015 </w:t>
            </w:r>
          </w:p>
        </w:tc>
        <w:tc>
          <w:tcPr>
            <w:tcW w:w="1584" w:type="dxa"/>
            <w:shd w:val="clear" w:color="auto" w:fill="auto"/>
            <w:vAlign w:val="bottom"/>
          </w:tcPr>
          <w:p w14:paraId="44D2B205"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9/11/2015 </w:t>
            </w:r>
          </w:p>
        </w:tc>
      </w:tr>
      <w:tr w:rsidR="00883C2B" w:rsidRPr="00AB6F21" w14:paraId="44D2B20B" w14:textId="77777777" w:rsidTr="00F622BC">
        <w:trPr>
          <w:cantSplit/>
          <w:jc w:val="center"/>
        </w:trPr>
        <w:tc>
          <w:tcPr>
            <w:tcW w:w="4608" w:type="dxa"/>
            <w:shd w:val="clear" w:color="auto" w:fill="auto"/>
          </w:tcPr>
          <w:p w14:paraId="44D2B207" w14:textId="77777777" w:rsidR="00883C2B" w:rsidRPr="00AB6F21" w:rsidRDefault="00883C2B" w:rsidP="00F622BC">
            <w:pPr>
              <w:spacing w:after="0" w:line="240" w:lineRule="auto"/>
              <w:rPr>
                <w:rFonts w:ascii="Arial" w:hAnsi="Arial" w:cs="Arial"/>
                <w:sz w:val="20"/>
                <w:szCs w:val="20"/>
              </w:rPr>
            </w:pPr>
            <w:r w:rsidRPr="00AB6F21">
              <w:rPr>
                <w:rFonts w:ascii="Arial" w:hAnsi="Arial" w:cs="Arial"/>
                <w:sz w:val="20"/>
                <w:szCs w:val="20"/>
              </w:rPr>
              <w:t>WEST VIRGINIA</w:t>
            </w:r>
          </w:p>
        </w:tc>
        <w:tc>
          <w:tcPr>
            <w:tcW w:w="1584" w:type="dxa"/>
            <w:shd w:val="clear" w:color="auto" w:fill="auto"/>
            <w:vAlign w:val="bottom"/>
          </w:tcPr>
          <w:p w14:paraId="44D2B208"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10/19/2015 </w:t>
            </w:r>
          </w:p>
        </w:tc>
        <w:tc>
          <w:tcPr>
            <w:tcW w:w="1584" w:type="dxa"/>
            <w:shd w:val="clear" w:color="auto" w:fill="auto"/>
            <w:vAlign w:val="bottom"/>
          </w:tcPr>
          <w:p w14:paraId="44D2B209"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10/19/2015 </w:t>
            </w:r>
          </w:p>
        </w:tc>
        <w:tc>
          <w:tcPr>
            <w:tcW w:w="1584" w:type="dxa"/>
            <w:shd w:val="clear" w:color="auto" w:fill="auto"/>
            <w:vAlign w:val="bottom"/>
          </w:tcPr>
          <w:p w14:paraId="44D2B20A"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10/19/2015 </w:t>
            </w:r>
          </w:p>
        </w:tc>
      </w:tr>
      <w:tr w:rsidR="00883C2B" w:rsidRPr="00AB6F21" w14:paraId="44D2B210" w14:textId="77777777" w:rsidTr="00F622BC">
        <w:trPr>
          <w:cantSplit/>
          <w:jc w:val="center"/>
        </w:trPr>
        <w:tc>
          <w:tcPr>
            <w:tcW w:w="4608" w:type="dxa"/>
            <w:shd w:val="clear" w:color="auto" w:fill="auto"/>
          </w:tcPr>
          <w:p w14:paraId="44D2B20C" w14:textId="77777777" w:rsidR="00883C2B" w:rsidRPr="00AB6F21" w:rsidRDefault="00883C2B" w:rsidP="00F622BC">
            <w:pPr>
              <w:spacing w:after="0" w:line="240" w:lineRule="auto"/>
              <w:rPr>
                <w:rFonts w:ascii="Arial" w:hAnsi="Arial" w:cs="Arial"/>
                <w:sz w:val="20"/>
                <w:szCs w:val="20"/>
              </w:rPr>
            </w:pPr>
            <w:r w:rsidRPr="00AB6F21">
              <w:rPr>
                <w:rFonts w:ascii="Arial" w:hAnsi="Arial" w:cs="Arial"/>
                <w:sz w:val="20"/>
                <w:szCs w:val="20"/>
              </w:rPr>
              <w:t>WISCONSIN</w:t>
            </w:r>
          </w:p>
        </w:tc>
        <w:tc>
          <w:tcPr>
            <w:tcW w:w="1584" w:type="dxa"/>
            <w:shd w:val="clear" w:color="auto" w:fill="auto"/>
            <w:vAlign w:val="bottom"/>
          </w:tcPr>
          <w:p w14:paraId="44D2B20D"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5/27/2016 </w:t>
            </w:r>
          </w:p>
        </w:tc>
        <w:tc>
          <w:tcPr>
            <w:tcW w:w="1584" w:type="dxa"/>
            <w:shd w:val="clear" w:color="auto" w:fill="auto"/>
            <w:vAlign w:val="bottom"/>
          </w:tcPr>
          <w:p w14:paraId="44D2B20E"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5/27/2016 </w:t>
            </w:r>
          </w:p>
        </w:tc>
        <w:tc>
          <w:tcPr>
            <w:tcW w:w="1584" w:type="dxa"/>
            <w:shd w:val="clear" w:color="auto" w:fill="auto"/>
            <w:vAlign w:val="bottom"/>
          </w:tcPr>
          <w:p w14:paraId="44D2B20F"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5/27/2016 </w:t>
            </w:r>
          </w:p>
        </w:tc>
      </w:tr>
      <w:tr w:rsidR="00883C2B" w:rsidRPr="00AB6F21" w14:paraId="44D2B215" w14:textId="77777777" w:rsidTr="00F622BC">
        <w:trPr>
          <w:cantSplit/>
          <w:jc w:val="center"/>
        </w:trPr>
        <w:tc>
          <w:tcPr>
            <w:tcW w:w="4608" w:type="dxa"/>
            <w:shd w:val="clear" w:color="auto" w:fill="auto"/>
          </w:tcPr>
          <w:p w14:paraId="44D2B211" w14:textId="77777777" w:rsidR="00883C2B" w:rsidRPr="00AB6F21" w:rsidRDefault="00883C2B" w:rsidP="00F622BC">
            <w:pPr>
              <w:spacing w:after="0" w:line="240" w:lineRule="auto"/>
              <w:rPr>
                <w:rFonts w:ascii="Arial" w:hAnsi="Arial" w:cs="Arial"/>
                <w:sz w:val="20"/>
                <w:szCs w:val="20"/>
              </w:rPr>
            </w:pPr>
            <w:r w:rsidRPr="00AB6F21">
              <w:rPr>
                <w:rFonts w:ascii="Arial" w:hAnsi="Arial" w:cs="Arial"/>
                <w:sz w:val="20"/>
                <w:szCs w:val="20"/>
              </w:rPr>
              <w:t>WYOMING</w:t>
            </w:r>
          </w:p>
        </w:tc>
        <w:tc>
          <w:tcPr>
            <w:tcW w:w="1584" w:type="dxa"/>
            <w:shd w:val="clear" w:color="auto" w:fill="auto"/>
            <w:vAlign w:val="bottom"/>
          </w:tcPr>
          <w:p w14:paraId="44D2B212"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11/4/2015 </w:t>
            </w:r>
          </w:p>
        </w:tc>
        <w:tc>
          <w:tcPr>
            <w:tcW w:w="1584" w:type="dxa"/>
            <w:shd w:val="clear" w:color="auto" w:fill="auto"/>
            <w:vAlign w:val="bottom"/>
          </w:tcPr>
          <w:p w14:paraId="44D2B213"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11/4/2015 </w:t>
            </w:r>
          </w:p>
        </w:tc>
        <w:tc>
          <w:tcPr>
            <w:tcW w:w="1584" w:type="dxa"/>
            <w:shd w:val="clear" w:color="auto" w:fill="auto"/>
            <w:vAlign w:val="bottom"/>
          </w:tcPr>
          <w:p w14:paraId="44D2B214" w14:textId="77777777" w:rsidR="00883C2B" w:rsidRPr="00AB6F21" w:rsidRDefault="00883C2B" w:rsidP="00F622BC">
            <w:pPr>
              <w:spacing w:after="0" w:line="240" w:lineRule="auto"/>
              <w:jc w:val="right"/>
              <w:rPr>
                <w:rFonts w:ascii="Arial" w:hAnsi="Arial" w:cs="Arial"/>
                <w:color w:val="000000"/>
                <w:sz w:val="20"/>
                <w:szCs w:val="20"/>
              </w:rPr>
            </w:pPr>
            <w:r w:rsidRPr="00AB6F21">
              <w:rPr>
                <w:rFonts w:ascii="Arial" w:hAnsi="Arial" w:cs="Arial"/>
                <w:color w:val="000000"/>
                <w:sz w:val="20"/>
                <w:szCs w:val="20"/>
              </w:rPr>
              <w:t xml:space="preserve">11/4/2015 </w:t>
            </w:r>
          </w:p>
        </w:tc>
      </w:tr>
    </w:tbl>
    <w:p w14:paraId="44D2B216" w14:textId="77777777" w:rsidR="00487F89" w:rsidRDefault="0051145F" w:rsidP="004E7A1A">
      <w:pPr>
        <w:numPr>
          <w:ilvl w:val="0"/>
          <w:numId w:val="3"/>
        </w:numPr>
        <w:rPr>
          <w:rFonts w:ascii="Arial" w:hAnsi="Arial" w:cs="Arial"/>
          <w:sz w:val="20"/>
          <w:szCs w:val="20"/>
        </w:rPr>
      </w:pPr>
      <w:r w:rsidRPr="0051145F">
        <w:rPr>
          <w:rFonts w:ascii="Arial" w:hAnsi="Arial" w:cs="Arial"/>
          <w:sz w:val="20"/>
          <w:szCs w:val="20"/>
        </w:rPr>
        <w:t>Data not submitted</w:t>
      </w:r>
    </w:p>
    <w:p w14:paraId="44D2B217" w14:textId="1551D306" w:rsidR="00A74553" w:rsidRDefault="00487F89" w:rsidP="00F622BC">
      <w:pPr>
        <w:pStyle w:val="Heading1"/>
        <w:spacing w:before="0"/>
      </w:pPr>
      <w:r>
        <w:rPr>
          <w:sz w:val="20"/>
          <w:szCs w:val="20"/>
        </w:rPr>
        <w:br w:type="page"/>
      </w:r>
      <w:bookmarkStart w:id="36" w:name="_Toc468903345"/>
      <w:bookmarkStart w:id="37" w:name="AppB"/>
      <w:bookmarkStart w:id="38" w:name="_Toc184021986"/>
      <w:bookmarkStart w:id="39" w:name="_Toc185308704"/>
      <w:bookmarkStart w:id="40" w:name="_Toc198094740"/>
      <w:bookmarkStart w:id="41" w:name="_Toc322959897"/>
      <w:r w:rsidRPr="00B303D9">
        <w:rPr>
          <w:rFonts w:eastAsia="Calibri"/>
        </w:rPr>
        <w:lastRenderedPageBreak/>
        <w:t>A</w:t>
      </w:r>
      <w:r w:rsidR="00F259CE">
        <w:rPr>
          <w:rFonts w:eastAsia="Calibri"/>
        </w:rPr>
        <w:t>ppendix</w:t>
      </w:r>
      <w:r w:rsidR="00E96232" w:rsidRPr="00B303D9">
        <w:rPr>
          <w:rFonts w:eastAsia="Calibri"/>
        </w:rPr>
        <w:t xml:space="preserve"> </w:t>
      </w:r>
      <w:r w:rsidR="00A74553" w:rsidRPr="00B303D9">
        <w:rPr>
          <w:rFonts w:eastAsia="Calibri"/>
        </w:rPr>
        <w:t>B</w:t>
      </w:r>
      <w:bookmarkEnd w:id="36"/>
      <w:r w:rsidRPr="00306013">
        <w:t xml:space="preserve"> </w:t>
      </w:r>
      <w:bookmarkEnd w:id="37"/>
    </w:p>
    <w:p w14:paraId="44D2B218" w14:textId="51A07D9A" w:rsidR="00487F89" w:rsidRPr="00F259CE" w:rsidRDefault="00487F89" w:rsidP="00F622BC">
      <w:pPr>
        <w:spacing w:after="120"/>
        <w:jc w:val="center"/>
        <w:rPr>
          <w:rFonts w:ascii="Arial" w:hAnsi="Arial" w:cs="Arial"/>
          <w:b/>
          <w:sz w:val="24"/>
          <w:szCs w:val="24"/>
          <w:highlight w:val="yellow"/>
        </w:rPr>
      </w:pPr>
      <w:r w:rsidRPr="00F259CE">
        <w:rPr>
          <w:rFonts w:ascii="Arial" w:hAnsi="Arial" w:cs="Arial"/>
          <w:b/>
          <w:sz w:val="24"/>
          <w:szCs w:val="24"/>
        </w:rPr>
        <w:t>IDEA CROSSWALK</w:t>
      </w:r>
      <w:bookmarkEnd w:id="38"/>
      <w:bookmarkEnd w:id="39"/>
      <w:bookmarkEnd w:id="40"/>
      <w:bookmarkEnd w:id="41"/>
    </w:p>
    <w:p w14:paraId="44D2B219" w14:textId="17C31B78" w:rsidR="00487F89" w:rsidRPr="00FB548B" w:rsidRDefault="00487F89" w:rsidP="00F622BC">
      <w:pPr>
        <w:spacing w:before="120" w:after="0" w:line="240" w:lineRule="auto"/>
        <w:rPr>
          <w:rFonts w:ascii="Arial" w:eastAsia="Times New Roman" w:hAnsi="Arial"/>
          <w:sz w:val="24"/>
          <w:szCs w:val="24"/>
        </w:rPr>
      </w:pPr>
      <w:r w:rsidRPr="00FB548B">
        <w:rPr>
          <w:rFonts w:ascii="Arial" w:eastAsia="Times New Roman" w:hAnsi="Arial"/>
          <w:sz w:val="24"/>
          <w:szCs w:val="24"/>
        </w:rPr>
        <w:t>This appendix contains the crosswalk for Table 2 “Personnel (In Full–Time Equivalency of Assignment) Employed to Provide Special Education and Related Services for Children with Disabilities.”</w:t>
      </w:r>
      <w:r w:rsidR="00FD068D">
        <w:rPr>
          <w:rFonts w:ascii="Arial" w:eastAsia="Times New Roman" w:hAnsi="Arial"/>
          <w:sz w:val="24"/>
          <w:szCs w:val="24"/>
        </w:rPr>
        <w:t xml:space="preserve"> </w:t>
      </w:r>
    </w:p>
    <w:p w14:paraId="44D2B21B" w14:textId="77777777" w:rsidR="00487F89" w:rsidRPr="00FB548B" w:rsidRDefault="00487F89" w:rsidP="00F622BC">
      <w:pPr>
        <w:spacing w:before="240" w:after="0" w:line="240" w:lineRule="auto"/>
        <w:rPr>
          <w:rFonts w:ascii="Arial" w:eastAsia="Times New Roman" w:hAnsi="Arial"/>
          <w:sz w:val="24"/>
          <w:szCs w:val="24"/>
        </w:rPr>
      </w:pPr>
      <w:r w:rsidRPr="00FB548B">
        <w:rPr>
          <w:rFonts w:ascii="Arial" w:eastAsia="Times New Roman" w:hAnsi="Arial"/>
          <w:sz w:val="24"/>
          <w:szCs w:val="24"/>
        </w:rPr>
        <w:t>The following file specifications are used to submit data for Table 2:</w:t>
      </w:r>
    </w:p>
    <w:p w14:paraId="44D2B21D" w14:textId="77777777" w:rsidR="00487F89" w:rsidRPr="00FB548B" w:rsidRDefault="00487F89" w:rsidP="00F622BC">
      <w:pPr>
        <w:numPr>
          <w:ilvl w:val="0"/>
          <w:numId w:val="4"/>
        </w:numPr>
        <w:spacing w:before="120" w:after="0" w:line="240" w:lineRule="auto"/>
        <w:rPr>
          <w:rFonts w:ascii="Arial" w:eastAsia="Times New Roman" w:hAnsi="Arial"/>
          <w:sz w:val="24"/>
          <w:szCs w:val="24"/>
        </w:rPr>
      </w:pPr>
      <w:r w:rsidRPr="00FB548B">
        <w:rPr>
          <w:rFonts w:ascii="Arial" w:eastAsia="Times New Roman" w:hAnsi="Arial"/>
          <w:sz w:val="24"/>
          <w:szCs w:val="24"/>
        </w:rPr>
        <w:t>C070 (DG486) is used to submit data for section A</w:t>
      </w:r>
    </w:p>
    <w:p w14:paraId="44D2B21F" w14:textId="77777777" w:rsidR="00487F89" w:rsidRPr="00FB548B" w:rsidRDefault="00487F89" w:rsidP="00F622BC">
      <w:pPr>
        <w:numPr>
          <w:ilvl w:val="0"/>
          <w:numId w:val="4"/>
        </w:numPr>
        <w:spacing w:before="120" w:after="0" w:line="240" w:lineRule="auto"/>
        <w:rPr>
          <w:rFonts w:ascii="Arial" w:eastAsia="Times New Roman" w:hAnsi="Arial"/>
          <w:sz w:val="24"/>
          <w:szCs w:val="24"/>
        </w:rPr>
      </w:pPr>
      <w:r w:rsidRPr="00FB548B">
        <w:rPr>
          <w:rFonts w:ascii="Arial" w:eastAsia="Times New Roman" w:hAnsi="Arial"/>
          <w:sz w:val="24"/>
          <w:szCs w:val="24"/>
        </w:rPr>
        <w:t>C112 (DG647) is used to submit data for section B</w:t>
      </w:r>
    </w:p>
    <w:p w14:paraId="44D2B221" w14:textId="77777777" w:rsidR="00487F89" w:rsidRPr="00FB548B" w:rsidRDefault="00487F89" w:rsidP="00F622BC">
      <w:pPr>
        <w:numPr>
          <w:ilvl w:val="0"/>
          <w:numId w:val="4"/>
        </w:numPr>
        <w:spacing w:before="120" w:after="0" w:line="240" w:lineRule="auto"/>
        <w:rPr>
          <w:rFonts w:ascii="Arial" w:eastAsia="Times New Roman" w:hAnsi="Arial"/>
          <w:sz w:val="24"/>
          <w:szCs w:val="24"/>
        </w:rPr>
      </w:pPr>
      <w:r w:rsidRPr="00FB548B">
        <w:rPr>
          <w:rFonts w:ascii="Arial" w:eastAsia="Times New Roman" w:hAnsi="Arial"/>
          <w:sz w:val="24"/>
          <w:szCs w:val="24"/>
        </w:rPr>
        <w:t>C099 (DG609) is used to submit data for section C</w:t>
      </w:r>
    </w:p>
    <w:p w14:paraId="44D2B223" w14:textId="5AAD5174" w:rsidR="00487F89" w:rsidRPr="00FB548B" w:rsidRDefault="00487F89" w:rsidP="00F622BC">
      <w:pPr>
        <w:spacing w:before="240" w:after="0" w:line="240" w:lineRule="auto"/>
        <w:rPr>
          <w:rFonts w:ascii="Arial" w:eastAsia="Times New Roman" w:hAnsi="Arial"/>
          <w:sz w:val="24"/>
          <w:szCs w:val="24"/>
        </w:rPr>
      </w:pPr>
      <w:r w:rsidRPr="00FB548B">
        <w:rPr>
          <w:rFonts w:ascii="Arial" w:eastAsia="Times New Roman" w:hAnsi="Arial"/>
          <w:sz w:val="24"/>
          <w:szCs w:val="24"/>
        </w:rPr>
        <w:t>For sections A and B,</w:t>
      </w:r>
      <w:r w:rsidR="00FD068D">
        <w:rPr>
          <w:rFonts w:ascii="Arial" w:eastAsia="Times New Roman" w:hAnsi="Arial"/>
          <w:sz w:val="24"/>
          <w:szCs w:val="24"/>
        </w:rPr>
        <w:t xml:space="preserve"> </w:t>
      </w:r>
      <w:r w:rsidRPr="00FB548B">
        <w:rPr>
          <w:rFonts w:ascii="Arial" w:eastAsia="Times New Roman" w:hAnsi="Arial"/>
          <w:sz w:val="24"/>
          <w:szCs w:val="24"/>
        </w:rPr>
        <w:t>the data rows below supply data for the applicable special education staff serving children with disabilities (</w:t>
      </w:r>
      <w:proofErr w:type="spellStart"/>
      <w:r w:rsidRPr="00FB548B">
        <w:rPr>
          <w:rFonts w:ascii="Arial" w:eastAsia="Times New Roman" w:hAnsi="Arial"/>
          <w:sz w:val="24"/>
          <w:szCs w:val="24"/>
        </w:rPr>
        <w:t>CwDs</w:t>
      </w:r>
      <w:proofErr w:type="spellEnd"/>
      <w:r w:rsidRPr="00FB548B">
        <w:rPr>
          <w:rFonts w:ascii="Arial" w:eastAsia="Times New Roman" w:hAnsi="Arial"/>
          <w:sz w:val="24"/>
          <w:szCs w:val="24"/>
        </w:rPr>
        <w:t xml:space="preserve">) ages 3 through 5 </w:t>
      </w:r>
      <w:r w:rsidRPr="00FB548B">
        <w:rPr>
          <w:rFonts w:ascii="Arial" w:eastAsia="Times New Roman" w:hAnsi="Arial"/>
          <w:sz w:val="24"/>
          <w:szCs w:val="24"/>
          <w:u w:val="single"/>
        </w:rPr>
        <w:t>and</w:t>
      </w:r>
      <w:r w:rsidRPr="00FB548B">
        <w:rPr>
          <w:rFonts w:ascii="Arial" w:eastAsia="Times New Roman" w:hAnsi="Arial"/>
          <w:sz w:val="24"/>
          <w:szCs w:val="24"/>
        </w:rPr>
        <w:t xml:space="preserve"> 6 through 21. For example, the “Highly Qualified” row provides data for special education teachers who provide services to both the 3 through 5 </w:t>
      </w:r>
      <w:r w:rsidRPr="00FB548B">
        <w:rPr>
          <w:rFonts w:ascii="Arial" w:eastAsia="Times New Roman" w:hAnsi="Arial"/>
          <w:sz w:val="24"/>
          <w:szCs w:val="24"/>
          <w:u w:val="single"/>
        </w:rPr>
        <w:t>and</w:t>
      </w:r>
      <w:r w:rsidRPr="00FB548B">
        <w:rPr>
          <w:rFonts w:ascii="Arial" w:eastAsia="Times New Roman" w:hAnsi="Arial"/>
          <w:sz w:val="24"/>
          <w:szCs w:val="24"/>
        </w:rPr>
        <w:t xml:space="preserve"> 6 through 21 year olds.</w:t>
      </w:r>
    </w:p>
    <w:p w14:paraId="44D2B225" w14:textId="77777777" w:rsidR="00487F89" w:rsidRPr="00FB548B" w:rsidRDefault="00487F89" w:rsidP="00F622BC">
      <w:pPr>
        <w:spacing w:before="240" w:after="0" w:line="240" w:lineRule="auto"/>
        <w:rPr>
          <w:rFonts w:ascii="Arial" w:eastAsia="Times New Roman" w:hAnsi="Arial"/>
          <w:sz w:val="24"/>
          <w:szCs w:val="24"/>
        </w:rPr>
      </w:pPr>
      <w:r w:rsidRPr="00FB548B">
        <w:rPr>
          <w:rFonts w:ascii="Arial" w:eastAsia="Times New Roman" w:hAnsi="Arial"/>
          <w:sz w:val="24"/>
          <w:szCs w:val="24"/>
        </w:rPr>
        <w:t>For section C, the data rows below supply data for the related services personnel reported.</w:t>
      </w:r>
    </w:p>
    <w:p w14:paraId="44D2B228" w14:textId="77777777" w:rsidR="00487F89" w:rsidRPr="00F622BC" w:rsidRDefault="00487F89" w:rsidP="00F622BC">
      <w:pPr>
        <w:spacing w:before="240" w:after="0" w:line="240" w:lineRule="auto"/>
        <w:rPr>
          <w:rFonts w:ascii="Arial" w:eastAsia="Times New Roman" w:hAnsi="Arial"/>
          <w:b/>
          <w:bCs/>
          <w:szCs w:val="24"/>
        </w:rPr>
      </w:pPr>
      <w:r w:rsidRPr="00F622BC">
        <w:rPr>
          <w:rFonts w:ascii="Arial" w:eastAsia="Times New Roman" w:hAnsi="Arial"/>
          <w:b/>
          <w:bCs/>
          <w:szCs w:val="24"/>
        </w:rPr>
        <w:t>IDEA (Personnel – Table 2) Crosswalk</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43" w:type="dxa"/>
          <w:right w:w="115" w:type="dxa"/>
        </w:tblCellMar>
        <w:tblLook w:val="01E0" w:firstRow="1" w:lastRow="1" w:firstColumn="1" w:lastColumn="1" w:noHBand="0" w:noVBand="0"/>
      </w:tblPr>
      <w:tblGrid>
        <w:gridCol w:w="4068"/>
        <w:gridCol w:w="1323"/>
        <w:gridCol w:w="1323"/>
        <w:gridCol w:w="1323"/>
        <w:gridCol w:w="1323"/>
      </w:tblGrid>
      <w:tr w:rsidR="00487F89" w:rsidRPr="00FB548B" w14:paraId="44D2B22E" w14:textId="77777777" w:rsidTr="00FD068D">
        <w:trPr>
          <w:tblHeader/>
          <w:jc w:val="center"/>
        </w:trPr>
        <w:tc>
          <w:tcPr>
            <w:tcW w:w="4068" w:type="dxa"/>
            <w:tcBorders>
              <w:top w:val="double" w:sz="4" w:space="0" w:color="155292"/>
              <w:left w:val="double" w:sz="4" w:space="0" w:color="155292"/>
              <w:bottom w:val="double" w:sz="4" w:space="0" w:color="155292"/>
              <w:right w:val="single" w:sz="6" w:space="0" w:color="FFFFFF"/>
            </w:tcBorders>
            <w:shd w:val="clear" w:color="auto" w:fill="15568E"/>
            <w:vAlign w:val="bottom"/>
          </w:tcPr>
          <w:p w14:paraId="44D2B229" w14:textId="77777777" w:rsidR="00487F89" w:rsidRPr="00FB548B" w:rsidRDefault="00487F89" w:rsidP="00F622BC">
            <w:pPr>
              <w:spacing w:after="0" w:line="240" w:lineRule="auto"/>
              <w:jc w:val="center"/>
              <w:rPr>
                <w:rFonts w:ascii="Arial" w:eastAsia="Times New Roman" w:hAnsi="Arial" w:cs="Arial"/>
                <w:b/>
                <w:color w:val="FFFFFF"/>
                <w:sz w:val="20"/>
                <w:szCs w:val="20"/>
              </w:rPr>
            </w:pPr>
            <w:r w:rsidRPr="00FB548B">
              <w:rPr>
                <w:rFonts w:ascii="Arial" w:eastAsia="Times New Roman" w:hAnsi="Arial" w:cs="Arial"/>
                <w:b/>
                <w:color w:val="FFFFFF"/>
                <w:sz w:val="20"/>
                <w:szCs w:val="20"/>
              </w:rPr>
              <w:t>IDEA Data Collection Description</w:t>
            </w:r>
          </w:p>
        </w:tc>
        <w:tc>
          <w:tcPr>
            <w:tcW w:w="1323" w:type="dxa"/>
            <w:tcBorders>
              <w:top w:val="double" w:sz="4" w:space="0" w:color="155292"/>
              <w:left w:val="single" w:sz="6" w:space="0" w:color="FFFFFF"/>
              <w:bottom w:val="double" w:sz="4" w:space="0" w:color="155292"/>
              <w:right w:val="single" w:sz="6" w:space="0" w:color="FFFFFF"/>
            </w:tcBorders>
            <w:shd w:val="clear" w:color="auto" w:fill="15568E"/>
            <w:vAlign w:val="bottom"/>
          </w:tcPr>
          <w:p w14:paraId="44D2B22A" w14:textId="77777777" w:rsidR="00487F89" w:rsidRPr="00FB548B" w:rsidRDefault="00487F89" w:rsidP="00F622BC">
            <w:pPr>
              <w:spacing w:after="0" w:line="240" w:lineRule="auto"/>
              <w:jc w:val="center"/>
              <w:rPr>
                <w:rFonts w:ascii="Arial" w:eastAsia="Times New Roman" w:hAnsi="Arial" w:cs="Arial"/>
                <w:b/>
                <w:color w:val="FFFFFF"/>
                <w:sz w:val="20"/>
                <w:szCs w:val="20"/>
              </w:rPr>
            </w:pPr>
            <w:r w:rsidRPr="00FB548B">
              <w:rPr>
                <w:rFonts w:ascii="Arial" w:eastAsia="Times New Roman" w:hAnsi="Arial" w:cs="Arial"/>
                <w:b/>
                <w:color w:val="FFFFFF"/>
                <w:sz w:val="20"/>
                <w:szCs w:val="20"/>
              </w:rPr>
              <w:t>Table Section</w:t>
            </w:r>
          </w:p>
        </w:tc>
        <w:tc>
          <w:tcPr>
            <w:tcW w:w="1323" w:type="dxa"/>
            <w:tcBorders>
              <w:top w:val="double" w:sz="4" w:space="0" w:color="155292"/>
              <w:left w:val="single" w:sz="6" w:space="0" w:color="FFFFFF"/>
              <w:bottom w:val="double" w:sz="4" w:space="0" w:color="155292"/>
              <w:right w:val="single" w:sz="6" w:space="0" w:color="FFFFFF"/>
            </w:tcBorders>
            <w:shd w:val="clear" w:color="auto" w:fill="15568E"/>
            <w:vAlign w:val="bottom"/>
          </w:tcPr>
          <w:p w14:paraId="44D2B22B" w14:textId="77777777" w:rsidR="00487F89" w:rsidRPr="00FB548B" w:rsidRDefault="00487F89" w:rsidP="00F622BC">
            <w:pPr>
              <w:spacing w:after="0" w:line="240" w:lineRule="auto"/>
              <w:jc w:val="center"/>
              <w:rPr>
                <w:rFonts w:ascii="Arial" w:eastAsia="Times New Roman" w:hAnsi="Arial" w:cs="Arial"/>
                <w:b/>
                <w:i/>
                <w:color w:val="FFFFFF"/>
                <w:sz w:val="20"/>
                <w:szCs w:val="20"/>
              </w:rPr>
            </w:pPr>
            <w:r w:rsidRPr="00FB548B">
              <w:rPr>
                <w:rFonts w:ascii="Arial" w:eastAsia="Times New Roman" w:hAnsi="Arial" w:cs="Arial"/>
                <w:b/>
                <w:color w:val="FFFFFF"/>
                <w:sz w:val="20"/>
                <w:szCs w:val="20"/>
              </w:rPr>
              <w:t>ED</w:t>
            </w:r>
            <w:r w:rsidRPr="00FB548B">
              <w:rPr>
                <w:rFonts w:ascii="Arial" w:eastAsia="Times New Roman" w:hAnsi="Arial" w:cs="Arial"/>
                <w:b/>
                <w:i/>
                <w:color w:val="FFFFFF"/>
                <w:sz w:val="20"/>
                <w:szCs w:val="20"/>
              </w:rPr>
              <w:t xml:space="preserve">Facts </w:t>
            </w:r>
            <w:r w:rsidRPr="00FB548B">
              <w:rPr>
                <w:rFonts w:ascii="Arial" w:eastAsia="Times New Roman" w:hAnsi="Arial" w:cs="Arial"/>
                <w:b/>
                <w:color w:val="FFFFFF"/>
                <w:sz w:val="20"/>
                <w:szCs w:val="20"/>
              </w:rPr>
              <w:t>File Spec</w:t>
            </w:r>
          </w:p>
        </w:tc>
        <w:tc>
          <w:tcPr>
            <w:tcW w:w="1323" w:type="dxa"/>
            <w:tcBorders>
              <w:top w:val="double" w:sz="4" w:space="0" w:color="155292"/>
              <w:left w:val="single" w:sz="6" w:space="0" w:color="FFFFFF"/>
              <w:bottom w:val="double" w:sz="4" w:space="0" w:color="155292"/>
              <w:right w:val="single" w:sz="6" w:space="0" w:color="FFFFFF"/>
            </w:tcBorders>
            <w:shd w:val="clear" w:color="auto" w:fill="15568E"/>
            <w:vAlign w:val="bottom"/>
          </w:tcPr>
          <w:p w14:paraId="44D2B22C" w14:textId="77777777" w:rsidR="00487F89" w:rsidRPr="00FB548B" w:rsidRDefault="00487F89" w:rsidP="00F622BC">
            <w:pPr>
              <w:spacing w:after="0" w:line="240" w:lineRule="auto"/>
              <w:jc w:val="center"/>
              <w:rPr>
                <w:rFonts w:ascii="Arial" w:eastAsia="Times New Roman" w:hAnsi="Arial" w:cs="Arial"/>
                <w:b/>
                <w:color w:val="FFFFFF"/>
                <w:sz w:val="20"/>
                <w:szCs w:val="20"/>
              </w:rPr>
            </w:pPr>
            <w:r w:rsidRPr="00FB548B">
              <w:rPr>
                <w:rFonts w:ascii="Arial" w:eastAsia="Times New Roman" w:hAnsi="Arial" w:cs="Arial"/>
                <w:b/>
                <w:color w:val="FFFFFF"/>
                <w:sz w:val="20"/>
                <w:szCs w:val="20"/>
              </w:rPr>
              <w:t>ED</w:t>
            </w:r>
            <w:r w:rsidRPr="00FB548B">
              <w:rPr>
                <w:rFonts w:ascii="Arial" w:eastAsia="Times New Roman" w:hAnsi="Arial" w:cs="Arial"/>
                <w:b/>
                <w:i/>
                <w:color w:val="FFFFFF"/>
                <w:sz w:val="20"/>
                <w:szCs w:val="20"/>
              </w:rPr>
              <w:t xml:space="preserve">Facts </w:t>
            </w:r>
            <w:r w:rsidRPr="00FB548B">
              <w:rPr>
                <w:rFonts w:ascii="Arial" w:eastAsia="Times New Roman" w:hAnsi="Arial" w:cs="Arial"/>
                <w:b/>
                <w:color w:val="FFFFFF"/>
                <w:sz w:val="20"/>
                <w:szCs w:val="20"/>
              </w:rPr>
              <w:t>Data Group</w:t>
            </w:r>
          </w:p>
        </w:tc>
        <w:tc>
          <w:tcPr>
            <w:tcW w:w="1323" w:type="dxa"/>
            <w:tcBorders>
              <w:top w:val="double" w:sz="4" w:space="0" w:color="155292"/>
              <w:left w:val="single" w:sz="6" w:space="0" w:color="FFFFFF"/>
              <w:bottom w:val="double" w:sz="4" w:space="0" w:color="155292"/>
              <w:right w:val="double" w:sz="4" w:space="0" w:color="155292"/>
            </w:tcBorders>
            <w:shd w:val="clear" w:color="auto" w:fill="15568E"/>
            <w:vAlign w:val="bottom"/>
          </w:tcPr>
          <w:p w14:paraId="44D2B22D" w14:textId="77777777" w:rsidR="00487F89" w:rsidRPr="00FB548B" w:rsidRDefault="00487F89" w:rsidP="00F622BC">
            <w:pPr>
              <w:spacing w:after="0" w:line="240" w:lineRule="auto"/>
              <w:jc w:val="center"/>
              <w:rPr>
                <w:rFonts w:ascii="Arial" w:eastAsia="Times New Roman" w:hAnsi="Arial" w:cs="Arial"/>
                <w:color w:val="FFFFFF"/>
                <w:sz w:val="20"/>
                <w:szCs w:val="20"/>
              </w:rPr>
            </w:pPr>
            <w:r w:rsidRPr="00FB548B">
              <w:rPr>
                <w:rFonts w:ascii="Arial" w:eastAsia="Times New Roman" w:hAnsi="Arial" w:cs="Arial"/>
                <w:b/>
                <w:color w:val="FFFFFF"/>
                <w:sz w:val="20"/>
                <w:szCs w:val="20"/>
              </w:rPr>
              <w:t>Category Set</w:t>
            </w:r>
          </w:p>
        </w:tc>
      </w:tr>
      <w:tr w:rsidR="00487F89" w:rsidRPr="00FB548B" w14:paraId="44D2B232" w14:textId="77777777" w:rsidTr="00FD068D">
        <w:trPr>
          <w:jc w:val="center"/>
        </w:trPr>
        <w:tc>
          <w:tcPr>
            <w:tcW w:w="4068" w:type="dxa"/>
            <w:tcBorders>
              <w:top w:val="double" w:sz="4" w:space="0" w:color="155292"/>
              <w:left w:val="double" w:sz="4" w:space="0" w:color="155292"/>
              <w:bottom w:val="single" w:sz="6" w:space="0" w:color="155292"/>
              <w:right w:val="single" w:sz="6" w:space="0" w:color="155292"/>
            </w:tcBorders>
          </w:tcPr>
          <w:p w14:paraId="44D2B22F" w14:textId="77777777" w:rsidR="00487F89" w:rsidRPr="00FB548B" w:rsidRDefault="00487F89" w:rsidP="00F622BC">
            <w:pPr>
              <w:keepNext/>
              <w:spacing w:after="0" w:line="240" w:lineRule="auto"/>
              <w:rPr>
                <w:rFonts w:ascii="Arial" w:eastAsia="Times New Roman" w:hAnsi="Arial" w:cs="Arial"/>
                <w:sz w:val="20"/>
                <w:szCs w:val="20"/>
              </w:rPr>
            </w:pPr>
            <w:r w:rsidRPr="00FB548B">
              <w:rPr>
                <w:rFonts w:ascii="Arial" w:eastAsia="Times New Roman" w:hAnsi="Arial" w:cs="Arial"/>
                <w:sz w:val="20"/>
                <w:szCs w:val="20"/>
              </w:rPr>
              <w:t xml:space="preserve">Special Education Teachers Serving </w:t>
            </w:r>
            <w:proofErr w:type="spellStart"/>
            <w:r w:rsidRPr="00FB548B">
              <w:rPr>
                <w:rFonts w:ascii="Arial" w:eastAsia="Times New Roman" w:hAnsi="Arial" w:cs="Arial"/>
                <w:sz w:val="20"/>
                <w:szCs w:val="20"/>
              </w:rPr>
              <w:t>CwDs</w:t>
            </w:r>
            <w:proofErr w:type="spellEnd"/>
          </w:p>
        </w:tc>
        <w:tc>
          <w:tcPr>
            <w:tcW w:w="2646" w:type="dxa"/>
            <w:gridSpan w:val="2"/>
            <w:tcBorders>
              <w:top w:val="double" w:sz="4" w:space="0" w:color="155292"/>
              <w:left w:val="single" w:sz="6" w:space="0" w:color="155292"/>
              <w:bottom w:val="single" w:sz="6" w:space="0" w:color="155292"/>
              <w:right w:val="single" w:sz="6" w:space="0" w:color="155292"/>
            </w:tcBorders>
          </w:tcPr>
          <w:p w14:paraId="44D2B230" w14:textId="77777777" w:rsidR="00487F89" w:rsidRPr="00FB548B" w:rsidRDefault="00487F89" w:rsidP="00F622BC">
            <w:pPr>
              <w:keepNext/>
              <w:spacing w:after="0" w:line="240" w:lineRule="auto"/>
              <w:jc w:val="center"/>
              <w:rPr>
                <w:rFonts w:ascii="Arial" w:eastAsia="Times New Roman" w:hAnsi="Arial" w:cs="Arial"/>
                <w:sz w:val="20"/>
                <w:szCs w:val="20"/>
              </w:rPr>
            </w:pPr>
            <w:r w:rsidRPr="00FB548B">
              <w:rPr>
                <w:rFonts w:ascii="Arial" w:eastAsia="Times New Roman" w:hAnsi="Arial" w:cs="Arial"/>
                <w:sz w:val="20"/>
                <w:szCs w:val="20"/>
              </w:rPr>
              <w:t>A</w:t>
            </w:r>
          </w:p>
        </w:tc>
        <w:tc>
          <w:tcPr>
            <w:tcW w:w="2646" w:type="dxa"/>
            <w:gridSpan w:val="2"/>
            <w:tcBorders>
              <w:top w:val="double" w:sz="4" w:space="0" w:color="155292"/>
              <w:left w:val="single" w:sz="6" w:space="0" w:color="155292"/>
              <w:bottom w:val="single" w:sz="6" w:space="0" w:color="155292"/>
              <w:right w:val="double" w:sz="4" w:space="0" w:color="155292"/>
            </w:tcBorders>
            <w:shd w:val="clear" w:color="auto" w:fill="C0C0C0"/>
          </w:tcPr>
          <w:p w14:paraId="44D2B231" w14:textId="77777777" w:rsidR="00487F89" w:rsidRPr="00FB548B" w:rsidRDefault="00487F89" w:rsidP="00F622BC">
            <w:pPr>
              <w:keepNext/>
              <w:spacing w:after="0" w:line="240" w:lineRule="auto"/>
              <w:jc w:val="center"/>
              <w:rPr>
                <w:rFonts w:ascii="Arial" w:eastAsia="Times New Roman" w:hAnsi="Arial" w:cs="Arial"/>
                <w:b/>
                <w:sz w:val="20"/>
                <w:szCs w:val="20"/>
              </w:rPr>
            </w:pPr>
          </w:p>
        </w:tc>
      </w:tr>
      <w:tr w:rsidR="00487F89" w:rsidRPr="00FB548B" w14:paraId="44D2B238" w14:textId="77777777" w:rsidTr="00FD068D">
        <w:trPr>
          <w:jc w:val="center"/>
        </w:trPr>
        <w:tc>
          <w:tcPr>
            <w:tcW w:w="4068" w:type="dxa"/>
            <w:tcBorders>
              <w:top w:val="single" w:sz="6" w:space="0" w:color="155292"/>
              <w:left w:val="double" w:sz="4" w:space="0" w:color="155292"/>
              <w:bottom w:val="single" w:sz="6" w:space="0" w:color="155292"/>
              <w:right w:val="single" w:sz="6" w:space="0" w:color="155292"/>
            </w:tcBorders>
          </w:tcPr>
          <w:p w14:paraId="44D2B233" w14:textId="77777777" w:rsidR="00487F89" w:rsidRPr="00FB548B" w:rsidRDefault="00487F89" w:rsidP="00F622BC">
            <w:pPr>
              <w:keepNext/>
              <w:spacing w:after="0" w:line="240" w:lineRule="auto"/>
              <w:rPr>
                <w:rFonts w:ascii="Arial" w:eastAsia="Times New Roman" w:hAnsi="Arial" w:cs="Arial"/>
                <w:sz w:val="20"/>
                <w:szCs w:val="20"/>
              </w:rPr>
            </w:pPr>
            <w:r w:rsidRPr="00FB548B">
              <w:rPr>
                <w:rFonts w:ascii="Arial" w:eastAsia="Times New Roman" w:hAnsi="Arial" w:cs="Arial"/>
                <w:sz w:val="20"/>
                <w:szCs w:val="20"/>
              </w:rPr>
              <w:t>Highly Qualified</w:t>
            </w:r>
          </w:p>
        </w:tc>
        <w:tc>
          <w:tcPr>
            <w:tcW w:w="1323" w:type="dxa"/>
            <w:tcBorders>
              <w:top w:val="single" w:sz="6" w:space="0" w:color="155292"/>
              <w:left w:val="single" w:sz="6" w:space="0" w:color="155292"/>
              <w:bottom w:val="single" w:sz="6" w:space="0" w:color="155292"/>
              <w:right w:val="single" w:sz="6" w:space="0" w:color="155292"/>
            </w:tcBorders>
          </w:tcPr>
          <w:p w14:paraId="44D2B234" w14:textId="77777777" w:rsidR="00487F89" w:rsidRPr="00FB548B" w:rsidRDefault="00487F89" w:rsidP="00F622BC">
            <w:pPr>
              <w:keepNext/>
              <w:spacing w:after="0" w:line="240" w:lineRule="auto"/>
              <w:jc w:val="center"/>
              <w:rPr>
                <w:rFonts w:ascii="Arial" w:eastAsia="Times New Roman" w:hAnsi="Arial" w:cs="Arial"/>
                <w:sz w:val="20"/>
                <w:szCs w:val="20"/>
              </w:rPr>
            </w:pPr>
            <w:r w:rsidRPr="00FB548B">
              <w:rPr>
                <w:rFonts w:ascii="Arial" w:eastAsia="Times New Roman" w:hAnsi="Arial" w:cs="Arial"/>
                <w:sz w:val="20"/>
                <w:szCs w:val="20"/>
              </w:rPr>
              <w:t>A.1</w:t>
            </w:r>
          </w:p>
        </w:tc>
        <w:tc>
          <w:tcPr>
            <w:tcW w:w="1323" w:type="dxa"/>
            <w:tcBorders>
              <w:top w:val="single" w:sz="6" w:space="0" w:color="155292"/>
              <w:left w:val="single" w:sz="6" w:space="0" w:color="155292"/>
              <w:bottom w:val="single" w:sz="6" w:space="0" w:color="155292"/>
              <w:right w:val="single" w:sz="6" w:space="0" w:color="155292"/>
            </w:tcBorders>
          </w:tcPr>
          <w:p w14:paraId="44D2B235" w14:textId="77777777" w:rsidR="00487F89" w:rsidRPr="00FB548B" w:rsidRDefault="00487F89" w:rsidP="00F622BC">
            <w:pPr>
              <w:keepNext/>
              <w:spacing w:after="0" w:line="240" w:lineRule="auto"/>
              <w:jc w:val="center"/>
              <w:rPr>
                <w:rFonts w:ascii="Arial" w:eastAsia="Times New Roman" w:hAnsi="Arial" w:cs="Arial"/>
                <w:sz w:val="20"/>
                <w:szCs w:val="20"/>
              </w:rPr>
            </w:pPr>
            <w:r w:rsidRPr="00FB548B">
              <w:rPr>
                <w:rFonts w:ascii="Arial" w:eastAsia="Times New Roman" w:hAnsi="Arial" w:cs="Arial"/>
                <w:sz w:val="20"/>
                <w:szCs w:val="20"/>
              </w:rPr>
              <w:t>C070</w:t>
            </w:r>
          </w:p>
        </w:tc>
        <w:tc>
          <w:tcPr>
            <w:tcW w:w="1323" w:type="dxa"/>
            <w:tcBorders>
              <w:top w:val="single" w:sz="6" w:space="0" w:color="155292"/>
              <w:left w:val="single" w:sz="6" w:space="0" w:color="155292"/>
              <w:bottom w:val="single" w:sz="6" w:space="0" w:color="155292"/>
              <w:right w:val="single" w:sz="6" w:space="0" w:color="155292"/>
            </w:tcBorders>
          </w:tcPr>
          <w:p w14:paraId="44D2B236" w14:textId="77777777" w:rsidR="00487F89" w:rsidRPr="00FB548B" w:rsidRDefault="00487F89" w:rsidP="00F622BC">
            <w:pPr>
              <w:keepNext/>
              <w:spacing w:after="0" w:line="240" w:lineRule="auto"/>
              <w:jc w:val="center"/>
              <w:rPr>
                <w:rFonts w:ascii="Arial" w:eastAsia="Times New Roman" w:hAnsi="Arial" w:cs="Arial"/>
                <w:sz w:val="20"/>
                <w:szCs w:val="20"/>
              </w:rPr>
            </w:pPr>
            <w:r w:rsidRPr="00FB548B">
              <w:rPr>
                <w:rFonts w:ascii="Arial" w:eastAsia="Times New Roman" w:hAnsi="Arial" w:cs="Arial"/>
                <w:sz w:val="20"/>
                <w:szCs w:val="20"/>
              </w:rPr>
              <w:t>486</w:t>
            </w:r>
          </w:p>
        </w:tc>
        <w:tc>
          <w:tcPr>
            <w:tcW w:w="1323" w:type="dxa"/>
            <w:tcBorders>
              <w:top w:val="single" w:sz="6" w:space="0" w:color="155292"/>
              <w:left w:val="single" w:sz="6" w:space="0" w:color="155292"/>
              <w:bottom w:val="single" w:sz="6" w:space="0" w:color="155292"/>
              <w:right w:val="double" w:sz="4" w:space="0" w:color="155292"/>
            </w:tcBorders>
          </w:tcPr>
          <w:p w14:paraId="44D2B237" w14:textId="77777777" w:rsidR="00487F89" w:rsidRPr="00FB548B" w:rsidRDefault="00487F89" w:rsidP="00F622BC">
            <w:pPr>
              <w:keepNext/>
              <w:spacing w:after="0" w:line="240" w:lineRule="auto"/>
              <w:jc w:val="center"/>
              <w:rPr>
                <w:rFonts w:ascii="Arial" w:eastAsia="Times New Roman" w:hAnsi="Arial" w:cs="Arial"/>
                <w:sz w:val="20"/>
                <w:szCs w:val="20"/>
              </w:rPr>
            </w:pPr>
            <w:r w:rsidRPr="00FB548B">
              <w:rPr>
                <w:rFonts w:ascii="Arial" w:eastAsia="Times New Roman" w:hAnsi="Arial" w:cs="Arial"/>
                <w:sz w:val="20"/>
                <w:szCs w:val="20"/>
              </w:rPr>
              <w:t>A</w:t>
            </w:r>
          </w:p>
        </w:tc>
      </w:tr>
      <w:tr w:rsidR="00487F89" w:rsidRPr="00FB548B" w14:paraId="44D2B23E" w14:textId="77777777" w:rsidTr="00FD068D">
        <w:trPr>
          <w:jc w:val="center"/>
        </w:trPr>
        <w:tc>
          <w:tcPr>
            <w:tcW w:w="4068" w:type="dxa"/>
            <w:tcBorders>
              <w:top w:val="single" w:sz="6" w:space="0" w:color="155292"/>
              <w:left w:val="double" w:sz="4" w:space="0" w:color="155292"/>
              <w:bottom w:val="single" w:sz="6" w:space="0" w:color="155292"/>
              <w:right w:val="single" w:sz="6" w:space="0" w:color="155292"/>
            </w:tcBorders>
          </w:tcPr>
          <w:p w14:paraId="44D2B239" w14:textId="77777777" w:rsidR="00487F89" w:rsidRPr="00FB548B" w:rsidRDefault="00487F89" w:rsidP="00F622BC">
            <w:pPr>
              <w:keepNext/>
              <w:spacing w:after="0" w:line="240" w:lineRule="auto"/>
              <w:rPr>
                <w:rFonts w:ascii="Arial" w:eastAsia="Times New Roman" w:hAnsi="Arial" w:cs="Arial"/>
                <w:sz w:val="20"/>
                <w:szCs w:val="20"/>
              </w:rPr>
            </w:pPr>
            <w:r w:rsidRPr="00FB548B">
              <w:rPr>
                <w:rFonts w:ascii="Arial" w:eastAsia="Times New Roman" w:hAnsi="Arial" w:cs="Arial"/>
                <w:sz w:val="20"/>
                <w:szCs w:val="20"/>
              </w:rPr>
              <w:t>Not Highly Qualified</w:t>
            </w:r>
          </w:p>
        </w:tc>
        <w:tc>
          <w:tcPr>
            <w:tcW w:w="1323" w:type="dxa"/>
            <w:tcBorders>
              <w:top w:val="single" w:sz="6" w:space="0" w:color="155292"/>
              <w:left w:val="single" w:sz="6" w:space="0" w:color="155292"/>
              <w:bottom w:val="single" w:sz="6" w:space="0" w:color="155292"/>
              <w:right w:val="single" w:sz="6" w:space="0" w:color="155292"/>
            </w:tcBorders>
          </w:tcPr>
          <w:p w14:paraId="44D2B23A" w14:textId="77777777" w:rsidR="00487F89" w:rsidRPr="00FB548B" w:rsidRDefault="00487F89" w:rsidP="00F622BC">
            <w:pPr>
              <w:keepNext/>
              <w:spacing w:after="0" w:line="240" w:lineRule="auto"/>
              <w:jc w:val="center"/>
              <w:rPr>
                <w:rFonts w:ascii="Arial" w:eastAsia="Times New Roman" w:hAnsi="Arial" w:cs="Arial"/>
                <w:sz w:val="20"/>
                <w:szCs w:val="20"/>
              </w:rPr>
            </w:pPr>
            <w:r w:rsidRPr="00FB548B">
              <w:rPr>
                <w:rFonts w:ascii="Arial" w:eastAsia="Times New Roman" w:hAnsi="Arial" w:cs="Arial"/>
                <w:sz w:val="20"/>
                <w:szCs w:val="20"/>
              </w:rPr>
              <w:t>A.2</w:t>
            </w:r>
          </w:p>
        </w:tc>
        <w:tc>
          <w:tcPr>
            <w:tcW w:w="1323" w:type="dxa"/>
            <w:tcBorders>
              <w:top w:val="single" w:sz="6" w:space="0" w:color="155292"/>
              <w:left w:val="single" w:sz="6" w:space="0" w:color="155292"/>
              <w:bottom w:val="single" w:sz="6" w:space="0" w:color="155292"/>
              <w:right w:val="single" w:sz="6" w:space="0" w:color="155292"/>
            </w:tcBorders>
          </w:tcPr>
          <w:p w14:paraId="44D2B23B" w14:textId="77777777" w:rsidR="00487F89" w:rsidRPr="00FB548B" w:rsidRDefault="00487F89" w:rsidP="00F622BC">
            <w:pPr>
              <w:keepNext/>
              <w:spacing w:after="0" w:line="240" w:lineRule="auto"/>
              <w:jc w:val="center"/>
              <w:rPr>
                <w:rFonts w:ascii="Arial" w:eastAsia="Times New Roman" w:hAnsi="Arial" w:cs="Arial"/>
                <w:sz w:val="20"/>
                <w:szCs w:val="20"/>
              </w:rPr>
            </w:pPr>
            <w:r w:rsidRPr="00FB548B">
              <w:rPr>
                <w:rFonts w:ascii="Arial" w:eastAsia="Times New Roman" w:hAnsi="Arial" w:cs="Arial"/>
                <w:sz w:val="20"/>
                <w:szCs w:val="20"/>
              </w:rPr>
              <w:t>C070</w:t>
            </w:r>
          </w:p>
        </w:tc>
        <w:tc>
          <w:tcPr>
            <w:tcW w:w="1323" w:type="dxa"/>
            <w:tcBorders>
              <w:top w:val="single" w:sz="6" w:space="0" w:color="155292"/>
              <w:left w:val="single" w:sz="6" w:space="0" w:color="155292"/>
              <w:bottom w:val="single" w:sz="6" w:space="0" w:color="155292"/>
              <w:right w:val="single" w:sz="6" w:space="0" w:color="155292"/>
            </w:tcBorders>
          </w:tcPr>
          <w:p w14:paraId="44D2B23C" w14:textId="77777777" w:rsidR="00487F89" w:rsidRPr="00FB548B" w:rsidRDefault="00487F89" w:rsidP="00F622BC">
            <w:pPr>
              <w:keepNext/>
              <w:spacing w:after="0" w:line="240" w:lineRule="auto"/>
              <w:jc w:val="center"/>
              <w:rPr>
                <w:rFonts w:ascii="Arial" w:eastAsia="Times New Roman" w:hAnsi="Arial" w:cs="Arial"/>
                <w:sz w:val="20"/>
                <w:szCs w:val="20"/>
              </w:rPr>
            </w:pPr>
            <w:r w:rsidRPr="00FB548B">
              <w:rPr>
                <w:rFonts w:ascii="Arial" w:eastAsia="Times New Roman" w:hAnsi="Arial" w:cs="Arial"/>
                <w:sz w:val="20"/>
                <w:szCs w:val="20"/>
              </w:rPr>
              <w:t>486</w:t>
            </w:r>
          </w:p>
        </w:tc>
        <w:tc>
          <w:tcPr>
            <w:tcW w:w="1323" w:type="dxa"/>
            <w:tcBorders>
              <w:top w:val="single" w:sz="6" w:space="0" w:color="155292"/>
              <w:left w:val="single" w:sz="6" w:space="0" w:color="155292"/>
              <w:bottom w:val="single" w:sz="6" w:space="0" w:color="155292"/>
              <w:right w:val="double" w:sz="4" w:space="0" w:color="155292"/>
            </w:tcBorders>
          </w:tcPr>
          <w:p w14:paraId="44D2B23D" w14:textId="77777777" w:rsidR="00487F89" w:rsidRPr="00FB548B" w:rsidRDefault="00487F89" w:rsidP="00F622BC">
            <w:pPr>
              <w:keepNext/>
              <w:spacing w:after="0" w:line="240" w:lineRule="auto"/>
              <w:jc w:val="center"/>
              <w:rPr>
                <w:rFonts w:ascii="Arial" w:eastAsia="Times New Roman" w:hAnsi="Arial" w:cs="Arial"/>
                <w:sz w:val="20"/>
                <w:szCs w:val="20"/>
              </w:rPr>
            </w:pPr>
            <w:r w:rsidRPr="00FB548B">
              <w:rPr>
                <w:rFonts w:ascii="Arial" w:eastAsia="Times New Roman" w:hAnsi="Arial" w:cs="Arial"/>
                <w:sz w:val="20"/>
                <w:szCs w:val="20"/>
              </w:rPr>
              <w:t>A</w:t>
            </w:r>
          </w:p>
        </w:tc>
      </w:tr>
      <w:tr w:rsidR="00487F89" w:rsidRPr="00FB548B" w14:paraId="44D2B244" w14:textId="77777777" w:rsidTr="00FD068D">
        <w:trPr>
          <w:jc w:val="center"/>
        </w:trPr>
        <w:tc>
          <w:tcPr>
            <w:tcW w:w="4068" w:type="dxa"/>
            <w:tcBorders>
              <w:top w:val="single" w:sz="6" w:space="0" w:color="155292"/>
              <w:left w:val="double" w:sz="4" w:space="0" w:color="155292"/>
              <w:bottom w:val="single" w:sz="6" w:space="0" w:color="155292"/>
              <w:right w:val="single" w:sz="6" w:space="0" w:color="155292"/>
            </w:tcBorders>
          </w:tcPr>
          <w:p w14:paraId="44D2B23F" w14:textId="77777777" w:rsidR="00487F89" w:rsidRPr="00FB548B" w:rsidRDefault="00487F89" w:rsidP="00F622BC">
            <w:pPr>
              <w:keepNext/>
              <w:spacing w:after="0" w:line="240" w:lineRule="auto"/>
              <w:rPr>
                <w:rFonts w:ascii="Arial" w:eastAsia="Times New Roman" w:hAnsi="Arial" w:cs="Arial"/>
                <w:sz w:val="20"/>
                <w:szCs w:val="20"/>
              </w:rPr>
            </w:pPr>
            <w:r w:rsidRPr="00FB548B">
              <w:rPr>
                <w:rFonts w:ascii="Arial" w:eastAsia="Times New Roman" w:hAnsi="Arial" w:cs="Arial"/>
                <w:sz w:val="20"/>
                <w:szCs w:val="20"/>
              </w:rPr>
              <w:t>Total by age range</w:t>
            </w:r>
          </w:p>
        </w:tc>
        <w:tc>
          <w:tcPr>
            <w:tcW w:w="1323" w:type="dxa"/>
            <w:tcBorders>
              <w:top w:val="single" w:sz="6" w:space="0" w:color="155292"/>
              <w:left w:val="single" w:sz="6" w:space="0" w:color="155292"/>
              <w:bottom w:val="single" w:sz="6" w:space="0" w:color="155292"/>
              <w:right w:val="single" w:sz="6" w:space="0" w:color="155292"/>
            </w:tcBorders>
          </w:tcPr>
          <w:p w14:paraId="44D2B240" w14:textId="77777777" w:rsidR="00487F89" w:rsidRPr="00FB548B" w:rsidRDefault="00487F89" w:rsidP="00F622BC">
            <w:pPr>
              <w:keepNext/>
              <w:spacing w:after="0" w:line="240" w:lineRule="auto"/>
              <w:jc w:val="center"/>
              <w:rPr>
                <w:rFonts w:ascii="Arial" w:eastAsia="Times New Roman" w:hAnsi="Arial" w:cs="Arial"/>
                <w:sz w:val="20"/>
                <w:szCs w:val="20"/>
              </w:rPr>
            </w:pPr>
            <w:r w:rsidRPr="00FB548B">
              <w:rPr>
                <w:rFonts w:ascii="Arial" w:eastAsia="Times New Roman" w:hAnsi="Arial" w:cs="Arial"/>
                <w:sz w:val="20"/>
                <w:szCs w:val="20"/>
              </w:rPr>
              <w:t>A.3</w:t>
            </w:r>
          </w:p>
        </w:tc>
        <w:tc>
          <w:tcPr>
            <w:tcW w:w="1323" w:type="dxa"/>
            <w:tcBorders>
              <w:top w:val="single" w:sz="6" w:space="0" w:color="155292"/>
              <w:left w:val="single" w:sz="6" w:space="0" w:color="155292"/>
              <w:bottom w:val="single" w:sz="6" w:space="0" w:color="155292"/>
              <w:right w:val="single" w:sz="6" w:space="0" w:color="155292"/>
            </w:tcBorders>
          </w:tcPr>
          <w:p w14:paraId="44D2B241" w14:textId="77777777" w:rsidR="00487F89" w:rsidRPr="00FB548B" w:rsidRDefault="00487F89" w:rsidP="00F622BC">
            <w:pPr>
              <w:keepNext/>
              <w:spacing w:after="0" w:line="240" w:lineRule="auto"/>
              <w:jc w:val="center"/>
              <w:rPr>
                <w:rFonts w:ascii="Arial" w:eastAsia="Times New Roman" w:hAnsi="Arial" w:cs="Arial"/>
                <w:sz w:val="20"/>
                <w:szCs w:val="20"/>
              </w:rPr>
            </w:pPr>
            <w:r w:rsidRPr="00FB548B">
              <w:rPr>
                <w:rFonts w:ascii="Arial" w:eastAsia="Times New Roman" w:hAnsi="Arial" w:cs="Arial"/>
                <w:sz w:val="20"/>
                <w:szCs w:val="20"/>
              </w:rPr>
              <w:t>C070</w:t>
            </w:r>
          </w:p>
        </w:tc>
        <w:tc>
          <w:tcPr>
            <w:tcW w:w="1323" w:type="dxa"/>
            <w:tcBorders>
              <w:top w:val="single" w:sz="6" w:space="0" w:color="155292"/>
              <w:left w:val="single" w:sz="6" w:space="0" w:color="155292"/>
              <w:bottom w:val="single" w:sz="6" w:space="0" w:color="155292"/>
              <w:right w:val="single" w:sz="6" w:space="0" w:color="155292"/>
            </w:tcBorders>
          </w:tcPr>
          <w:p w14:paraId="44D2B242" w14:textId="77777777" w:rsidR="00487F89" w:rsidRPr="00FB548B" w:rsidRDefault="00487F89" w:rsidP="00F622BC">
            <w:pPr>
              <w:keepNext/>
              <w:spacing w:after="0" w:line="240" w:lineRule="auto"/>
              <w:jc w:val="center"/>
              <w:rPr>
                <w:rFonts w:ascii="Arial" w:eastAsia="Times New Roman" w:hAnsi="Arial" w:cs="Arial"/>
                <w:sz w:val="20"/>
                <w:szCs w:val="20"/>
              </w:rPr>
            </w:pPr>
            <w:r w:rsidRPr="00FB548B">
              <w:rPr>
                <w:rFonts w:ascii="Arial" w:eastAsia="Times New Roman" w:hAnsi="Arial" w:cs="Arial"/>
                <w:sz w:val="20"/>
                <w:szCs w:val="20"/>
              </w:rPr>
              <w:t>486</w:t>
            </w:r>
          </w:p>
        </w:tc>
        <w:tc>
          <w:tcPr>
            <w:tcW w:w="1323" w:type="dxa"/>
            <w:tcBorders>
              <w:top w:val="single" w:sz="6" w:space="0" w:color="155292"/>
              <w:left w:val="single" w:sz="6" w:space="0" w:color="155292"/>
              <w:bottom w:val="single" w:sz="6" w:space="0" w:color="155292"/>
              <w:right w:val="double" w:sz="4" w:space="0" w:color="155292"/>
            </w:tcBorders>
          </w:tcPr>
          <w:p w14:paraId="44D2B243" w14:textId="77777777" w:rsidR="00487F89" w:rsidRPr="00FB548B" w:rsidRDefault="00487F89" w:rsidP="00F622BC">
            <w:pPr>
              <w:keepNext/>
              <w:spacing w:after="0" w:line="240" w:lineRule="auto"/>
              <w:jc w:val="center"/>
              <w:rPr>
                <w:rFonts w:ascii="Arial" w:eastAsia="Times New Roman" w:hAnsi="Arial" w:cs="Arial"/>
                <w:sz w:val="20"/>
                <w:szCs w:val="20"/>
              </w:rPr>
            </w:pPr>
            <w:r w:rsidRPr="00FB548B">
              <w:rPr>
                <w:rFonts w:ascii="Arial" w:eastAsia="Times New Roman" w:hAnsi="Arial" w:cs="Arial"/>
                <w:sz w:val="20"/>
                <w:szCs w:val="20"/>
              </w:rPr>
              <w:t>Subtotal 2</w:t>
            </w:r>
          </w:p>
        </w:tc>
      </w:tr>
      <w:tr w:rsidR="00487F89" w:rsidRPr="00FB548B" w14:paraId="44D2B24A" w14:textId="77777777" w:rsidTr="00FD068D">
        <w:trPr>
          <w:jc w:val="center"/>
        </w:trPr>
        <w:tc>
          <w:tcPr>
            <w:tcW w:w="4068" w:type="dxa"/>
            <w:tcBorders>
              <w:top w:val="single" w:sz="6" w:space="0" w:color="155292"/>
              <w:left w:val="double" w:sz="4" w:space="0" w:color="155292"/>
              <w:bottom w:val="single" w:sz="6" w:space="0" w:color="155292"/>
              <w:right w:val="single" w:sz="6" w:space="0" w:color="155292"/>
            </w:tcBorders>
          </w:tcPr>
          <w:p w14:paraId="44D2B245" w14:textId="77777777" w:rsidR="00487F89" w:rsidRPr="00FB548B" w:rsidRDefault="00487F89" w:rsidP="00F622BC">
            <w:pPr>
              <w:keepNext/>
              <w:spacing w:after="0" w:line="240" w:lineRule="auto"/>
              <w:rPr>
                <w:rFonts w:ascii="Arial" w:eastAsia="Times New Roman" w:hAnsi="Arial" w:cs="Arial"/>
                <w:sz w:val="20"/>
                <w:szCs w:val="20"/>
              </w:rPr>
            </w:pPr>
            <w:r w:rsidRPr="00FB548B">
              <w:rPr>
                <w:rFonts w:ascii="Arial" w:eastAsia="Times New Roman" w:hAnsi="Arial" w:cs="Arial"/>
                <w:sz w:val="20"/>
                <w:szCs w:val="20"/>
              </w:rPr>
              <w:t>Total by qualification status</w:t>
            </w:r>
          </w:p>
        </w:tc>
        <w:tc>
          <w:tcPr>
            <w:tcW w:w="1323" w:type="dxa"/>
            <w:tcBorders>
              <w:top w:val="single" w:sz="6" w:space="0" w:color="155292"/>
              <w:left w:val="single" w:sz="6" w:space="0" w:color="155292"/>
              <w:bottom w:val="single" w:sz="6" w:space="0" w:color="155292"/>
              <w:right w:val="single" w:sz="6" w:space="0" w:color="155292"/>
            </w:tcBorders>
          </w:tcPr>
          <w:p w14:paraId="44D2B246" w14:textId="77777777" w:rsidR="00487F89" w:rsidRPr="00FB548B" w:rsidRDefault="00487F89" w:rsidP="00F622BC">
            <w:pPr>
              <w:keepNext/>
              <w:spacing w:after="0" w:line="240" w:lineRule="auto"/>
              <w:jc w:val="center"/>
              <w:rPr>
                <w:rFonts w:ascii="Arial" w:eastAsia="Times New Roman" w:hAnsi="Arial" w:cs="Arial"/>
                <w:sz w:val="20"/>
                <w:szCs w:val="20"/>
              </w:rPr>
            </w:pPr>
            <w:r w:rsidRPr="00FB548B">
              <w:rPr>
                <w:rFonts w:ascii="Arial" w:eastAsia="Times New Roman" w:hAnsi="Arial" w:cs="Arial"/>
                <w:sz w:val="20"/>
                <w:szCs w:val="20"/>
              </w:rPr>
              <w:t>A1,2,3</w:t>
            </w:r>
          </w:p>
        </w:tc>
        <w:tc>
          <w:tcPr>
            <w:tcW w:w="1323" w:type="dxa"/>
            <w:tcBorders>
              <w:top w:val="single" w:sz="6" w:space="0" w:color="155292"/>
              <w:left w:val="single" w:sz="6" w:space="0" w:color="155292"/>
              <w:bottom w:val="single" w:sz="6" w:space="0" w:color="155292"/>
              <w:right w:val="single" w:sz="6" w:space="0" w:color="155292"/>
            </w:tcBorders>
          </w:tcPr>
          <w:p w14:paraId="44D2B247" w14:textId="77777777" w:rsidR="00487F89" w:rsidRPr="00FB548B" w:rsidRDefault="00487F89" w:rsidP="00F622BC">
            <w:pPr>
              <w:keepNext/>
              <w:spacing w:after="0" w:line="240" w:lineRule="auto"/>
              <w:jc w:val="center"/>
              <w:rPr>
                <w:rFonts w:ascii="Arial" w:eastAsia="Times New Roman" w:hAnsi="Arial" w:cs="Arial"/>
                <w:sz w:val="20"/>
                <w:szCs w:val="20"/>
              </w:rPr>
            </w:pPr>
            <w:r w:rsidRPr="00FB548B">
              <w:rPr>
                <w:rFonts w:ascii="Arial" w:eastAsia="Times New Roman" w:hAnsi="Arial" w:cs="Arial"/>
                <w:sz w:val="20"/>
                <w:szCs w:val="20"/>
              </w:rPr>
              <w:t>C070</w:t>
            </w:r>
          </w:p>
        </w:tc>
        <w:tc>
          <w:tcPr>
            <w:tcW w:w="1323" w:type="dxa"/>
            <w:tcBorders>
              <w:top w:val="single" w:sz="6" w:space="0" w:color="155292"/>
              <w:left w:val="single" w:sz="6" w:space="0" w:color="155292"/>
              <w:bottom w:val="single" w:sz="6" w:space="0" w:color="155292"/>
              <w:right w:val="single" w:sz="6" w:space="0" w:color="155292"/>
            </w:tcBorders>
          </w:tcPr>
          <w:p w14:paraId="44D2B248" w14:textId="77777777" w:rsidR="00487F89" w:rsidRPr="00FB548B" w:rsidRDefault="00487F89" w:rsidP="00F622BC">
            <w:pPr>
              <w:keepNext/>
              <w:spacing w:after="0" w:line="240" w:lineRule="auto"/>
              <w:jc w:val="center"/>
              <w:rPr>
                <w:rFonts w:ascii="Arial" w:eastAsia="Times New Roman" w:hAnsi="Arial" w:cs="Arial"/>
                <w:sz w:val="20"/>
                <w:szCs w:val="20"/>
              </w:rPr>
            </w:pPr>
            <w:r w:rsidRPr="00FB548B">
              <w:rPr>
                <w:rFonts w:ascii="Arial" w:eastAsia="Times New Roman" w:hAnsi="Arial" w:cs="Arial"/>
                <w:sz w:val="20"/>
                <w:szCs w:val="20"/>
              </w:rPr>
              <w:t>486</w:t>
            </w:r>
          </w:p>
        </w:tc>
        <w:tc>
          <w:tcPr>
            <w:tcW w:w="1323" w:type="dxa"/>
            <w:tcBorders>
              <w:top w:val="single" w:sz="6" w:space="0" w:color="155292"/>
              <w:left w:val="single" w:sz="6" w:space="0" w:color="155292"/>
              <w:bottom w:val="single" w:sz="6" w:space="0" w:color="155292"/>
              <w:right w:val="double" w:sz="4" w:space="0" w:color="155292"/>
            </w:tcBorders>
          </w:tcPr>
          <w:p w14:paraId="44D2B249" w14:textId="77777777" w:rsidR="00487F89" w:rsidRPr="00FB548B" w:rsidRDefault="00487F89" w:rsidP="00F622BC">
            <w:pPr>
              <w:keepNext/>
              <w:spacing w:after="0" w:line="240" w:lineRule="auto"/>
              <w:jc w:val="center"/>
              <w:rPr>
                <w:rFonts w:ascii="Arial" w:eastAsia="Times New Roman" w:hAnsi="Arial" w:cs="Arial"/>
                <w:sz w:val="20"/>
                <w:szCs w:val="20"/>
              </w:rPr>
            </w:pPr>
            <w:r w:rsidRPr="00FB548B">
              <w:rPr>
                <w:rFonts w:ascii="Arial" w:eastAsia="Times New Roman" w:hAnsi="Arial" w:cs="Arial"/>
                <w:sz w:val="20"/>
                <w:szCs w:val="20"/>
              </w:rPr>
              <w:t>Subtotal 1</w:t>
            </w:r>
          </w:p>
        </w:tc>
      </w:tr>
      <w:tr w:rsidR="00487F89" w:rsidRPr="00FB548B" w14:paraId="44D2B250" w14:textId="77777777" w:rsidTr="00FD068D">
        <w:trPr>
          <w:jc w:val="center"/>
        </w:trPr>
        <w:tc>
          <w:tcPr>
            <w:tcW w:w="4068" w:type="dxa"/>
            <w:tcBorders>
              <w:top w:val="single" w:sz="6" w:space="0" w:color="155292"/>
              <w:left w:val="double" w:sz="4" w:space="0" w:color="155292"/>
              <w:bottom w:val="single" w:sz="6" w:space="0" w:color="155292"/>
              <w:right w:val="single" w:sz="6" w:space="0" w:color="155292"/>
            </w:tcBorders>
          </w:tcPr>
          <w:p w14:paraId="44D2B24B" w14:textId="77777777" w:rsidR="00487F89" w:rsidRPr="00FB548B" w:rsidRDefault="00487F89" w:rsidP="00487F89">
            <w:pPr>
              <w:spacing w:after="0" w:line="240" w:lineRule="auto"/>
              <w:rPr>
                <w:rFonts w:ascii="Arial" w:eastAsia="Times New Roman" w:hAnsi="Arial" w:cs="Arial"/>
                <w:sz w:val="20"/>
                <w:szCs w:val="20"/>
              </w:rPr>
            </w:pPr>
            <w:r w:rsidRPr="00FB548B">
              <w:rPr>
                <w:rFonts w:ascii="Arial" w:eastAsia="Times New Roman" w:hAnsi="Arial" w:cs="Arial"/>
                <w:sz w:val="20"/>
                <w:szCs w:val="20"/>
              </w:rPr>
              <w:t>Total column, Total row*</w:t>
            </w:r>
          </w:p>
        </w:tc>
        <w:tc>
          <w:tcPr>
            <w:tcW w:w="1323" w:type="dxa"/>
            <w:tcBorders>
              <w:top w:val="single" w:sz="6" w:space="0" w:color="155292"/>
              <w:left w:val="single" w:sz="6" w:space="0" w:color="155292"/>
              <w:bottom w:val="single" w:sz="6" w:space="0" w:color="155292"/>
              <w:right w:val="single" w:sz="6" w:space="0" w:color="155292"/>
            </w:tcBorders>
          </w:tcPr>
          <w:p w14:paraId="44D2B24C" w14:textId="77777777" w:rsidR="00487F89" w:rsidRPr="00FB548B" w:rsidRDefault="00487F89" w:rsidP="00487F89">
            <w:pPr>
              <w:spacing w:after="0" w:line="240" w:lineRule="auto"/>
              <w:jc w:val="center"/>
              <w:rPr>
                <w:rFonts w:ascii="Arial" w:eastAsia="Times New Roman" w:hAnsi="Arial" w:cs="Arial"/>
                <w:sz w:val="20"/>
                <w:szCs w:val="20"/>
              </w:rPr>
            </w:pPr>
          </w:p>
        </w:tc>
        <w:tc>
          <w:tcPr>
            <w:tcW w:w="1323" w:type="dxa"/>
            <w:tcBorders>
              <w:top w:val="single" w:sz="6" w:space="0" w:color="155292"/>
              <w:left w:val="single" w:sz="6" w:space="0" w:color="155292"/>
              <w:bottom w:val="single" w:sz="6" w:space="0" w:color="155292"/>
              <w:right w:val="single" w:sz="6" w:space="0" w:color="155292"/>
            </w:tcBorders>
          </w:tcPr>
          <w:p w14:paraId="44D2B24D" w14:textId="77777777" w:rsidR="00487F89" w:rsidRPr="00FB548B" w:rsidRDefault="00487F89" w:rsidP="00487F89">
            <w:pPr>
              <w:spacing w:after="0" w:line="240" w:lineRule="auto"/>
              <w:jc w:val="center"/>
              <w:rPr>
                <w:rFonts w:ascii="Arial" w:eastAsia="Times New Roman" w:hAnsi="Arial" w:cs="Arial"/>
                <w:sz w:val="20"/>
                <w:szCs w:val="20"/>
              </w:rPr>
            </w:pPr>
            <w:r w:rsidRPr="00FB548B">
              <w:rPr>
                <w:rFonts w:ascii="Arial" w:eastAsia="Times New Roman" w:hAnsi="Arial" w:cs="Arial"/>
                <w:sz w:val="20"/>
                <w:szCs w:val="20"/>
              </w:rPr>
              <w:t>C070</w:t>
            </w:r>
          </w:p>
        </w:tc>
        <w:tc>
          <w:tcPr>
            <w:tcW w:w="1323" w:type="dxa"/>
            <w:tcBorders>
              <w:top w:val="single" w:sz="6" w:space="0" w:color="155292"/>
              <w:left w:val="single" w:sz="6" w:space="0" w:color="155292"/>
              <w:bottom w:val="single" w:sz="6" w:space="0" w:color="155292"/>
              <w:right w:val="single" w:sz="6" w:space="0" w:color="155292"/>
            </w:tcBorders>
          </w:tcPr>
          <w:p w14:paraId="44D2B24E" w14:textId="77777777" w:rsidR="00487F89" w:rsidRPr="00FB548B" w:rsidRDefault="00487F89" w:rsidP="00487F89">
            <w:pPr>
              <w:spacing w:after="0" w:line="240" w:lineRule="auto"/>
              <w:jc w:val="center"/>
              <w:rPr>
                <w:rFonts w:ascii="Arial" w:eastAsia="Times New Roman" w:hAnsi="Arial" w:cs="Arial"/>
                <w:sz w:val="20"/>
                <w:szCs w:val="20"/>
              </w:rPr>
            </w:pPr>
            <w:r w:rsidRPr="00FB548B">
              <w:rPr>
                <w:rFonts w:ascii="Arial" w:eastAsia="Times New Roman" w:hAnsi="Arial" w:cs="Arial"/>
                <w:sz w:val="20"/>
                <w:szCs w:val="20"/>
              </w:rPr>
              <w:t>486</w:t>
            </w:r>
          </w:p>
        </w:tc>
        <w:tc>
          <w:tcPr>
            <w:tcW w:w="1323" w:type="dxa"/>
            <w:tcBorders>
              <w:top w:val="single" w:sz="6" w:space="0" w:color="155292"/>
              <w:left w:val="single" w:sz="6" w:space="0" w:color="155292"/>
              <w:bottom w:val="single" w:sz="6" w:space="0" w:color="155292"/>
              <w:right w:val="double" w:sz="4" w:space="0" w:color="155292"/>
            </w:tcBorders>
          </w:tcPr>
          <w:p w14:paraId="44D2B24F" w14:textId="77777777" w:rsidR="00487F89" w:rsidRPr="00FB548B" w:rsidRDefault="00487F89" w:rsidP="00487F89">
            <w:pPr>
              <w:spacing w:after="0" w:line="240" w:lineRule="auto"/>
              <w:jc w:val="center"/>
              <w:rPr>
                <w:rFonts w:ascii="Arial" w:eastAsia="Times New Roman" w:hAnsi="Arial" w:cs="Arial"/>
                <w:sz w:val="20"/>
                <w:szCs w:val="20"/>
              </w:rPr>
            </w:pPr>
            <w:r w:rsidRPr="00FB548B">
              <w:rPr>
                <w:rFonts w:ascii="Arial" w:eastAsia="Times New Roman" w:hAnsi="Arial" w:cs="Arial"/>
                <w:sz w:val="20"/>
                <w:szCs w:val="20"/>
              </w:rPr>
              <w:t>Total of Education Unit</w:t>
            </w:r>
          </w:p>
        </w:tc>
      </w:tr>
      <w:tr w:rsidR="00487F89" w:rsidRPr="00FB548B" w14:paraId="44D2B252" w14:textId="77777777" w:rsidTr="00FD068D">
        <w:trPr>
          <w:jc w:val="center"/>
        </w:trPr>
        <w:tc>
          <w:tcPr>
            <w:tcW w:w="9360" w:type="dxa"/>
            <w:gridSpan w:val="5"/>
            <w:tcBorders>
              <w:top w:val="single" w:sz="6" w:space="0" w:color="155292"/>
              <w:left w:val="double" w:sz="4" w:space="0" w:color="155292"/>
              <w:bottom w:val="single" w:sz="6" w:space="0" w:color="155292"/>
              <w:right w:val="double" w:sz="4" w:space="0" w:color="155292"/>
            </w:tcBorders>
            <w:shd w:val="clear" w:color="auto" w:fill="C0C0C0"/>
          </w:tcPr>
          <w:p w14:paraId="44D2B251" w14:textId="77777777" w:rsidR="00487F89" w:rsidRPr="00FB548B" w:rsidRDefault="00487F89" w:rsidP="00487F89">
            <w:pPr>
              <w:spacing w:after="0" w:line="240" w:lineRule="auto"/>
              <w:jc w:val="center"/>
              <w:rPr>
                <w:rFonts w:ascii="Arial" w:eastAsia="Times New Roman" w:hAnsi="Arial" w:cs="Arial"/>
                <w:sz w:val="20"/>
                <w:szCs w:val="20"/>
              </w:rPr>
            </w:pPr>
          </w:p>
        </w:tc>
      </w:tr>
      <w:tr w:rsidR="00487F89" w:rsidRPr="00FB548B" w14:paraId="44D2B256" w14:textId="77777777" w:rsidTr="00FD068D">
        <w:trPr>
          <w:jc w:val="center"/>
        </w:trPr>
        <w:tc>
          <w:tcPr>
            <w:tcW w:w="4068" w:type="dxa"/>
            <w:tcBorders>
              <w:top w:val="single" w:sz="6" w:space="0" w:color="155292"/>
              <w:left w:val="double" w:sz="4" w:space="0" w:color="155292"/>
              <w:bottom w:val="single" w:sz="6" w:space="0" w:color="155292"/>
              <w:right w:val="single" w:sz="6" w:space="0" w:color="155292"/>
            </w:tcBorders>
          </w:tcPr>
          <w:p w14:paraId="44D2B253" w14:textId="77777777" w:rsidR="00487F89" w:rsidRPr="00FB548B" w:rsidRDefault="00487F89" w:rsidP="00487F89">
            <w:pPr>
              <w:spacing w:after="0" w:line="240" w:lineRule="auto"/>
              <w:rPr>
                <w:rFonts w:ascii="Arial" w:eastAsia="Times New Roman" w:hAnsi="Arial" w:cs="Arial"/>
                <w:sz w:val="20"/>
                <w:szCs w:val="20"/>
              </w:rPr>
            </w:pPr>
            <w:r w:rsidRPr="00FB548B">
              <w:rPr>
                <w:rFonts w:ascii="Arial" w:eastAsia="Times New Roman" w:hAnsi="Arial" w:cs="Arial"/>
                <w:sz w:val="20"/>
                <w:szCs w:val="20"/>
              </w:rPr>
              <w:t xml:space="preserve">Special Education Paraprofessionals Serving </w:t>
            </w:r>
            <w:proofErr w:type="spellStart"/>
            <w:r w:rsidRPr="00FB548B">
              <w:rPr>
                <w:rFonts w:ascii="Arial" w:eastAsia="Times New Roman" w:hAnsi="Arial" w:cs="Arial"/>
                <w:sz w:val="20"/>
                <w:szCs w:val="20"/>
              </w:rPr>
              <w:t>CwDs</w:t>
            </w:r>
            <w:proofErr w:type="spellEnd"/>
          </w:p>
        </w:tc>
        <w:tc>
          <w:tcPr>
            <w:tcW w:w="2646" w:type="dxa"/>
            <w:gridSpan w:val="2"/>
            <w:tcBorders>
              <w:top w:val="single" w:sz="6" w:space="0" w:color="155292"/>
              <w:left w:val="single" w:sz="6" w:space="0" w:color="155292"/>
              <w:bottom w:val="single" w:sz="6" w:space="0" w:color="155292"/>
              <w:right w:val="single" w:sz="6" w:space="0" w:color="155292"/>
            </w:tcBorders>
          </w:tcPr>
          <w:p w14:paraId="44D2B254" w14:textId="77777777" w:rsidR="00487F89" w:rsidRPr="00FB548B" w:rsidRDefault="00487F89" w:rsidP="00487F89">
            <w:pPr>
              <w:spacing w:after="0" w:line="240" w:lineRule="auto"/>
              <w:jc w:val="center"/>
              <w:rPr>
                <w:rFonts w:ascii="Arial" w:eastAsia="Times New Roman" w:hAnsi="Arial" w:cs="Arial"/>
                <w:sz w:val="20"/>
                <w:szCs w:val="20"/>
              </w:rPr>
            </w:pPr>
            <w:r w:rsidRPr="00FB548B">
              <w:rPr>
                <w:rFonts w:ascii="Arial" w:eastAsia="Times New Roman" w:hAnsi="Arial" w:cs="Arial"/>
                <w:sz w:val="20"/>
                <w:szCs w:val="20"/>
              </w:rPr>
              <w:t>B</w:t>
            </w:r>
          </w:p>
        </w:tc>
        <w:tc>
          <w:tcPr>
            <w:tcW w:w="2646" w:type="dxa"/>
            <w:gridSpan w:val="2"/>
            <w:tcBorders>
              <w:top w:val="single" w:sz="6" w:space="0" w:color="155292"/>
              <w:left w:val="single" w:sz="6" w:space="0" w:color="155292"/>
              <w:bottom w:val="single" w:sz="6" w:space="0" w:color="155292"/>
              <w:right w:val="double" w:sz="4" w:space="0" w:color="155292"/>
            </w:tcBorders>
            <w:shd w:val="clear" w:color="auto" w:fill="C0C0C0"/>
          </w:tcPr>
          <w:p w14:paraId="44D2B255" w14:textId="77777777" w:rsidR="00487F89" w:rsidRPr="00FB548B" w:rsidRDefault="00487F89" w:rsidP="00487F89">
            <w:pPr>
              <w:spacing w:after="0" w:line="240" w:lineRule="auto"/>
              <w:jc w:val="center"/>
              <w:rPr>
                <w:rFonts w:ascii="Arial" w:eastAsia="Times New Roman" w:hAnsi="Arial" w:cs="Arial"/>
                <w:sz w:val="20"/>
                <w:szCs w:val="20"/>
              </w:rPr>
            </w:pPr>
          </w:p>
        </w:tc>
      </w:tr>
      <w:tr w:rsidR="00487F89" w:rsidRPr="00FB548B" w14:paraId="44D2B25C" w14:textId="77777777" w:rsidTr="00FD068D">
        <w:trPr>
          <w:jc w:val="center"/>
        </w:trPr>
        <w:tc>
          <w:tcPr>
            <w:tcW w:w="4068" w:type="dxa"/>
            <w:tcBorders>
              <w:top w:val="single" w:sz="6" w:space="0" w:color="155292"/>
              <w:left w:val="double" w:sz="4" w:space="0" w:color="155292"/>
              <w:bottom w:val="single" w:sz="6" w:space="0" w:color="155292"/>
              <w:right w:val="single" w:sz="6" w:space="0" w:color="155292"/>
            </w:tcBorders>
          </w:tcPr>
          <w:p w14:paraId="44D2B257" w14:textId="77777777" w:rsidR="00487F89" w:rsidRPr="00FB548B" w:rsidRDefault="00487F89" w:rsidP="00487F89">
            <w:pPr>
              <w:spacing w:after="0" w:line="240" w:lineRule="auto"/>
              <w:rPr>
                <w:rFonts w:ascii="Arial" w:eastAsia="Times New Roman" w:hAnsi="Arial" w:cs="Arial"/>
                <w:sz w:val="20"/>
                <w:szCs w:val="20"/>
              </w:rPr>
            </w:pPr>
            <w:r w:rsidRPr="00FB548B">
              <w:rPr>
                <w:rFonts w:ascii="Arial" w:eastAsia="Times New Roman" w:hAnsi="Arial" w:cs="Arial"/>
                <w:sz w:val="20"/>
                <w:szCs w:val="20"/>
              </w:rPr>
              <w:t>Qualified</w:t>
            </w:r>
          </w:p>
        </w:tc>
        <w:tc>
          <w:tcPr>
            <w:tcW w:w="1323" w:type="dxa"/>
            <w:tcBorders>
              <w:top w:val="single" w:sz="6" w:space="0" w:color="155292"/>
              <w:left w:val="single" w:sz="6" w:space="0" w:color="155292"/>
              <w:bottom w:val="single" w:sz="6" w:space="0" w:color="155292"/>
              <w:right w:val="single" w:sz="6" w:space="0" w:color="155292"/>
            </w:tcBorders>
          </w:tcPr>
          <w:p w14:paraId="44D2B258" w14:textId="77777777" w:rsidR="00487F89" w:rsidRPr="00FB548B" w:rsidRDefault="00487F89" w:rsidP="00487F89">
            <w:pPr>
              <w:spacing w:after="0" w:line="240" w:lineRule="auto"/>
              <w:jc w:val="center"/>
              <w:rPr>
                <w:rFonts w:ascii="Arial" w:eastAsia="Times New Roman" w:hAnsi="Arial" w:cs="Arial"/>
                <w:sz w:val="20"/>
                <w:szCs w:val="20"/>
              </w:rPr>
            </w:pPr>
            <w:r w:rsidRPr="00FB548B">
              <w:rPr>
                <w:rFonts w:ascii="Arial" w:eastAsia="Times New Roman" w:hAnsi="Arial" w:cs="Arial"/>
                <w:sz w:val="20"/>
                <w:szCs w:val="20"/>
              </w:rPr>
              <w:t>B.1</w:t>
            </w:r>
          </w:p>
        </w:tc>
        <w:tc>
          <w:tcPr>
            <w:tcW w:w="1323" w:type="dxa"/>
            <w:tcBorders>
              <w:top w:val="single" w:sz="6" w:space="0" w:color="155292"/>
              <w:left w:val="single" w:sz="6" w:space="0" w:color="155292"/>
              <w:bottom w:val="single" w:sz="6" w:space="0" w:color="155292"/>
              <w:right w:val="single" w:sz="6" w:space="0" w:color="155292"/>
            </w:tcBorders>
          </w:tcPr>
          <w:p w14:paraId="44D2B259" w14:textId="77777777" w:rsidR="00487F89" w:rsidRPr="00FB548B" w:rsidRDefault="00487F89" w:rsidP="00487F89">
            <w:pPr>
              <w:spacing w:after="0" w:line="240" w:lineRule="auto"/>
              <w:jc w:val="center"/>
              <w:rPr>
                <w:rFonts w:ascii="Arial" w:eastAsia="Times New Roman" w:hAnsi="Arial" w:cs="Arial"/>
                <w:sz w:val="20"/>
                <w:szCs w:val="20"/>
              </w:rPr>
            </w:pPr>
            <w:r w:rsidRPr="00FB548B">
              <w:rPr>
                <w:rFonts w:ascii="Arial" w:eastAsia="Times New Roman" w:hAnsi="Arial" w:cs="Arial"/>
                <w:sz w:val="20"/>
                <w:szCs w:val="20"/>
              </w:rPr>
              <w:t>C112</w:t>
            </w:r>
          </w:p>
        </w:tc>
        <w:tc>
          <w:tcPr>
            <w:tcW w:w="1323" w:type="dxa"/>
            <w:tcBorders>
              <w:top w:val="single" w:sz="6" w:space="0" w:color="155292"/>
              <w:left w:val="single" w:sz="6" w:space="0" w:color="155292"/>
              <w:bottom w:val="single" w:sz="6" w:space="0" w:color="155292"/>
              <w:right w:val="single" w:sz="6" w:space="0" w:color="155292"/>
            </w:tcBorders>
          </w:tcPr>
          <w:p w14:paraId="44D2B25A" w14:textId="77777777" w:rsidR="00487F89" w:rsidRPr="00FB548B" w:rsidRDefault="00487F89" w:rsidP="00487F89">
            <w:pPr>
              <w:spacing w:after="0" w:line="240" w:lineRule="auto"/>
              <w:jc w:val="center"/>
              <w:rPr>
                <w:rFonts w:ascii="Arial" w:eastAsia="Times New Roman" w:hAnsi="Arial" w:cs="Arial"/>
                <w:sz w:val="20"/>
                <w:szCs w:val="20"/>
              </w:rPr>
            </w:pPr>
            <w:r w:rsidRPr="00FB548B">
              <w:rPr>
                <w:rFonts w:ascii="Arial" w:eastAsia="Times New Roman" w:hAnsi="Arial" w:cs="Arial"/>
                <w:sz w:val="20"/>
                <w:szCs w:val="20"/>
              </w:rPr>
              <w:t>647</w:t>
            </w:r>
          </w:p>
        </w:tc>
        <w:tc>
          <w:tcPr>
            <w:tcW w:w="1323" w:type="dxa"/>
            <w:tcBorders>
              <w:top w:val="single" w:sz="6" w:space="0" w:color="155292"/>
              <w:left w:val="single" w:sz="6" w:space="0" w:color="155292"/>
              <w:bottom w:val="single" w:sz="6" w:space="0" w:color="155292"/>
              <w:right w:val="double" w:sz="4" w:space="0" w:color="155292"/>
            </w:tcBorders>
          </w:tcPr>
          <w:p w14:paraId="44D2B25B" w14:textId="77777777" w:rsidR="00487F89" w:rsidRPr="00FB548B" w:rsidRDefault="00487F89" w:rsidP="00487F89">
            <w:pPr>
              <w:spacing w:after="0" w:line="240" w:lineRule="auto"/>
              <w:jc w:val="center"/>
              <w:rPr>
                <w:rFonts w:ascii="Arial" w:eastAsia="Times New Roman" w:hAnsi="Arial" w:cs="Arial"/>
                <w:sz w:val="20"/>
                <w:szCs w:val="20"/>
              </w:rPr>
            </w:pPr>
            <w:r w:rsidRPr="00FB548B">
              <w:rPr>
                <w:rFonts w:ascii="Arial" w:eastAsia="Times New Roman" w:hAnsi="Arial" w:cs="Arial"/>
                <w:sz w:val="20"/>
                <w:szCs w:val="20"/>
              </w:rPr>
              <w:t>A</w:t>
            </w:r>
          </w:p>
        </w:tc>
      </w:tr>
      <w:tr w:rsidR="00487F89" w:rsidRPr="00FB548B" w14:paraId="44D2B262" w14:textId="77777777" w:rsidTr="00FD068D">
        <w:trPr>
          <w:jc w:val="center"/>
        </w:trPr>
        <w:tc>
          <w:tcPr>
            <w:tcW w:w="4068" w:type="dxa"/>
            <w:tcBorders>
              <w:top w:val="single" w:sz="6" w:space="0" w:color="155292"/>
              <w:left w:val="double" w:sz="4" w:space="0" w:color="155292"/>
              <w:bottom w:val="single" w:sz="6" w:space="0" w:color="155292"/>
              <w:right w:val="single" w:sz="6" w:space="0" w:color="155292"/>
            </w:tcBorders>
          </w:tcPr>
          <w:p w14:paraId="44D2B25D" w14:textId="77777777" w:rsidR="00487F89" w:rsidRPr="00FB548B" w:rsidRDefault="00487F89" w:rsidP="00487F89">
            <w:pPr>
              <w:spacing w:after="0" w:line="240" w:lineRule="auto"/>
              <w:rPr>
                <w:rFonts w:ascii="Arial" w:eastAsia="Times New Roman" w:hAnsi="Arial" w:cs="Arial"/>
                <w:sz w:val="20"/>
                <w:szCs w:val="20"/>
              </w:rPr>
            </w:pPr>
            <w:r w:rsidRPr="00FB548B">
              <w:rPr>
                <w:rFonts w:ascii="Arial" w:eastAsia="Times New Roman" w:hAnsi="Arial" w:cs="Arial"/>
                <w:sz w:val="20"/>
                <w:szCs w:val="20"/>
              </w:rPr>
              <w:t>Not Qualified</w:t>
            </w:r>
          </w:p>
        </w:tc>
        <w:tc>
          <w:tcPr>
            <w:tcW w:w="1323" w:type="dxa"/>
            <w:tcBorders>
              <w:top w:val="single" w:sz="6" w:space="0" w:color="155292"/>
              <w:left w:val="single" w:sz="6" w:space="0" w:color="155292"/>
              <w:bottom w:val="single" w:sz="6" w:space="0" w:color="155292"/>
              <w:right w:val="single" w:sz="6" w:space="0" w:color="155292"/>
            </w:tcBorders>
          </w:tcPr>
          <w:p w14:paraId="44D2B25E" w14:textId="77777777" w:rsidR="00487F89" w:rsidRPr="00FB548B" w:rsidRDefault="00487F89" w:rsidP="00487F89">
            <w:pPr>
              <w:spacing w:after="0" w:line="240" w:lineRule="auto"/>
              <w:jc w:val="center"/>
              <w:rPr>
                <w:rFonts w:ascii="Arial" w:eastAsia="Times New Roman" w:hAnsi="Arial" w:cs="Arial"/>
                <w:sz w:val="20"/>
                <w:szCs w:val="20"/>
              </w:rPr>
            </w:pPr>
            <w:r w:rsidRPr="00FB548B">
              <w:rPr>
                <w:rFonts w:ascii="Arial" w:eastAsia="Times New Roman" w:hAnsi="Arial" w:cs="Arial"/>
                <w:sz w:val="20"/>
                <w:szCs w:val="20"/>
              </w:rPr>
              <w:t>B.2</w:t>
            </w:r>
          </w:p>
        </w:tc>
        <w:tc>
          <w:tcPr>
            <w:tcW w:w="1323" w:type="dxa"/>
            <w:tcBorders>
              <w:top w:val="single" w:sz="6" w:space="0" w:color="155292"/>
              <w:left w:val="single" w:sz="6" w:space="0" w:color="155292"/>
              <w:bottom w:val="single" w:sz="6" w:space="0" w:color="155292"/>
              <w:right w:val="single" w:sz="6" w:space="0" w:color="155292"/>
            </w:tcBorders>
          </w:tcPr>
          <w:p w14:paraId="44D2B25F" w14:textId="77777777" w:rsidR="00487F89" w:rsidRPr="00FB548B" w:rsidRDefault="00487F89" w:rsidP="00487F89">
            <w:pPr>
              <w:spacing w:after="0" w:line="240" w:lineRule="auto"/>
              <w:jc w:val="center"/>
              <w:rPr>
                <w:rFonts w:ascii="Arial" w:eastAsia="Times New Roman" w:hAnsi="Arial" w:cs="Arial"/>
                <w:sz w:val="20"/>
                <w:szCs w:val="20"/>
              </w:rPr>
            </w:pPr>
            <w:r w:rsidRPr="00FB548B">
              <w:rPr>
                <w:rFonts w:ascii="Arial" w:eastAsia="Times New Roman" w:hAnsi="Arial" w:cs="Arial"/>
                <w:sz w:val="20"/>
                <w:szCs w:val="20"/>
              </w:rPr>
              <w:t>C112</w:t>
            </w:r>
          </w:p>
        </w:tc>
        <w:tc>
          <w:tcPr>
            <w:tcW w:w="1323" w:type="dxa"/>
            <w:tcBorders>
              <w:top w:val="single" w:sz="6" w:space="0" w:color="155292"/>
              <w:left w:val="single" w:sz="6" w:space="0" w:color="155292"/>
              <w:bottom w:val="single" w:sz="6" w:space="0" w:color="155292"/>
              <w:right w:val="single" w:sz="6" w:space="0" w:color="155292"/>
            </w:tcBorders>
          </w:tcPr>
          <w:p w14:paraId="44D2B260" w14:textId="77777777" w:rsidR="00487F89" w:rsidRPr="00FB548B" w:rsidRDefault="00487F89" w:rsidP="00487F89">
            <w:pPr>
              <w:spacing w:after="0" w:line="240" w:lineRule="auto"/>
              <w:jc w:val="center"/>
              <w:rPr>
                <w:rFonts w:ascii="Arial" w:eastAsia="Times New Roman" w:hAnsi="Arial" w:cs="Arial"/>
                <w:sz w:val="20"/>
                <w:szCs w:val="20"/>
              </w:rPr>
            </w:pPr>
            <w:r w:rsidRPr="00FB548B">
              <w:rPr>
                <w:rFonts w:ascii="Arial" w:eastAsia="Times New Roman" w:hAnsi="Arial" w:cs="Arial"/>
                <w:sz w:val="20"/>
                <w:szCs w:val="20"/>
              </w:rPr>
              <w:t>647</w:t>
            </w:r>
          </w:p>
        </w:tc>
        <w:tc>
          <w:tcPr>
            <w:tcW w:w="1323" w:type="dxa"/>
            <w:tcBorders>
              <w:top w:val="single" w:sz="6" w:space="0" w:color="155292"/>
              <w:left w:val="single" w:sz="6" w:space="0" w:color="155292"/>
              <w:bottom w:val="single" w:sz="6" w:space="0" w:color="155292"/>
              <w:right w:val="double" w:sz="4" w:space="0" w:color="155292"/>
            </w:tcBorders>
          </w:tcPr>
          <w:p w14:paraId="44D2B261" w14:textId="77777777" w:rsidR="00487F89" w:rsidRPr="00FB548B" w:rsidRDefault="00487F89" w:rsidP="00487F89">
            <w:pPr>
              <w:spacing w:after="0" w:line="240" w:lineRule="auto"/>
              <w:jc w:val="center"/>
              <w:rPr>
                <w:rFonts w:ascii="Arial" w:eastAsia="Times New Roman" w:hAnsi="Arial" w:cs="Arial"/>
                <w:sz w:val="20"/>
                <w:szCs w:val="20"/>
              </w:rPr>
            </w:pPr>
            <w:r w:rsidRPr="00FB548B">
              <w:rPr>
                <w:rFonts w:ascii="Arial" w:eastAsia="Times New Roman" w:hAnsi="Arial" w:cs="Arial"/>
                <w:sz w:val="20"/>
                <w:szCs w:val="20"/>
              </w:rPr>
              <w:t>A</w:t>
            </w:r>
          </w:p>
        </w:tc>
      </w:tr>
      <w:tr w:rsidR="00487F89" w:rsidRPr="00FB548B" w14:paraId="44D2B268" w14:textId="77777777" w:rsidTr="00FD068D">
        <w:trPr>
          <w:jc w:val="center"/>
        </w:trPr>
        <w:tc>
          <w:tcPr>
            <w:tcW w:w="4068" w:type="dxa"/>
            <w:tcBorders>
              <w:top w:val="single" w:sz="6" w:space="0" w:color="155292"/>
              <w:left w:val="double" w:sz="4" w:space="0" w:color="155292"/>
              <w:bottom w:val="single" w:sz="6" w:space="0" w:color="155292"/>
              <w:right w:val="single" w:sz="6" w:space="0" w:color="155292"/>
            </w:tcBorders>
          </w:tcPr>
          <w:p w14:paraId="44D2B263" w14:textId="77777777" w:rsidR="00487F89" w:rsidRPr="00FB548B" w:rsidRDefault="00487F89" w:rsidP="00487F89">
            <w:pPr>
              <w:spacing w:after="0" w:line="240" w:lineRule="auto"/>
              <w:rPr>
                <w:rFonts w:ascii="Arial" w:eastAsia="Times New Roman" w:hAnsi="Arial" w:cs="Arial"/>
                <w:sz w:val="20"/>
                <w:szCs w:val="20"/>
              </w:rPr>
            </w:pPr>
            <w:r w:rsidRPr="00FB548B">
              <w:rPr>
                <w:rFonts w:ascii="Arial" w:eastAsia="Times New Roman" w:hAnsi="Arial" w:cs="Arial"/>
                <w:sz w:val="20"/>
                <w:szCs w:val="20"/>
              </w:rPr>
              <w:t>Total by age range</w:t>
            </w:r>
          </w:p>
        </w:tc>
        <w:tc>
          <w:tcPr>
            <w:tcW w:w="1323" w:type="dxa"/>
            <w:tcBorders>
              <w:top w:val="single" w:sz="6" w:space="0" w:color="155292"/>
              <w:left w:val="single" w:sz="6" w:space="0" w:color="155292"/>
              <w:bottom w:val="single" w:sz="6" w:space="0" w:color="155292"/>
              <w:right w:val="single" w:sz="6" w:space="0" w:color="155292"/>
            </w:tcBorders>
          </w:tcPr>
          <w:p w14:paraId="44D2B264" w14:textId="77777777" w:rsidR="00487F89" w:rsidRPr="00FB548B" w:rsidRDefault="00487F89" w:rsidP="00487F89">
            <w:pPr>
              <w:spacing w:after="0" w:line="240" w:lineRule="auto"/>
              <w:jc w:val="center"/>
              <w:rPr>
                <w:rFonts w:ascii="Arial" w:eastAsia="Times New Roman" w:hAnsi="Arial" w:cs="Arial"/>
                <w:sz w:val="20"/>
                <w:szCs w:val="20"/>
              </w:rPr>
            </w:pPr>
            <w:r w:rsidRPr="00FB548B">
              <w:rPr>
                <w:rFonts w:ascii="Arial" w:eastAsia="Times New Roman" w:hAnsi="Arial" w:cs="Arial"/>
                <w:sz w:val="20"/>
                <w:szCs w:val="20"/>
              </w:rPr>
              <w:t>B.3</w:t>
            </w:r>
          </w:p>
        </w:tc>
        <w:tc>
          <w:tcPr>
            <w:tcW w:w="1323" w:type="dxa"/>
            <w:tcBorders>
              <w:top w:val="single" w:sz="6" w:space="0" w:color="155292"/>
              <w:left w:val="single" w:sz="6" w:space="0" w:color="155292"/>
              <w:bottom w:val="single" w:sz="6" w:space="0" w:color="155292"/>
              <w:right w:val="single" w:sz="6" w:space="0" w:color="155292"/>
            </w:tcBorders>
          </w:tcPr>
          <w:p w14:paraId="44D2B265" w14:textId="77777777" w:rsidR="00487F89" w:rsidRPr="00FB548B" w:rsidRDefault="00487F89" w:rsidP="00487F89">
            <w:pPr>
              <w:spacing w:after="0" w:line="240" w:lineRule="auto"/>
              <w:jc w:val="center"/>
              <w:rPr>
                <w:rFonts w:ascii="Arial" w:eastAsia="Times New Roman" w:hAnsi="Arial" w:cs="Arial"/>
                <w:sz w:val="20"/>
                <w:szCs w:val="20"/>
              </w:rPr>
            </w:pPr>
            <w:r w:rsidRPr="00FB548B">
              <w:rPr>
                <w:rFonts w:ascii="Arial" w:eastAsia="Times New Roman" w:hAnsi="Arial" w:cs="Arial"/>
                <w:sz w:val="20"/>
                <w:szCs w:val="20"/>
              </w:rPr>
              <w:t>C112</w:t>
            </w:r>
          </w:p>
        </w:tc>
        <w:tc>
          <w:tcPr>
            <w:tcW w:w="1323" w:type="dxa"/>
            <w:tcBorders>
              <w:top w:val="single" w:sz="6" w:space="0" w:color="155292"/>
              <w:left w:val="single" w:sz="6" w:space="0" w:color="155292"/>
              <w:bottom w:val="single" w:sz="6" w:space="0" w:color="155292"/>
              <w:right w:val="single" w:sz="6" w:space="0" w:color="155292"/>
            </w:tcBorders>
          </w:tcPr>
          <w:p w14:paraId="44D2B266" w14:textId="77777777" w:rsidR="00487F89" w:rsidRPr="00FB548B" w:rsidRDefault="00487F89" w:rsidP="00487F89">
            <w:pPr>
              <w:spacing w:after="0" w:line="240" w:lineRule="auto"/>
              <w:jc w:val="center"/>
              <w:rPr>
                <w:rFonts w:ascii="Arial" w:eastAsia="Times New Roman" w:hAnsi="Arial" w:cs="Arial"/>
                <w:sz w:val="20"/>
                <w:szCs w:val="20"/>
              </w:rPr>
            </w:pPr>
            <w:r w:rsidRPr="00FB548B">
              <w:rPr>
                <w:rFonts w:ascii="Arial" w:eastAsia="Times New Roman" w:hAnsi="Arial" w:cs="Arial"/>
                <w:sz w:val="20"/>
                <w:szCs w:val="20"/>
              </w:rPr>
              <w:t>647</w:t>
            </w:r>
          </w:p>
        </w:tc>
        <w:tc>
          <w:tcPr>
            <w:tcW w:w="1323" w:type="dxa"/>
            <w:tcBorders>
              <w:top w:val="single" w:sz="6" w:space="0" w:color="155292"/>
              <w:left w:val="single" w:sz="6" w:space="0" w:color="155292"/>
              <w:bottom w:val="single" w:sz="6" w:space="0" w:color="155292"/>
              <w:right w:val="double" w:sz="4" w:space="0" w:color="155292"/>
            </w:tcBorders>
          </w:tcPr>
          <w:p w14:paraId="44D2B267" w14:textId="77777777" w:rsidR="00487F89" w:rsidRPr="00FB548B" w:rsidRDefault="00487F89" w:rsidP="00487F89">
            <w:pPr>
              <w:spacing w:after="0" w:line="240" w:lineRule="auto"/>
              <w:jc w:val="center"/>
              <w:rPr>
                <w:rFonts w:ascii="Arial" w:eastAsia="Times New Roman" w:hAnsi="Arial" w:cs="Arial"/>
                <w:sz w:val="20"/>
                <w:szCs w:val="20"/>
              </w:rPr>
            </w:pPr>
            <w:r w:rsidRPr="00FB548B">
              <w:rPr>
                <w:rFonts w:ascii="Arial" w:eastAsia="Times New Roman" w:hAnsi="Arial" w:cs="Arial"/>
                <w:sz w:val="20"/>
                <w:szCs w:val="20"/>
              </w:rPr>
              <w:t>Subtotal 2</w:t>
            </w:r>
          </w:p>
        </w:tc>
      </w:tr>
      <w:tr w:rsidR="00487F89" w:rsidRPr="00FB548B" w14:paraId="44D2B26E" w14:textId="77777777" w:rsidTr="00FD068D">
        <w:trPr>
          <w:jc w:val="center"/>
        </w:trPr>
        <w:tc>
          <w:tcPr>
            <w:tcW w:w="4068" w:type="dxa"/>
            <w:tcBorders>
              <w:top w:val="single" w:sz="6" w:space="0" w:color="155292"/>
              <w:left w:val="double" w:sz="4" w:space="0" w:color="155292"/>
              <w:bottom w:val="single" w:sz="6" w:space="0" w:color="155292"/>
              <w:right w:val="single" w:sz="6" w:space="0" w:color="155292"/>
            </w:tcBorders>
          </w:tcPr>
          <w:p w14:paraId="44D2B269" w14:textId="77777777" w:rsidR="00487F89" w:rsidRPr="00FB548B" w:rsidRDefault="00487F89" w:rsidP="00487F89">
            <w:pPr>
              <w:spacing w:after="0" w:line="240" w:lineRule="auto"/>
              <w:rPr>
                <w:rFonts w:ascii="Arial" w:eastAsia="Times New Roman" w:hAnsi="Arial" w:cs="Arial"/>
                <w:sz w:val="20"/>
                <w:szCs w:val="20"/>
              </w:rPr>
            </w:pPr>
            <w:r w:rsidRPr="00FB548B">
              <w:rPr>
                <w:rFonts w:ascii="Arial" w:eastAsia="Times New Roman" w:hAnsi="Arial" w:cs="Arial"/>
                <w:sz w:val="20"/>
                <w:szCs w:val="20"/>
              </w:rPr>
              <w:t>Total by qualification status</w:t>
            </w:r>
          </w:p>
        </w:tc>
        <w:tc>
          <w:tcPr>
            <w:tcW w:w="1323" w:type="dxa"/>
            <w:tcBorders>
              <w:top w:val="single" w:sz="6" w:space="0" w:color="155292"/>
              <w:left w:val="single" w:sz="6" w:space="0" w:color="155292"/>
              <w:bottom w:val="single" w:sz="6" w:space="0" w:color="155292"/>
              <w:right w:val="single" w:sz="6" w:space="0" w:color="155292"/>
            </w:tcBorders>
          </w:tcPr>
          <w:p w14:paraId="44D2B26A" w14:textId="77777777" w:rsidR="00487F89" w:rsidRPr="00FB548B" w:rsidRDefault="00487F89" w:rsidP="00487F89">
            <w:pPr>
              <w:spacing w:after="0" w:line="240" w:lineRule="auto"/>
              <w:jc w:val="center"/>
              <w:rPr>
                <w:rFonts w:ascii="Arial" w:eastAsia="Times New Roman" w:hAnsi="Arial" w:cs="Arial"/>
                <w:sz w:val="20"/>
                <w:szCs w:val="20"/>
              </w:rPr>
            </w:pPr>
            <w:r w:rsidRPr="00FB548B">
              <w:rPr>
                <w:rFonts w:ascii="Arial" w:eastAsia="Times New Roman" w:hAnsi="Arial" w:cs="Arial"/>
                <w:sz w:val="20"/>
                <w:szCs w:val="20"/>
              </w:rPr>
              <w:t>B1,2,3</w:t>
            </w:r>
          </w:p>
        </w:tc>
        <w:tc>
          <w:tcPr>
            <w:tcW w:w="1323" w:type="dxa"/>
            <w:tcBorders>
              <w:top w:val="single" w:sz="6" w:space="0" w:color="155292"/>
              <w:left w:val="single" w:sz="6" w:space="0" w:color="155292"/>
              <w:bottom w:val="single" w:sz="6" w:space="0" w:color="155292"/>
              <w:right w:val="single" w:sz="6" w:space="0" w:color="155292"/>
            </w:tcBorders>
          </w:tcPr>
          <w:p w14:paraId="44D2B26B" w14:textId="77777777" w:rsidR="00487F89" w:rsidRPr="00FB548B" w:rsidRDefault="00487F89" w:rsidP="00487F89">
            <w:pPr>
              <w:spacing w:after="0" w:line="240" w:lineRule="auto"/>
              <w:jc w:val="center"/>
              <w:rPr>
                <w:rFonts w:ascii="Arial" w:eastAsia="Times New Roman" w:hAnsi="Arial" w:cs="Arial"/>
                <w:sz w:val="20"/>
                <w:szCs w:val="20"/>
              </w:rPr>
            </w:pPr>
            <w:r w:rsidRPr="00FB548B">
              <w:rPr>
                <w:rFonts w:ascii="Arial" w:eastAsia="Times New Roman" w:hAnsi="Arial" w:cs="Arial"/>
                <w:sz w:val="20"/>
                <w:szCs w:val="20"/>
              </w:rPr>
              <w:t>C112</w:t>
            </w:r>
          </w:p>
        </w:tc>
        <w:tc>
          <w:tcPr>
            <w:tcW w:w="1323" w:type="dxa"/>
            <w:tcBorders>
              <w:top w:val="single" w:sz="6" w:space="0" w:color="155292"/>
              <w:left w:val="single" w:sz="6" w:space="0" w:color="155292"/>
              <w:bottom w:val="single" w:sz="6" w:space="0" w:color="155292"/>
              <w:right w:val="single" w:sz="6" w:space="0" w:color="155292"/>
            </w:tcBorders>
          </w:tcPr>
          <w:p w14:paraId="44D2B26C" w14:textId="77777777" w:rsidR="00487F89" w:rsidRPr="00FB548B" w:rsidRDefault="00487F89" w:rsidP="00487F89">
            <w:pPr>
              <w:spacing w:after="0" w:line="240" w:lineRule="auto"/>
              <w:jc w:val="center"/>
              <w:rPr>
                <w:rFonts w:ascii="Arial" w:eastAsia="Times New Roman" w:hAnsi="Arial" w:cs="Arial"/>
                <w:sz w:val="20"/>
                <w:szCs w:val="20"/>
              </w:rPr>
            </w:pPr>
            <w:r w:rsidRPr="00FB548B">
              <w:rPr>
                <w:rFonts w:ascii="Arial" w:eastAsia="Times New Roman" w:hAnsi="Arial" w:cs="Arial"/>
                <w:sz w:val="20"/>
                <w:szCs w:val="20"/>
              </w:rPr>
              <w:t>647</w:t>
            </w:r>
          </w:p>
        </w:tc>
        <w:tc>
          <w:tcPr>
            <w:tcW w:w="1323" w:type="dxa"/>
            <w:tcBorders>
              <w:top w:val="single" w:sz="6" w:space="0" w:color="155292"/>
              <w:left w:val="single" w:sz="6" w:space="0" w:color="155292"/>
              <w:bottom w:val="single" w:sz="6" w:space="0" w:color="155292"/>
              <w:right w:val="double" w:sz="4" w:space="0" w:color="155292"/>
            </w:tcBorders>
          </w:tcPr>
          <w:p w14:paraId="44D2B26D" w14:textId="77777777" w:rsidR="00487F89" w:rsidRPr="00FB548B" w:rsidRDefault="00487F89" w:rsidP="00487F89">
            <w:pPr>
              <w:spacing w:after="0" w:line="240" w:lineRule="auto"/>
              <w:jc w:val="center"/>
              <w:rPr>
                <w:rFonts w:ascii="Arial" w:eastAsia="Times New Roman" w:hAnsi="Arial" w:cs="Arial"/>
                <w:sz w:val="20"/>
                <w:szCs w:val="20"/>
              </w:rPr>
            </w:pPr>
            <w:r w:rsidRPr="00FB548B">
              <w:rPr>
                <w:rFonts w:ascii="Arial" w:eastAsia="Times New Roman" w:hAnsi="Arial" w:cs="Arial"/>
                <w:sz w:val="20"/>
                <w:szCs w:val="20"/>
              </w:rPr>
              <w:t>Subtotal 1</w:t>
            </w:r>
          </w:p>
        </w:tc>
      </w:tr>
      <w:tr w:rsidR="00487F89" w:rsidRPr="00FB548B" w14:paraId="44D2B274" w14:textId="77777777" w:rsidTr="00FD068D">
        <w:trPr>
          <w:jc w:val="center"/>
        </w:trPr>
        <w:tc>
          <w:tcPr>
            <w:tcW w:w="4068" w:type="dxa"/>
            <w:tcBorders>
              <w:top w:val="single" w:sz="6" w:space="0" w:color="155292"/>
              <w:left w:val="double" w:sz="4" w:space="0" w:color="155292"/>
              <w:bottom w:val="single" w:sz="6" w:space="0" w:color="155292"/>
              <w:right w:val="single" w:sz="6" w:space="0" w:color="155292"/>
            </w:tcBorders>
          </w:tcPr>
          <w:p w14:paraId="44D2B26F" w14:textId="77777777" w:rsidR="00487F89" w:rsidRPr="00FB548B" w:rsidRDefault="00487F89" w:rsidP="00487F89">
            <w:pPr>
              <w:spacing w:after="0" w:line="240" w:lineRule="auto"/>
              <w:rPr>
                <w:rFonts w:ascii="Arial" w:eastAsia="Times New Roman" w:hAnsi="Arial" w:cs="Arial"/>
                <w:sz w:val="20"/>
                <w:szCs w:val="20"/>
              </w:rPr>
            </w:pPr>
            <w:r w:rsidRPr="00FB548B">
              <w:rPr>
                <w:rFonts w:ascii="Arial" w:eastAsia="Times New Roman" w:hAnsi="Arial" w:cs="Arial"/>
                <w:sz w:val="20"/>
                <w:szCs w:val="20"/>
              </w:rPr>
              <w:t>Total column, Total row*</w:t>
            </w:r>
          </w:p>
        </w:tc>
        <w:tc>
          <w:tcPr>
            <w:tcW w:w="1323" w:type="dxa"/>
            <w:tcBorders>
              <w:top w:val="single" w:sz="6" w:space="0" w:color="155292"/>
              <w:left w:val="single" w:sz="6" w:space="0" w:color="155292"/>
              <w:bottom w:val="single" w:sz="6" w:space="0" w:color="155292"/>
              <w:right w:val="single" w:sz="6" w:space="0" w:color="155292"/>
            </w:tcBorders>
          </w:tcPr>
          <w:p w14:paraId="44D2B270" w14:textId="77777777" w:rsidR="00487F89" w:rsidRPr="00FB548B" w:rsidRDefault="00487F89" w:rsidP="00487F89">
            <w:pPr>
              <w:spacing w:after="0" w:line="240" w:lineRule="auto"/>
              <w:jc w:val="center"/>
              <w:rPr>
                <w:rFonts w:ascii="Arial" w:eastAsia="Times New Roman" w:hAnsi="Arial" w:cs="Arial"/>
                <w:sz w:val="20"/>
                <w:szCs w:val="20"/>
              </w:rPr>
            </w:pPr>
          </w:p>
        </w:tc>
        <w:tc>
          <w:tcPr>
            <w:tcW w:w="1323" w:type="dxa"/>
            <w:tcBorders>
              <w:top w:val="single" w:sz="6" w:space="0" w:color="155292"/>
              <w:left w:val="single" w:sz="6" w:space="0" w:color="155292"/>
              <w:bottom w:val="single" w:sz="6" w:space="0" w:color="155292"/>
              <w:right w:val="single" w:sz="6" w:space="0" w:color="155292"/>
            </w:tcBorders>
          </w:tcPr>
          <w:p w14:paraId="44D2B271" w14:textId="77777777" w:rsidR="00487F89" w:rsidRPr="00FB548B" w:rsidRDefault="00487F89" w:rsidP="00487F89">
            <w:pPr>
              <w:spacing w:after="0" w:line="240" w:lineRule="auto"/>
              <w:jc w:val="center"/>
              <w:rPr>
                <w:rFonts w:ascii="Arial" w:eastAsia="Times New Roman" w:hAnsi="Arial" w:cs="Arial"/>
                <w:sz w:val="20"/>
                <w:szCs w:val="20"/>
              </w:rPr>
            </w:pPr>
            <w:r w:rsidRPr="00FB548B">
              <w:rPr>
                <w:rFonts w:ascii="Arial" w:eastAsia="Times New Roman" w:hAnsi="Arial" w:cs="Arial"/>
                <w:sz w:val="20"/>
                <w:szCs w:val="20"/>
              </w:rPr>
              <w:t>C112</w:t>
            </w:r>
          </w:p>
        </w:tc>
        <w:tc>
          <w:tcPr>
            <w:tcW w:w="1323" w:type="dxa"/>
            <w:tcBorders>
              <w:top w:val="single" w:sz="6" w:space="0" w:color="155292"/>
              <w:left w:val="single" w:sz="6" w:space="0" w:color="155292"/>
              <w:bottom w:val="single" w:sz="6" w:space="0" w:color="155292"/>
              <w:right w:val="single" w:sz="6" w:space="0" w:color="155292"/>
            </w:tcBorders>
          </w:tcPr>
          <w:p w14:paraId="44D2B272" w14:textId="77777777" w:rsidR="00487F89" w:rsidRPr="00FB548B" w:rsidRDefault="00487F89" w:rsidP="00487F89">
            <w:pPr>
              <w:spacing w:after="0" w:line="240" w:lineRule="auto"/>
              <w:jc w:val="center"/>
              <w:rPr>
                <w:rFonts w:ascii="Arial" w:eastAsia="Times New Roman" w:hAnsi="Arial" w:cs="Arial"/>
                <w:sz w:val="20"/>
                <w:szCs w:val="20"/>
              </w:rPr>
            </w:pPr>
            <w:r w:rsidRPr="00FB548B">
              <w:rPr>
                <w:rFonts w:ascii="Arial" w:eastAsia="Times New Roman" w:hAnsi="Arial" w:cs="Arial"/>
                <w:sz w:val="20"/>
                <w:szCs w:val="20"/>
              </w:rPr>
              <w:t>647</w:t>
            </w:r>
          </w:p>
        </w:tc>
        <w:tc>
          <w:tcPr>
            <w:tcW w:w="1323" w:type="dxa"/>
            <w:tcBorders>
              <w:top w:val="single" w:sz="6" w:space="0" w:color="155292"/>
              <w:left w:val="single" w:sz="6" w:space="0" w:color="155292"/>
              <w:bottom w:val="single" w:sz="6" w:space="0" w:color="155292"/>
              <w:right w:val="double" w:sz="4" w:space="0" w:color="155292"/>
            </w:tcBorders>
          </w:tcPr>
          <w:p w14:paraId="44D2B273" w14:textId="77777777" w:rsidR="00487F89" w:rsidRPr="00FB548B" w:rsidRDefault="00487F89" w:rsidP="00487F89">
            <w:pPr>
              <w:spacing w:after="0" w:line="240" w:lineRule="auto"/>
              <w:jc w:val="center"/>
              <w:rPr>
                <w:rFonts w:ascii="Arial" w:eastAsia="Times New Roman" w:hAnsi="Arial" w:cs="Arial"/>
                <w:sz w:val="20"/>
                <w:szCs w:val="20"/>
              </w:rPr>
            </w:pPr>
            <w:r w:rsidRPr="00FB548B">
              <w:rPr>
                <w:rFonts w:ascii="Arial" w:eastAsia="Times New Roman" w:hAnsi="Arial" w:cs="Arial"/>
                <w:sz w:val="20"/>
                <w:szCs w:val="20"/>
              </w:rPr>
              <w:t>Total of Education Unit</w:t>
            </w:r>
          </w:p>
        </w:tc>
      </w:tr>
      <w:tr w:rsidR="00487F89" w:rsidRPr="00FB548B" w14:paraId="44D2B276" w14:textId="77777777" w:rsidTr="00FD068D">
        <w:trPr>
          <w:jc w:val="center"/>
        </w:trPr>
        <w:tc>
          <w:tcPr>
            <w:tcW w:w="9360" w:type="dxa"/>
            <w:gridSpan w:val="5"/>
            <w:tcBorders>
              <w:top w:val="single" w:sz="6" w:space="0" w:color="155292"/>
              <w:left w:val="double" w:sz="4" w:space="0" w:color="155292"/>
              <w:bottom w:val="single" w:sz="6" w:space="0" w:color="155292"/>
              <w:right w:val="double" w:sz="4" w:space="0" w:color="155292"/>
            </w:tcBorders>
            <w:shd w:val="clear" w:color="auto" w:fill="C0C0C0"/>
          </w:tcPr>
          <w:p w14:paraId="44D2B275" w14:textId="77777777" w:rsidR="00487F89" w:rsidRPr="00FB548B" w:rsidRDefault="00487F89" w:rsidP="00487F89">
            <w:pPr>
              <w:spacing w:after="0" w:line="240" w:lineRule="auto"/>
              <w:jc w:val="center"/>
              <w:rPr>
                <w:rFonts w:ascii="Arial" w:eastAsia="Times New Roman" w:hAnsi="Arial" w:cs="Arial"/>
                <w:sz w:val="20"/>
                <w:szCs w:val="20"/>
              </w:rPr>
            </w:pPr>
          </w:p>
        </w:tc>
      </w:tr>
      <w:tr w:rsidR="00487F89" w:rsidRPr="00FB548B" w14:paraId="44D2B27A" w14:textId="77777777" w:rsidTr="00FD068D">
        <w:trPr>
          <w:jc w:val="center"/>
        </w:trPr>
        <w:tc>
          <w:tcPr>
            <w:tcW w:w="4068" w:type="dxa"/>
            <w:tcBorders>
              <w:top w:val="single" w:sz="6" w:space="0" w:color="155292"/>
              <w:left w:val="double" w:sz="4" w:space="0" w:color="155292"/>
              <w:bottom w:val="single" w:sz="6" w:space="0" w:color="155292"/>
              <w:right w:val="single" w:sz="6" w:space="0" w:color="155292"/>
            </w:tcBorders>
          </w:tcPr>
          <w:p w14:paraId="44D2B277" w14:textId="77777777" w:rsidR="00487F89" w:rsidRPr="00FB548B" w:rsidRDefault="00487F89" w:rsidP="00F622BC">
            <w:pPr>
              <w:keepNext/>
              <w:spacing w:after="0" w:line="240" w:lineRule="auto"/>
              <w:rPr>
                <w:rFonts w:ascii="Arial" w:eastAsia="Times New Roman" w:hAnsi="Arial" w:cs="Arial"/>
                <w:sz w:val="20"/>
                <w:szCs w:val="20"/>
              </w:rPr>
            </w:pPr>
            <w:r w:rsidRPr="00FB548B">
              <w:rPr>
                <w:rFonts w:ascii="Arial" w:eastAsia="Times New Roman" w:hAnsi="Arial" w:cs="Arial"/>
                <w:sz w:val="20"/>
                <w:szCs w:val="20"/>
              </w:rPr>
              <w:lastRenderedPageBreak/>
              <w:t xml:space="preserve">Related Services Personnel Serving </w:t>
            </w:r>
            <w:proofErr w:type="spellStart"/>
            <w:r w:rsidRPr="00FB548B">
              <w:rPr>
                <w:rFonts w:ascii="Arial" w:eastAsia="Times New Roman" w:hAnsi="Arial" w:cs="Arial"/>
                <w:sz w:val="20"/>
                <w:szCs w:val="20"/>
              </w:rPr>
              <w:t>CwDs</w:t>
            </w:r>
            <w:proofErr w:type="spellEnd"/>
          </w:p>
        </w:tc>
        <w:tc>
          <w:tcPr>
            <w:tcW w:w="2646" w:type="dxa"/>
            <w:gridSpan w:val="2"/>
            <w:tcBorders>
              <w:top w:val="single" w:sz="6" w:space="0" w:color="155292"/>
              <w:left w:val="single" w:sz="6" w:space="0" w:color="155292"/>
              <w:bottom w:val="single" w:sz="6" w:space="0" w:color="155292"/>
              <w:right w:val="single" w:sz="6" w:space="0" w:color="155292"/>
            </w:tcBorders>
          </w:tcPr>
          <w:p w14:paraId="44D2B278" w14:textId="77777777" w:rsidR="00487F89" w:rsidRPr="00FB548B" w:rsidRDefault="00487F89" w:rsidP="00F622BC">
            <w:pPr>
              <w:keepNext/>
              <w:spacing w:after="0" w:line="240" w:lineRule="auto"/>
              <w:jc w:val="center"/>
              <w:rPr>
                <w:rFonts w:ascii="Arial" w:eastAsia="Times New Roman" w:hAnsi="Arial" w:cs="Arial"/>
                <w:sz w:val="20"/>
                <w:szCs w:val="20"/>
              </w:rPr>
            </w:pPr>
            <w:r w:rsidRPr="00FB548B">
              <w:rPr>
                <w:rFonts w:ascii="Arial" w:eastAsia="Times New Roman" w:hAnsi="Arial" w:cs="Arial"/>
                <w:sz w:val="20"/>
                <w:szCs w:val="20"/>
              </w:rPr>
              <w:t>C</w:t>
            </w:r>
          </w:p>
        </w:tc>
        <w:tc>
          <w:tcPr>
            <w:tcW w:w="2646" w:type="dxa"/>
            <w:gridSpan w:val="2"/>
            <w:tcBorders>
              <w:top w:val="single" w:sz="6" w:space="0" w:color="155292"/>
              <w:left w:val="single" w:sz="6" w:space="0" w:color="155292"/>
              <w:bottom w:val="single" w:sz="6" w:space="0" w:color="155292"/>
              <w:right w:val="double" w:sz="4" w:space="0" w:color="155292"/>
            </w:tcBorders>
            <w:shd w:val="clear" w:color="auto" w:fill="C0C0C0"/>
          </w:tcPr>
          <w:p w14:paraId="44D2B279" w14:textId="77777777" w:rsidR="00487F89" w:rsidRPr="00FB548B" w:rsidRDefault="00487F89" w:rsidP="00F622BC">
            <w:pPr>
              <w:keepNext/>
              <w:spacing w:after="0" w:line="240" w:lineRule="auto"/>
              <w:jc w:val="center"/>
              <w:rPr>
                <w:rFonts w:ascii="Arial" w:eastAsia="Times New Roman" w:hAnsi="Arial" w:cs="Arial"/>
                <w:sz w:val="20"/>
                <w:szCs w:val="20"/>
              </w:rPr>
            </w:pPr>
          </w:p>
        </w:tc>
      </w:tr>
      <w:tr w:rsidR="00487F89" w:rsidRPr="00FB548B" w14:paraId="44D2B280" w14:textId="77777777" w:rsidTr="00FD068D">
        <w:trPr>
          <w:jc w:val="center"/>
        </w:trPr>
        <w:tc>
          <w:tcPr>
            <w:tcW w:w="4068" w:type="dxa"/>
            <w:tcBorders>
              <w:top w:val="single" w:sz="6" w:space="0" w:color="155292"/>
              <w:left w:val="double" w:sz="4" w:space="0" w:color="155292"/>
              <w:bottom w:val="single" w:sz="6" w:space="0" w:color="155292"/>
              <w:right w:val="single" w:sz="6" w:space="0" w:color="155292"/>
            </w:tcBorders>
          </w:tcPr>
          <w:p w14:paraId="44D2B27B" w14:textId="77777777" w:rsidR="00487F89" w:rsidRPr="00FB548B" w:rsidRDefault="00487F89" w:rsidP="00487F89">
            <w:pPr>
              <w:spacing w:after="0" w:line="240" w:lineRule="auto"/>
              <w:rPr>
                <w:rFonts w:ascii="Arial" w:eastAsia="Times New Roman" w:hAnsi="Arial" w:cs="Arial"/>
                <w:sz w:val="20"/>
                <w:szCs w:val="20"/>
              </w:rPr>
            </w:pPr>
            <w:r w:rsidRPr="00FB548B">
              <w:rPr>
                <w:rFonts w:ascii="Arial" w:eastAsia="Times New Roman" w:hAnsi="Arial" w:cs="Arial"/>
                <w:sz w:val="20"/>
                <w:szCs w:val="20"/>
              </w:rPr>
              <w:t>Fully Certified</w:t>
            </w:r>
          </w:p>
        </w:tc>
        <w:tc>
          <w:tcPr>
            <w:tcW w:w="1323" w:type="dxa"/>
            <w:tcBorders>
              <w:top w:val="single" w:sz="6" w:space="0" w:color="155292"/>
              <w:left w:val="single" w:sz="6" w:space="0" w:color="155292"/>
              <w:bottom w:val="single" w:sz="6" w:space="0" w:color="155292"/>
              <w:right w:val="single" w:sz="6" w:space="0" w:color="155292"/>
            </w:tcBorders>
          </w:tcPr>
          <w:p w14:paraId="44D2B27C" w14:textId="77777777" w:rsidR="00487F89" w:rsidRPr="00FB548B" w:rsidRDefault="00487F89" w:rsidP="00487F89">
            <w:pPr>
              <w:spacing w:after="0" w:line="240" w:lineRule="auto"/>
              <w:jc w:val="center"/>
              <w:rPr>
                <w:rFonts w:ascii="Arial" w:eastAsia="Times New Roman" w:hAnsi="Arial" w:cs="Arial"/>
                <w:sz w:val="20"/>
                <w:szCs w:val="20"/>
              </w:rPr>
            </w:pPr>
            <w:r w:rsidRPr="00FB548B">
              <w:rPr>
                <w:rFonts w:ascii="Arial" w:eastAsia="Times New Roman" w:hAnsi="Arial" w:cs="Arial"/>
                <w:sz w:val="20"/>
                <w:szCs w:val="20"/>
              </w:rPr>
              <w:t>C.1</w:t>
            </w:r>
          </w:p>
        </w:tc>
        <w:tc>
          <w:tcPr>
            <w:tcW w:w="1323" w:type="dxa"/>
            <w:tcBorders>
              <w:top w:val="single" w:sz="6" w:space="0" w:color="155292"/>
              <w:left w:val="single" w:sz="6" w:space="0" w:color="155292"/>
              <w:bottom w:val="single" w:sz="6" w:space="0" w:color="155292"/>
              <w:right w:val="single" w:sz="6" w:space="0" w:color="155292"/>
            </w:tcBorders>
          </w:tcPr>
          <w:p w14:paraId="44D2B27D" w14:textId="77777777" w:rsidR="00487F89" w:rsidRPr="00FB548B" w:rsidRDefault="00487F89" w:rsidP="00487F89">
            <w:pPr>
              <w:spacing w:after="0" w:line="240" w:lineRule="auto"/>
              <w:jc w:val="center"/>
              <w:rPr>
                <w:rFonts w:ascii="Arial" w:eastAsia="Times New Roman" w:hAnsi="Arial" w:cs="Arial"/>
                <w:sz w:val="20"/>
                <w:szCs w:val="20"/>
              </w:rPr>
            </w:pPr>
            <w:r w:rsidRPr="00FB548B">
              <w:rPr>
                <w:rFonts w:ascii="Arial" w:eastAsia="Times New Roman" w:hAnsi="Arial" w:cs="Arial"/>
                <w:sz w:val="20"/>
                <w:szCs w:val="20"/>
              </w:rPr>
              <w:t>C099</w:t>
            </w:r>
          </w:p>
        </w:tc>
        <w:tc>
          <w:tcPr>
            <w:tcW w:w="1323" w:type="dxa"/>
            <w:tcBorders>
              <w:top w:val="single" w:sz="6" w:space="0" w:color="155292"/>
              <w:left w:val="single" w:sz="6" w:space="0" w:color="155292"/>
              <w:bottom w:val="single" w:sz="6" w:space="0" w:color="155292"/>
              <w:right w:val="single" w:sz="6" w:space="0" w:color="155292"/>
            </w:tcBorders>
          </w:tcPr>
          <w:p w14:paraId="44D2B27E" w14:textId="77777777" w:rsidR="00487F89" w:rsidRPr="00FB548B" w:rsidRDefault="00487F89" w:rsidP="00487F89">
            <w:pPr>
              <w:spacing w:after="0" w:line="240" w:lineRule="auto"/>
              <w:jc w:val="center"/>
              <w:rPr>
                <w:rFonts w:ascii="Arial" w:eastAsia="Times New Roman" w:hAnsi="Arial" w:cs="Arial"/>
                <w:sz w:val="20"/>
                <w:szCs w:val="20"/>
              </w:rPr>
            </w:pPr>
            <w:r w:rsidRPr="00FB548B">
              <w:rPr>
                <w:rFonts w:ascii="Arial" w:eastAsia="Times New Roman" w:hAnsi="Arial" w:cs="Arial"/>
                <w:sz w:val="20"/>
                <w:szCs w:val="20"/>
              </w:rPr>
              <w:t>609</w:t>
            </w:r>
          </w:p>
        </w:tc>
        <w:tc>
          <w:tcPr>
            <w:tcW w:w="1323" w:type="dxa"/>
            <w:tcBorders>
              <w:top w:val="single" w:sz="6" w:space="0" w:color="155292"/>
              <w:left w:val="single" w:sz="6" w:space="0" w:color="155292"/>
              <w:bottom w:val="single" w:sz="6" w:space="0" w:color="155292"/>
              <w:right w:val="double" w:sz="4" w:space="0" w:color="155292"/>
            </w:tcBorders>
          </w:tcPr>
          <w:p w14:paraId="44D2B27F" w14:textId="77777777" w:rsidR="00487F89" w:rsidRPr="00FB548B" w:rsidRDefault="00487F89" w:rsidP="00487F89">
            <w:pPr>
              <w:spacing w:after="0" w:line="240" w:lineRule="auto"/>
              <w:jc w:val="center"/>
              <w:rPr>
                <w:rFonts w:ascii="Arial" w:eastAsia="Times New Roman" w:hAnsi="Arial" w:cs="Arial"/>
                <w:sz w:val="20"/>
                <w:szCs w:val="20"/>
              </w:rPr>
            </w:pPr>
            <w:r w:rsidRPr="00FB548B">
              <w:rPr>
                <w:rFonts w:ascii="Arial" w:eastAsia="Times New Roman" w:hAnsi="Arial" w:cs="Arial"/>
                <w:sz w:val="20"/>
                <w:szCs w:val="20"/>
              </w:rPr>
              <w:t>A</w:t>
            </w:r>
          </w:p>
        </w:tc>
      </w:tr>
      <w:tr w:rsidR="00487F89" w:rsidRPr="00FB548B" w14:paraId="44D2B286" w14:textId="77777777" w:rsidTr="00FD068D">
        <w:trPr>
          <w:jc w:val="center"/>
        </w:trPr>
        <w:tc>
          <w:tcPr>
            <w:tcW w:w="4068" w:type="dxa"/>
            <w:tcBorders>
              <w:top w:val="single" w:sz="6" w:space="0" w:color="155292"/>
              <w:left w:val="double" w:sz="4" w:space="0" w:color="155292"/>
              <w:bottom w:val="single" w:sz="6" w:space="0" w:color="155292"/>
              <w:right w:val="single" w:sz="6" w:space="0" w:color="155292"/>
            </w:tcBorders>
          </w:tcPr>
          <w:p w14:paraId="44D2B281" w14:textId="77777777" w:rsidR="00487F89" w:rsidRPr="00FB548B" w:rsidRDefault="00487F89" w:rsidP="00487F89">
            <w:pPr>
              <w:spacing w:after="0" w:line="240" w:lineRule="auto"/>
              <w:rPr>
                <w:rFonts w:ascii="Arial" w:eastAsia="Times New Roman" w:hAnsi="Arial" w:cs="Arial"/>
                <w:sz w:val="20"/>
                <w:szCs w:val="20"/>
              </w:rPr>
            </w:pPr>
            <w:r w:rsidRPr="00FB548B">
              <w:rPr>
                <w:rFonts w:ascii="Arial" w:eastAsia="Times New Roman" w:hAnsi="Arial" w:cs="Arial"/>
                <w:sz w:val="20"/>
                <w:szCs w:val="20"/>
              </w:rPr>
              <w:t>Not Fully Certified</w:t>
            </w:r>
          </w:p>
        </w:tc>
        <w:tc>
          <w:tcPr>
            <w:tcW w:w="1323" w:type="dxa"/>
            <w:tcBorders>
              <w:top w:val="single" w:sz="6" w:space="0" w:color="155292"/>
              <w:left w:val="single" w:sz="6" w:space="0" w:color="155292"/>
              <w:bottom w:val="single" w:sz="6" w:space="0" w:color="155292"/>
              <w:right w:val="single" w:sz="6" w:space="0" w:color="155292"/>
            </w:tcBorders>
          </w:tcPr>
          <w:p w14:paraId="44D2B282" w14:textId="77777777" w:rsidR="00487F89" w:rsidRPr="00FB548B" w:rsidRDefault="00487F89" w:rsidP="00487F89">
            <w:pPr>
              <w:spacing w:after="0" w:line="240" w:lineRule="auto"/>
              <w:jc w:val="center"/>
              <w:rPr>
                <w:rFonts w:ascii="Arial" w:eastAsia="Times New Roman" w:hAnsi="Arial" w:cs="Arial"/>
                <w:sz w:val="20"/>
                <w:szCs w:val="20"/>
              </w:rPr>
            </w:pPr>
            <w:r w:rsidRPr="00FB548B">
              <w:rPr>
                <w:rFonts w:ascii="Arial" w:eastAsia="Times New Roman" w:hAnsi="Arial" w:cs="Arial"/>
                <w:sz w:val="20"/>
                <w:szCs w:val="20"/>
              </w:rPr>
              <w:t>C.2</w:t>
            </w:r>
          </w:p>
        </w:tc>
        <w:tc>
          <w:tcPr>
            <w:tcW w:w="1323" w:type="dxa"/>
            <w:tcBorders>
              <w:top w:val="single" w:sz="6" w:space="0" w:color="155292"/>
              <w:left w:val="single" w:sz="6" w:space="0" w:color="155292"/>
              <w:bottom w:val="single" w:sz="6" w:space="0" w:color="155292"/>
              <w:right w:val="single" w:sz="6" w:space="0" w:color="155292"/>
            </w:tcBorders>
          </w:tcPr>
          <w:p w14:paraId="44D2B283" w14:textId="77777777" w:rsidR="00487F89" w:rsidRPr="00FB548B" w:rsidRDefault="00487F89" w:rsidP="00487F89">
            <w:pPr>
              <w:spacing w:after="0" w:line="240" w:lineRule="auto"/>
              <w:jc w:val="center"/>
              <w:rPr>
                <w:rFonts w:ascii="Arial" w:eastAsia="Times New Roman" w:hAnsi="Arial" w:cs="Arial"/>
                <w:sz w:val="20"/>
                <w:szCs w:val="20"/>
              </w:rPr>
            </w:pPr>
            <w:r w:rsidRPr="00FB548B">
              <w:rPr>
                <w:rFonts w:ascii="Arial" w:eastAsia="Times New Roman" w:hAnsi="Arial" w:cs="Arial"/>
                <w:sz w:val="20"/>
                <w:szCs w:val="20"/>
              </w:rPr>
              <w:t>C099</w:t>
            </w:r>
          </w:p>
        </w:tc>
        <w:tc>
          <w:tcPr>
            <w:tcW w:w="1323" w:type="dxa"/>
            <w:tcBorders>
              <w:top w:val="single" w:sz="6" w:space="0" w:color="155292"/>
              <w:left w:val="single" w:sz="6" w:space="0" w:color="155292"/>
              <w:bottom w:val="single" w:sz="6" w:space="0" w:color="155292"/>
              <w:right w:val="single" w:sz="6" w:space="0" w:color="155292"/>
            </w:tcBorders>
          </w:tcPr>
          <w:p w14:paraId="44D2B284" w14:textId="77777777" w:rsidR="00487F89" w:rsidRPr="00FB548B" w:rsidRDefault="00487F89" w:rsidP="00487F89">
            <w:pPr>
              <w:spacing w:after="0" w:line="240" w:lineRule="auto"/>
              <w:jc w:val="center"/>
              <w:rPr>
                <w:rFonts w:ascii="Arial" w:eastAsia="Times New Roman" w:hAnsi="Arial" w:cs="Arial"/>
                <w:sz w:val="20"/>
                <w:szCs w:val="20"/>
              </w:rPr>
            </w:pPr>
            <w:r w:rsidRPr="00FB548B">
              <w:rPr>
                <w:rFonts w:ascii="Arial" w:eastAsia="Times New Roman" w:hAnsi="Arial" w:cs="Arial"/>
                <w:sz w:val="20"/>
                <w:szCs w:val="20"/>
              </w:rPr>
              <w:t>609</w:t>
            </w:r>
          </w:p>
        </w:tc>
        <w:tc>
          <w:tcPr>
            <w:tcW w:w="1323" w:type="dxa"/>
            <w:tcBorders>
              <w:top w:val="single" w:sz="6" w:space="0" w:color="155292"/>
              <w:left w:val="single" w:sz="6" w:space="0" w:color="155292"/>
              <w:bottom w:val="single" w:sz="6" w:space="0" w:color="155292"/>
              <w:right w:val="double" w:sz="4" w:space="0" w:color="155292"/>
            </w:tcBorders>
          </w:tcPr>
          <w:p w14:paraId="44D2B285" w14:textId="77777777" w:rsidR="00487F89" w:rsidRPr="00FB548B" w:rsidRDefault="00487F89" w:rsidP="00487F89">
            <w:pPr>
              <w:spacing w:after="0" w:line="240" w:lineRule="auto"/>
              <w:jc w:val="center"/>
              <w:rPr>
                <w:rFonts w:ascii="Arial" w:eastAsia="Times New Roman" w:hAnsi="Arial" w:cs="Arial"/>
                <w:sz w:val="20"/>
                <w:szCs w:val="20"/>
              </w:rPr>
            </w:pPr>
            <w:r w:rsidRPr="00FB548B">
              <w:rPr>
                <w:rFonts w:ascii="Arial" w:eastAsia="Times New Roman" w:hAnsi="Arial" w:cs="Arial"/>
                <w:sz w:val="20"/>
                <w:szCs w:val="20"/>
              </w:rPr>
              <w:t>A</w:t>
            </w:r>
          </w:p>
        </w:tc>
      </w:tr>
      <w:tr w:rsidR="00487F89" w:rsidRPr="00FB548B" w14:paraId="44D2B28C" w14:textId="77777777" w:rsidTr="00FD068D">
        <w:trPr>
          <w:jc w:val="center"/>
        </w:trPr>
        <w:tc>
          <w:tcPr>
            <w:tcW w:w="4068" w:type="dxa"/>
            <w:tcBorders>
              <w:top w:val="single" w:sz="6" w:space="0" w:color="155292"/>
              <w:left w:val="double" w:sz="4" w:space="0" w:color="155292"/>
              <w:bottom w:val="double" w:sz="4" w:space="0" w:color="155292"/>
              <w:right w:val="single" w:sz="6" w:space="0" w:color="155292"/>
            </w:tcBorders>
          </w:tcPr>
          <w:p w14:paraId="44D2B287" w14:textId="5AF65058" w:rsidR="00487F89" w:rsidRPr="00FB548B" w:rsidRDefault="00487F89" w:rsidP="00487F89">
            <w:pPr>
              <w:spacing w:after="0" w:line="240" w:lineRule="auto"/>
              <w:rPr>
                <w:rFonts w:ascii="Arial" w:eastAsia="Times New Roman" w:hAnsi="Arial" w:cs="Arial"/>
                <w:sz w:val="20"/>
                <w:szCs w:val="20"/>
              </w:rPr>
            </w:pPr>
            <w:r w:rsidRPr="00FB548B">
              <w:rPr>
                <w:rFonts w:ascii="Arial" w:eastAsia="Times New Roman" w:hAnsi="Arial" w:cs="Arial"/>
                <w:sz w:val="20"/>
                <w:szCs w:val="20"/>
              </w:rPr>
              <w:t>Total</w:t>
            </w:r>
            <w:r w:rsidR="009D44E5">
              <w:rPr>
                <w:rFonts w:ascii="Arial" w:eastAsia="Times New Roman" w:hAnsi="Arial" w:cs="Arial"/>
                <w:sz w:val="20"/>
                <w:szCs w:val="20"/>
              </w:rPr>
              <w:t>-+</w:t>
            </w:r>
          </w:p>
        </w:tc>
        <w:tc>
          <w:tcPr>
            <w:tcW w:w="1323" w:type="dxa"/>
            <w:tcBorders>
              <w:top w:val="single" w:sz="6" w:space="0" w:color="155292"/>
              <w:left w:val="single" w:sz="6" w:space="0" w:color="155292"/>
              <w:bottom w:val="double" w:sz="4" w:space="0" w:color="155292"/>
              <w:right w:val="single" w:sz="6" w:space="0" w:color="155292"/>
            </w:tcBorders>
          </w:tcPr>
          <w:p w14:paraId="44D2B288" w14:textId="77777777" w:rsidR="00487F89" w:rsidRPr="00FB548B" w:rsidRDefault="00487F89" w:rsidP="00487F89">
            <w:pPr>
              <w:spacing w:after="0" w:line="240" w:lineRule="auto"/>
              <w:jc w:val="center"/>
              <w:rPr>
                <w:rFonts w:ascii="Arial" w:eastAsia="Times New Roman" w:hAnsi="Arial" w:cs="Arial"/>
                <w:sz w:val="20"/>
                <w:szCs w:val="20"/>
              </w:rPr>
            </w:pPr>
            <w:r w:rsidRPr="00FB548B">
              <w:rPr>
                <w:rFonts w:ascii="Arial" w:eastAsia="Times New Roman" w:hAnsi="Arial" w:cs="Arial"/>
                <w:sz w:val="20"/>
                <w:szCs w:val="20"/>
              </w:rPr>
              <w:t>C.3.</w:t>
            </w:r>
          </w:p>
        </w:tc>
        <w:tc>
          <w:tcPr>
            <w:tcW w:w="1323" w:type="dxa"/>
            <w:tcBorders>
              <w:top w:val="single" w:sz="6" w:space="0" w:color="155292"/>
              <w:left w:val="single" w:sz="6" w:space="0" w:color="155292"/>
              <w:bottom w:val="double" w:sz="4" w:space="0" w:color="155292"/>
              <w:right w:val="single" w:sz="6" w:space="0" w:color="155292"/>
            </w:tcBorders>
          </w:tcPr>
          <w:p w14:paraId="44D2B289" w14:textId="77777777" w:rsidR="00487F89" w:rsidRPr="00FB548B" w:rsidRDefault="00487F89" w:rsidP="00487F89">
            <w:pPr>
              <w:spacing w:after="0" w:line="240" w:lineRule="auto"/>
              <w:jc w:val="center"/>
              <w:rPr>
                <w:rFonts w:ascii="Arial" w:eastAsia="Times New Roman" w:hAnsi="Arial" w:cs="Arial"/>
                <w:sz w:val="20"/>
                <w:szCs w:val="20"/>
              </w:rPr>
            </w:pPr>
            <w:r w:rsidRPr="00FB548B">
              <w:rPr>
                <w:rFonts w:ascii="Arial" w:eastAsia="Times New Roman" w:hAnsi="Arial" w:cs="Arial"/>
                <w:sz w:val="20"/>
                <w:szCs w:val="20"/>
              </w:rPr>
              <w:t>C099</w:t>
            </w:r>
          </w:p>
        </w:tc>
        <w:tc>
          <w:tcPr>
            <w:tcW w:w="1323" w:type="dxa"/>
            <w:tcBorders>
              <w:top w:val="single" w:sz="6" w:space="0" w:color="155292"/>
              <w:left w:val="single" w:sz="6" w:space="0" w:color="155292"/>
              <w:bottom w:val="double" w:sz="4" w:space="0" w:color="155292"/>
              <w:right w:val="single" w:sz="6" w:space="0" w:color="155292"/>
            </w:tcBorders>
          </w:tcPr>
          <w:p w14:paraId="44D2B28A" w14:textId="77777777" w:rsidR="00487F89" w:rsidRPr="00FB548B" w:rsidRDefault="00487F89" w:rsidP="00487F89">
            <w:pPr>
              <w:spacing w:after="0" w:line="240" w:lineRule="auto"/>
              <w:jc w:val="center"/>
              <w:rPr>
                <w:rFonts w:ascii="Arial" w:eastAsia="Times New Roman" w:hAnsi="Arial" w:cs="Arial"/>
                <w:sz w:val="20"/>
                <w:szCs w:val="20"/>
              </w:rPr>
            </w:pPr>
            <w:r w:rsidRPr="00FB548B">
              <w:rPr>
                <w:rFonts w:ascii="Arial" w:eastAsia="Times New Roman" w:hAnsi="Arial" w:cs="Arial"/>
                <w:sz w:val="20"/>
                <w:szCs w:val="20"/>
              </w:rPr>
              <w:t>609</w:t>
            </w:r>
          </w:p>
        </w:tc>
        <w:tc>
          <w:tcPr>
            <w:tcW w:w="1323" w:type="dxa"/>
            <w:tcBorders>
              <w:top w:val="single" w:sz="6" w:space="0" w:color="155292"/>
              <w:left w:val="single" w:sz="6" w:space="0" w:color="155292"/>
              <w:bottom w:val="double" w:sz="4" w:space="0" w:color="155292"/>
              <w:right w:val="double" w:sz="4" w:space="0" w:color="155292"/>
            </w:tcBorders>
          </w:tcPr>
          <w:p w14:paraId="44D2B28B" w14:textId="77777777" w:rsidR="00487F89" w:rsidRPr="00FB548B" w:rsidRDefault="00487F89" w:rsidP="00487F89">
            <w:pPr>
              <w:spacing w:after="0" w:line="240" w:lineRule="auto"/>
              <w:jc w:val="center"/>
              <w:rPr>
                <w:rFonts w:ascii="Arial" w:eastAsia="Times New Roman" w:hAnsi="Arial" w:cs="Arial"/>
                <w:sz w:val="20"/>
                <w:szCs w:val="20"/>
              </w:rPr>
            </w:pPr>
            <w:r w:rsidRPr="00FB548B">
              <w:rPr>
                <w:rFonts w:ascii="Arial" w:eastAsia="Times New Roman" w:hAnsi="Arial" w:cs="Arial"/>
                <w:sz w:val="20"/>
                <w:szCs w:val="20"/>
              </w:rPr>
              <w:t>Subtotal 1</w:t>
            </w:r>
          </w:p>
        </w:tc>
      </w:tr>
    </w:tbl>
    <w:p w14:paraId="44D2B28D" w14:textId="77777777" w:rsidR="00487F89" w:rsidRPr="00306013" w:rsidRDefault="00487F89" w:rsidP="00487F89">
      <w:pPr>
        <w:spacing w:after="0" w:line="240" w:lineRule="auto"/>
        <w:rPr>
          <w:rFonts w:ascii="Arial" w:eastAsia="Times New Roman" w:hAnsi="Arial"/>
          <w:bCs/>
          <w:sz w:val="24"/>
          <w:szCs w:val="24"/>
        </w:rPr>
      </w:pPr>
    </w:p>
    <w:p w14:paraId="44D2B28E" w14:textId="77777777" w:rsidR="00487F89" w:rsidRPr="00306013" w:rsidRDefault="00487F89" w:rsidP="00487F89">
      <w:pPr>
        <w:spacing w:after="0" w:line="240" w:lineRule="auto"/>
        <w:rPr>
          <w:rFonts w:ascii="Arial" w:eastAsia="Times New Roman" w:hAnsi="Arial"/>
          <w:bCs/>
          <w:szCs w:val="24"/>
        </w:rPr>
      </w:pPr>
      <w:r w:rsidRPr="00306013">
        <w:rPr>
          <w:rFonts w:ascii="Arial" w:eastAsia="Times New Roman" w:hAnsi="Arial"/>
          <w:bCs/>
          <w:szCs w:val="24"/>
        </w:rPr>
        <w:t>*Total of the Education Unit is the same as the cell in in the total column and total row.</w:t>
      </w:r>
    </w:p>
    <w:p w14:paraId="44D2B28F" w14:textId="77777777" w:rsidR="0083063A" w:rsidRPr="003C29C7" w:rsidRDefault="003C29C7" w:rsidP="009D44E5">
      <w:pPr>
        <w:pStyle w:val="Heading1"/>
        <w:spacing w:before="0" w:after="120"/>
        <w:rPr>
          <w:sz w:val="20"/>
          <w:szCs w:val="20"/>
        </w:rPr>
      </w:pPr>
      <w:r>
        <w:rPr>
          <w:sz w:val="20"/>
          <w:szCs w:val="20"/>
        </w:rPr>
        <w:br w:type="page"/>
      </w:r>
      <w:bookmarkStart w:id="42" w:name="_Toc468903346"/>
      <w:bookmarkStart w:id="43" w:name="AppC"/>
      <w:r w:rsidR="0083063A" w:rsidRPr="00B303D9">
        <w:rPr>
          <w:rFonts w:eastAsia="Calibri"/>
        </w:rPr>
        <w:lastRenderedPageBreak/>
        <w:t>Appendix C</w:t>
      </w:r>
      <w:bookmarkEnd w:id="42"/>
    </w:p>
    <w:p w14:paraId="44D2B290" w14:textId="77777777" w:rsidR="0083063A" w:rsidRDefault="0083063A" w:rsidP="009D44E5">
      <w:pPr>
        <w:spacing w:after="120"/>
        <w:ind w:left="720"/>
        <w:jc w:val="center"/>
        <w:rPr>
          <w:rFonts w:ascii="Arial" w:hAnsi="Arial" w:cs="Arial"/>
          <w:b/>
          <w:sz w:val="24"/>
          <w:szCs w:val="24"/>
        </w:rPr>
      </w:pPr>
      <w:r w:rsidRPr="0071718C">
        <w:rPr>
          <w:rFonts w:ascii="Arial" w:hAnsi="Arial" w:cs="Arial"/>
          <w:b/>
          <w:sz w:val="24"/>
          <w:szCs w:val="24"/>
        </w:rPr>
        <w:t>State Survey Responses</w:t>
      </w:r>
    </w:p>
    <w:tbl>
      <w:tblPr>
        <w:tblW w:w="11152" w:type="dxa"/>
        <w:jc w:val="center"/>
        <w:tblCellMar>
          <w:top w:w="29" w:type="dxa"/>
          <w:left w:w="115" w:type="dxa"/>
          <w:bottom w:w="29" w:type="dxa"/>
          <w:right w:w="115" w:type="dxa"/>
        </w:tblCellMar>
        <w:tblLook w:val="04A0" w:firstRow="1" w:lastRow="0" w:firstColumn="1" w:lastColumn="0" w:noHBand="0" w:noVBand="1"/>
      </w:tblPr>
      <w:tblGrid>
        <w:gridCol w:w="1590"/>
        <w:gridCol w:w="804"/>
        <w:gridCol w:w="512"/>
        <w:gridCol w:w="512"/>
        <w:gridCol w:w="512"/>
        <w:gridCol w:w="1300"/>
        <w:gridCol w:w="512"/>
        <w:gridCol w:w="700"/>
        <w:gridCol w:w="512"/>
        <w:gridCol w:w="700"/>
        <w:gridCol w:w="700"/>
        <w:gridCol w:w="632"/>
        <w:gridCol w:w="2166"/>
      </w:tblGrid>
      <w:tr w:rsidR="0083063A" w:rsidRPr="00FB548B" w14:paraId="44D2B29E" w14:textId="77777777" w:rsidTr="00FD068D">
        <w:trPr>
          <w:cantSplit/>
          <w:trHeight w:val="3168"/>
          <w:tblHeader/>
          <w:jc w:val="center"/>
        </w:trPr>
        <w:tc>
          <w:tcPr>
            <w:tcW w:w="15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D2B291" w14:textId="77777777" w:rsidR="0083063A" w:rsidRPr="00FB548B" w:rsidRDefault="0083063A" w:rsidP="009D44E5">
            <w:pPr>
              <w:spacing w:after="0" w:line="240" w:lineRule="auto"/>
              <w:rPr>
                <w:rFonts w:ascii="Arial" w:eastAsia="Times New Roman" w:hAnsi="Arial" w:cs="Arial"/>
                <w:b/>
                <w:bCs/>
                <w:color w:val="000000"/>
                <w:sz w:val="20"/>
                <w:szCs w:val="20"/>
              </w:rPr>
            </w:pPr>
            <w:r w:rsidRPr="00FB548B">
              <w:rPr>
                <w:rFonts w:ascii="Arial" w:eastAsia="Times New Roman" w:hAnsi="Arial" w:cs="Arial"/>
                <w:b/>
                <w:bCs/>
                <w:color w:val="000000"/>
                <w:sz w:val="20"/>
                <w:szCs w:val="20"/>
              </w:rPr>
              <w:t>State</w:t>
            </w:r>
          </w:p>
        </w:tc>
        <w:tc>
          <w:tcPr>
            <w:tcW w:w="804" w:type="dxa"/>
            <w:tcBorders>
              <w:top w:val="single" w:sz="4" w:space="0" w:color="auto"/>
              <w:left w:val="nil"/>
              <w:bottom w:val="single" w:sz="4" w:space="0" w:color="auto"/>
              <w:right w:val="single" w:sz="4" w:space="0" w:color="auto"/>
            </w:tcBorders>
            <w:shd w:val="clear" w:color="auto" w:fill="auto"/>
            <w:textDirection w:val="btLr"/>
            <w:vAlign w:val="center"/>
            <w:hideMark/>
          </w:tcPr>
          <w:p w14:paraId="44D2B292" w14:textId="77777777" w:rsidR="0083063A" w:rsidRPr="00FB548B" w:rsidRDefault="0083063A" w:rsidP="009D44E5">
            <w:pPr>
              <w:spacing w:after="0" w:line="240" w:lineRule="auto"/>
              <w:rPr>
                <w:rFonts w:ascii="Arial" w:eastAsia="Times New Roman" w:hAnsi="Arial" w:cs="Arial"/>
                <w:b/>
                <w:bCs/>
                <w:color w:val="000000"/>
                <w:sz w:val="20"/>
                <w:szCs w:val="20"/>
              </w:rPr>
            </w:pPr>
            <w:r w:rsidRPr="00FB548B">
              <w:rPr>
                <w:rFonts w:ascii="Arial" w:eastAsia="Times New Roman" w:hAnsi="Arial" w:cs="Arial"/>
                <w:b/>
                <w:bCs/>
                <w:color w:val="000000"/>
                <w:sz w:val="20"/>
                <w:szCs w:val="20"/>
              </w:rPr>
              <w:t>Psychologists</w:t>
            </w:r>
          </w:p>
        </w:tc>
        <w:tc>
          <w:tcPr>
            <w:tcW w:w="512" w:type="dxa"/>
            <w:tcBorders>
              <w:top w:val="single" w:sz="4" w:space="0" w:color="auto"/>
              <w:left w:val="nil"/>
              <w:bottom w:val="single" w:sz="4" w:space="0" w:color="auto"/>
              <w:right w:val="single" w:sz="4" w:space="0" w:color="auto"/>
            </w:tcBorders>
            <w:shd w:val="clear" w:color="auto" w:fill="auto"/>
            <w:textDirection w:val="btLr"/>
            <w:vAlign w:val="center"/>
            <w:hideMark/>
          </w:tcPr>
          <w:p w14:paraId="44D2B293" w14:textId="77777777" w:rsidR="0083063A" w:rsidRPr="00FB548B" w:rsidRDefault="0083063A" w:rsidP="009D44E5">
            <w:pPr>
              <w:spacing w:after="0" w:line="240" w:lineRule="auto"/>
              <w:rPr>
                <w:rFonts w:ascii="Arial" w:eastAsia="Times New Roman" w:hAnsi="Arial" w:cs="Arial"/>
                <w:b/>
                <w:bCs/>
                <w:color w:val="000000"/>
                <w:sz w:val="20"/>
                <w:szCs w:val="20"/>
              </w:rPr>
            </w:pPr>
            <w:r w:rsidRPr="00FB548B">
              <w:rPr>
                <w:rFonts w:ascii="Arial" w:eastAsia="Times New Roman" w:hAnsi="Arial" w:cs="Arial"/>
                <w:b/>
                <w:bCs/>
                <w:color w:val="000000"/>
                <w:sz w:val="20"/>
                <w:szCs w:val="20"/>
              </w:rPr>
              <w:t>Social Workers</w:t>
            </w:r>
          </w:p>
        </w:tc>
        <w:tc>
          <w:tcPr>
            <w:tcW w:w="512" w:type="dxa"/>
            <w:tcBorders>
              <w:top w:val="single" w:sz="4" w:space="0" w:color="auto"/>
              <w:left w:val="nil"/>
              <w:bottom w:val="single" w:sz="4" w:space="0" w:color="auto"/>
              <w:right w:val="single" w:sz="4" w:space="0" w:color="auto"/>
            </w:tcBorders>
            <w:shd w:val="clear" w:color="auto" w:fill="auto"/>
            <w:textDirection w:val="btLr"/>
            <w:vAlign w:val="center"/>
            <w:hideMark/>
          </w:tcPr>
          <w:p w14:paraId="44D2B294" w14:textId="77777777" w:rsidR="0083063A" w:rsidRPr="00FB548B" w:rsidRDefault="0083063A" w:rsidP="009D44E5">
            <w:pPr>
              <w:spacing w:after="0" w:line="240" w:lineRule="auto"/>
              <w:rPr>
                <w:rFonts w:ascii="Arial" w:eastAsia="Times New Roman" w:hAnsi="Arial" w:cs="Arial"/>
                <w:b/>
                <w:bCs/>
                <w:color w:val="000000"/>
                <w:sz w:val="20"/>
                <w:szCs w:val="20"/>
              </w:rPr>
            </w:pPr>
            <w:r w:rsidRPr="00FB548B">
              <w:rPr>
                <w:rFonts w:ascii="Arial" w:eastAsia="Times New Roman" w:hAnsi="Arial" w:cs="Arial"/>
                <w:b/>
                <w:bCs/>
                <w:color w:val="000000"/>
                <w:sz w:val="20"/>
                <w:szCs w:val="20"/>
              </w:rPr>
              <w:t>Occupational Therapists</w:t>
            </w:r>
          </w:p>
        </w:tc>
        <w:tc>
          <w:tcPr>
            <w:tcW w:w="512" w:type="dxa"/>
            <w:tcBorders>
              <w:top w:val="single" w:sz="4" w:space="0" w:color="auto"/>
              <w:left w:val="nil"/>
              <w:bottom w:val="single" w:sz="4" w:space="0" w:color="auto"/>
              <w:right w:val="single" w:sz="4" w:space="0" w:color="auto"/>
            </w:tcBorders>
            <w:shd w:val="clear" w:color="auto" w:fill="auto"/>
            <w:textDirection w:val="btLr"/>
            <w:vAlign w:val="center"/>
            <w:hideMark/>
          </w:tcPr>
          <w:p w14:paraId="44D2B295" w14:textId="77777777" w:rsidR="0083063A" w:rsidRPr="00FB548B" w:rsidRDefault="0083063A" w:rsidP="009D44E5">
            <w:pPr>
              <w:spacing w:after="0" w:line="240" w:lineRule="auto"/>
              <w:rPr>
                <w:rFonts w:ascii="Arial" w:eastAsia="Times New Roman" w:hAnsi="Arial" w:cs="Arial"/>
                <w:b/>
                <w:bCs/>
                <w:color w:val="000000"/>
                <w:sz w:val="20"/>
                <w:szCs w:val="20"/>
              </w:rPr>
            </w:pPr>
            <w:r w:rsidRPr="00FB548B">
              <w:rPr>
                <w:rFonts w:ascii="Arial" w:eastAsia="Times New Roman" w:hAnsi="Arial" w:cs="Arial"/>
                <w:b/>
                <w:bCs/>
                <w:color w:val="000000"/>
                <w:sz w:val="20"/>
                <w:szCs w:val="20"/>
              </w:rPr>
              <w:t>Audiologists</w:t>
            </w:r>
          </w:p>
        </w:tc>
        <w:tc>
          <w:tcPr>
            <w:tcW w:w="13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44D2B296" w14:textId="77777777" w:rsidR="0083063A" w:rsidRPr="00FB548B" w:rsidRDefault="0083063A" w:rsidP="009D44E5">
            <w:pPr>
              <w:spacing w:after="0" w:line="240" w:lineRule="auto"/>
              <w:rPr>
                <w:rFonts w:ascii="Arial" w:eastAsia="Times New Roman" w:hAnsi="Arial" w:cs="Arial"/>
                <w:b/>
                <w:bCs/>
                <w:color w:val="000000"/>
                <w:sz w:val="20"/>
                <w:szCs w:val="20"/>
              </w:rPr>
            </w:pPr>
            <w:r w:rsidRPr="00FB548B">
              <w:rPr>
                <w:rFonts w:ascii="Arial" w:eastAsia="Times New Roman" w:hAnsi="Arial" w:cs="Arial"/>
                <w:b/>
                <w:bCs/>
                <w:color w:val="000000"/>
                <w:sz w:val="20"/>
                <w:szCs w:val="20"/>
              </w:rPr>
              <w:t>Physical Education Teachers and Recreation and Therapeutic Recreation Specialists</w:t>
            </w:r>
          </w:p>
        </w:tc>
        <w:tc>
          <w:tcPr>
            <w:tcW w:w="512" w:type="dxa"/>
            <w:tcBorders>
              <w:top w:val="single" w:sz="4" w:space="0" w:color="auto"/>
              <w:left w:val="nil"/>
              <w:bottom w:val="single" w:sz="4" w:space="0" w:color="auto"/>
              <w:right w:val="single" w:sz="4" w:space="0" w:color="auto"/>
            </w:tcBorders>
            <w:shd w:val="clear" w:color="auto" w:fill="auto"/>
            <w:textDirection w:val="btLr"/>
            <w:vAlign w:val="center"/>
            <w:hideMark/>
          </w:tcPr>
          <w:p w14:paraId="44D2B297" w14:textId="77777777" w:rsidR="0083063A" w:rsidRPr="00FB548B" w:rsidRDefault="0083063A" w:rsidP="009D44E5">
            <w:pPr>
              <w:spacing w:after="0" w:line="240" w:lineRule="auto"/>
              <w:rPr>
                <w:rFonts w:ascii="Arial" w:eastAsia="Times New Roman" w:hAnsi="Arial" w:cs="Arial"/>
                <w:b/>
                <w:bCs/>
                <w:color w:val="000000"/>
                <w:sz w:val="20"/>
                <w:szCs w:val="20"/>
              </w:rPr>
            </w:pPr>
            <w:r w:rsidRPr="00FB548B">
              <w:rPr>
                <w:rFonts w:ascii="Arial" w:eastAsia="Times New Roman" w:hAnsi="Arial" w:cs="Arial"/>
                <w:b/>
                <w:bCs/>
                <w:color w:val="000000"/>
                <w:sz w:val="20"/>
                <w:szCs w:val="20"/>
              </w:rPr>
              <w:t>Physical Therapists</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44D2B298" w14:textId="77777777" w:rsidR="0083063A" w:rsidRPr="00FB548B" w:rsidRDefault="0083063A" w:rsidP="009D44E5">
            <w:pPr>
              <w:spacing w:after="0" w:line="240" w:lineRule="auto"/>
              <w:rPr>
                <w:rFonts w:ascii="Arial" w:eastAsia="Times New Roman" w:hAnsi="Arial" w:cs="Arial"/>
                <w:b/>
                <w:bCs/>
                <w:color w:val="000000"/>
                <w:sz w:val="20"/>
                <w:szCs w:val="20"/>
              </w:rPr>
            </w:pPr>
            <w:r w:rsidRPr="00FB548B">
              <w:rPr>
                <w:rFonts w:ascii="Arial" w:eastAsia="Times New Roman" w:hAnsi="Arial" w:cs="Arial"/>
                <w:b/>
                <w:bCs/>
                <w:color w:val="000000"/>
                <w:sz w:val="20"/>
                <w:szCs w:val="20"/>
              </w:rPr>
              <w:t>Speech-Language Pathologists</w:t>
            </w:r>
          </w:p>
        </w:tc>
        <w:tc>
          <w:tcPr>
            <w:tcW w:w="512" w:type="dxa"/>
            <w:tcBorders>
              <w:top w:val="single" w:sz="4" w:space="0" w:color="auto"/>
              <w:left w:val="nil"/>
              <w:bottom w:val="single" w:sz="4" w:space="0" w:color="auto"/>
              <w:right w:val="single" w:sz="4" w:space="0" w:color="auto"/>
            </w:tcBorders>
            <w:shd w:val="clear" w:color="auto" w:fill="auto"/>
            <w:textDirection w:val="btLr"/>
            <w:vAlign w:val="center"/>
            <w:hideMark/>
          </w:tcPr>
          <w:p w14:paraId="44D2B299" w14:textId="77777777" w:rsidR="0083063A" w:rsidRPr="00FB548B" w:rsidRDefault="0083063A" w:rsidP="009D44E5">
            <w:pPr>
              <w:spacing w:after="0" w:line="240" w:lineRule="auto"/>
              <w:rPr>
                <w:rFonts w:ascii="Arial" w:eastAsia="Times New Roman" w:hAnsi="Arial" w:cs="Arial"/>
                <w:b/>
                <w:bCs/>
                <w:color w:val="000000"/>
                <w:sz w:val="20"/>
                <w:szCs w:val="20"/>
              </w:rPr>
            </w:pPr>
            <w:r w:rsidRPr="00FB548B">
              <w:rPr>
                <w:rFonts w:ascii="Arial" w:eastAsia="Times New Roman" w:hAnsi="Arial" w:cs="Arial"/>
                <w:b/>
                <w:bCs/>
                <w:color w:val="000000"/>
                <w:sz w:val="20"/>
                <w:szCs w:val="20"/>
              </w:rPr>
              <w:t>Interpreters</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44D2B29A" w14:textId="77777777" w:rsidR="0083063A" w:rsidRPr="00FB548B" w:rsidRDefault="0083063A" w:rsidP="009D44E5">
            <w:pPr>
              <w:spacing w:after="0" w:line="240" w:lineRule="auto"/>
              <w:rPr>
                <w:rFonts w:ascii="Arial" w:eastAsia="Times New Roman" w:hAnsi="Arial" w:cs="Arial"/>
                <w:b/>
                <w:bCs/>
                <w:color w:val="000000"/>
                <w:sz w:val="20"/>
                <w:szCs w:val="20"/>
              </w:rPr>
            </w:pPr>
            <w:r w:rsidRPr="00FB548B">
              <w:rPr>
                <w:rFonts w:ascii="Arial" w:eastAsia="Times New Roman" w:hAnsi="Arial" w:cs="Arial"/>
                <w:b/>
                <w:bCs/>
                <w:color w:val="000000"/>
                <w:sz w:val="20"/>
                <w:szCs w:val="20"/>
              </w:rPr>
              <w:t>Counselors &amp; Rehabilitation Counselors</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44D2B29B" w14:textId="77777777" w:rsidR="0083063A" w:rsidRPr="00FB548B" w:rsidRDefault="0083063A" w:rsidP="009D44E5">
            <w:pPr>
              <w:spacing w:after="0" w:line="240" w:lineRule="auto"/>
              <w:rPr>
                <w:rFonts w:ascii="Arial" w:eastAsia="Times New Roman" w:hAnsi="Arial" w:cs="Arial"/>
                <w:b/>
                <w:bCs/>
                <w:color w:val="000000"/>
                <w:sz w:val="20"/>
                <w:szCs w:val="20"/>
              </w:rPr>
            </w:pPr>
            <w:r w:rsidRPr="00FB548B">
              <w:rPr>
                <w:rFonts w:ascii="Arial" w:eastAsia="Times New Roman" w:hAnsi="Arial" w:cs="Arial"/>
                <w:b/>
                <w:bCs/>
                <w:color w:val="000000"/>
                <w:sz w:val="20"/>
                <w:szCs w:val="20"/>
              </w:rPr>
              <w:t>Orientation and Mobility Specialists</w:t>
            </w:r>
          </w:p>
        </w:tc>
        <w:tc>
          <w:tcPr>
            <w:tcW w:w="632" w:type="dxa"/>
            <w:tcBorders>
              <w:top w:val="single" w:sz="4" w:space="0" w:color="auto"/>
              <w:left w:val="nil"/>
              <w:bottom w:val="single" w:sz="4" w:space="0" w:color="auto"/>
              <w:right w:val="single" w:sz="4" w:space="0" w:color="auto"/>
            </w:tcBorders>
            <w:shd w:val="clear" w:color="auto" w:fill="auto"/>
            <w:textDirection w:val="btLr"/>
            <w:vAlign w:val="center"/>
            <w:hideMark/>
          </w:tcPr>
          <w:p w14:paraId="44D2B29C" w14:textId="77777777" w:rsidR="0083063A" w:rsidRPr="00FB548B" w:rsidRDefault="0083063A" w:rsidP="009D44E5">
            <w:pPr>
              <w:spacing w:after="0" w:line="240" w:lineRule="auto"/>
              <w:rPr>
                <w:rFonts w:ascii="Arial" w:eastAsia="Times New Roman" w:hAnsi="Arial" w:cs="Arial"/>
                <w:b/>
                <w:bCs/>
                <w:color w:val="000000"/>
                <w:sz w:val="20"/>
                <w:szCs w:val="20"/>
              </w:rPr>
            </w:pPr>
            <w:r w:rsidRPr="00FB548B">
              <w:rPr>
                <w:rFonts w:ascii="Arial" w:eastAsia="Times New Roman" w:hAnsi="Arial" w:cs="Arial"/>
                <w:b/>
                <w:bCs/>
                <w:color w:val="000000"/>
                <w:sz w:val="20"/>
                <w:szCs w:val="20"/>
              </w:rPr>
              <w:t>Medical/Nursing Service Staff</w:t>
            </w:r>
          </w:p>
        </w:tc>
        <w:tc>
          <w:tcPr>
            <w:tcW w:w="2166" w:type="dxa"/>
            <w:tcBorders>
              <w:top w:val="single" w:sz="4" w:space="0" w:color="auto"/>
              <w:left w:val="nil"/>
              <w:bottom w:val="single" w:sz="4" w:space="0" w:color="auto"/>
              <w:right w:val="single" w:sz="4" w:space="0" w:color="auto"/>
            </w:tcBorders>
            <w:shd w:val="clear" w:color="auto" w:fill="auto"/>
            <w:vAlign w:val="bottom"/>
            <w:hideMark/>
          </w:tcPr>
          <w:p w14:paraId="44D2B29D" w14:textId="77777777" w:rsidR="0083063A" w:rsidRPr="00FB548B" w:rsidRDefault="0083063A" w:rsidP="009D44E5">
            <w:pPr>
              <w:spacing w:after="0" w:line="240" w:lineRule="auto"/>
              <w:rPr>
                <w:rFonts w:ascii="Arial" w:eastAsia="Times New Roman" w:hAnsi="Arial" w:cs="Arial"/>
                <w:b/>
                <w:bCs/>
                <w:color w:val="000000"/>
                <w:sz w:val="20"/>
                <w:szCs w:val="20"/>
              </w:rPr>
            </w:pPr>
            <w:r w:rsidRPr="00FB548B">
              <w:rPr>
                <w:rFonts w:ascii="Arial" w:eastAsia="Times New Roman" w:hAnsi="Arial" w:cs="Arial"/>
                <w:b/>
                <w:bCs/>
                <w:color w:val="000000"/>
                <w:sz w:val="20"/>
                <w:szCs w:val="20"/>
              </w:rPr>
              <w:t>IDEA Staffing comments</w:t>
            </w:r>
          </w:p>
        </w:tc>
      </w:tr>
      <w:tr w:rsidR="0083063A" w:rsidRPr="00FB548B" w14:paraId="44D2B2AC" w14:textId="77777777" w:rsidTr="00FD068D">
        <w:trPr>
          <w:jc w:val="center"/>
        </w:trPr>
        <w:tc>
          <w:tcPr>
            <w:tcW w:w="1590" w:type="dxa"/>
            <w:tcBorders>
              <w:top w:val="nil"/>
              <w:left w:val="single" w:sz="4" w:space="0" w:color="auto"/>
              <w:bottom w:val="single" w:sz="4" w:space="0" w:color="auto"/>
              <w:right w:val="single" w:sz="4" w:space="0" w:color="auto"/>
            </w:tcBorders>
            <w:shd w:val="clear" w:color="auto" w:fill="auto"/>
            <w:hideMark/>
          </w:tcPr>
          <w:p w14:paraId="44D2B29F" w14:textId="1202514A" w:rsidR="0083063A" w:rsidRPr="00FB548B" w:rsidRDefault="0083063A" w:rsidP="00FB548B">
            <w:pPr>
              <w:spacing w:after="0" w:line="240" w:lineRule="auto"/>
              <w:rPr>
                <w:rFonts w:ascii="Arial" w:eastAsia="Times New Roman" w:hAnsi="Arial" w:cs="Arial"/>
                <w:color w:val="000000"/>
                <w:sz w:val="20"/>
                <w:szCs w:val="20"/>
              </w:rPr>
            </w:pPr>
            <w:r w:rsidRPr="00FB548B">
              <w:rPr>
                <w:rFonts w:ascii="Arial" w:eastAsia="Times New Roman" w:hAnsi="Arial" w:cs="Arial"/>
                <w:color w:val="000000"/>
                <w:sz w:val="20"/>
                <w:szCs w:val="20"/>
              </w:rPr>
              <w:t>Alabama</w:t>
            </w:r>
          </w:p>
        </w:tc>
        <w:tc>
          <w:tcPr>
            <w:tcW w:w="804" w:type="dxa"/>
            <w:tcBorders>
              <w:top w:val="nil"/>
              <w:left w:val="nil"/>
              <w:bottom w:val="single" w:sz="4" w:space="0" w:color="auto"/>
              <w:right w:val="single" w:sz="4" w:space="0" w:color="auto"/>
            </w:tcBorders>
            <w:shd w:val="clear" w:color="auto" w:fill="auto"/>
          </w:tcPr>
          <w:p w14:paraId="44D2B2A0"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2A1"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2A2"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2A3"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1300" w:type="dxa"/>
            <w:tcBorders>
              <w:top w:val="nil"/>
              <w:left w:val="nil"/>
              <w:bottom w:val="single" w:sz="4" w:space="0" w:color="auto"/>
              <w:right w:val="single" w:sz="4" w:space="0" w:color="auto"/>
            </w:tcBorders>
            <w:shd w:val="clear" w:color="auto" w:fill="auto"/>
          </w:tcPr>
          <w:p w14:paraId="44D2B2A4"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2A5"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2A6"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2A7"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2A8"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2A9"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632" w:type="dxa"/>
            <w:tcBorders>
              <w:top w:val="nil"/>
              <w:left w:val="nil"/>
              <w:bottom w:val="single" w:sz="4" w:space="0" w:color="auto"/>
              <w:right w:val="single" w:sz="4" w:space="0" w:color="auto"/>
            </w:tcBorders>
            <w:shd w:val="clear" w:color="auto" w:fill="auto"/>
          </w:tcPr>
          <w:p w14:paraId="44D2B2AA"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2166" w:type="dxa"/>
            <w:tcBorders>
              <w:top w:val="nil"/>
              <w:left w:val="nil"/>
              <w:bottom w:val="single" w:sz="4" w:space="0" w:color="auto"/>
              <w:right w:val="single" w:sz="4" w:space="0" w:color="auto"/>
            </w:tcBorders>
            <w:shd w:val="clear" w:color="auto" w:fill="auto"/>
          </w:tcPr>
          <w:p w14:paraId="44D2B2AB" w14:textId="77777777" w:rsidR="0083063A" w:rsidRPr="00FB548B" w:rsidRDefault="0083063A" w:rsidP="00FB548B">
            <w:pPr>
              <w:spacing w:after="0" w:line="240" w:lineRule="auto"/>
              <w:rPr>
                <w:rFonts w:ascii="Arial" w:eastAsia="Times New Roman" w:hAnsi="Arial" w:cs="Arial"/>
                <w:color w:val="000000"/>
                <w:sz w:val="20"/>
                <w:szCs w:val="20"/>
              </w:rPr>
            </w:pPr>
          </w:p>
        </w:tc>
      </w:tr>
      <w:tr w:rsidR="0083063A" w:rsidRPr="00FB548B" w14:paraId="44D2B2BA" w14:textId="77777777" w:rsidTr="00FD068D">
        <w:trPr>
          <w:jc w:val="center"/>
        </w:trPr>
        <w:tc>
          <w:tcPr>
            <w:tcW w:w="1590" w:type="dxa"/>
            <w:tcBorders>
              <w:top w:val="nil"/>
              <w:left w:val="single" w:sz="4" w:space="0" w:color="auto"/>
              <w:bottom w:val="single" w:sz="4" w:space="0" w:color="auto"/>
              <w:right w:val="single" w:sz="4" w:space="0" w:color="auto"/>
            </w:tcBorders>
            <w:shd w:val="clear" w:color="auto" w:fill="auto"/>
            <w:hideMark/>
          </w:tcPr>
          <w:p w14:paraId="44D2B2AD" w14:textId="7DF53A0D" w:rsidR="0083063A" w:rsidRPr="00FB548B" w:rsidRDefault="0083063A" w:rsidP="00FB548B">
            <w:pPr>
              <w:spacing w:after="0" w:line="240" w:lineRule="auto"/>
              <w:rPr>
                <w:rFonts w:ascii="Arial" w:eastAsia="Times New Roman" w:hAnsi="Arial" w:cs="Arial"/>
                <w:color w:val="000000"/>
                <w:sz w:val="20"/>
                <w:szCs w:val="20"/>
              </w:rPr>
            </w:pPr>
            <w:r w:rsidRPr="00FB548B">
              <w:rPr>
                <w:rFonts w:ascii="Arial" w:eastAsia="Times New Roman" w:hAnsi="Arial" w:cs="Arial"/>
                <w:color w:val="000000"/>
                <w:sz w:val="20"/>
                <w:szCs w:val="20"/>
              </w:rPr>
              <w:t>Alaska</w:t>
            </w:r>
          </w:p>
        </w:tc>
        <w:tc>
          <w:tcPr>
            <w:tcW w:w="804" w:type="dxa"/>
            <w:tcBorders>
              <w:top w:val="nil"/>
              <w:left w:val="nil"/>
              <w:bottom w:val="single" w:sz="4" w:space="0" w:color="auto"/>
              <w:right w:val="single" w:sz="4" w:space="0" w:color="auto"/>
            </w:tcBorders>
            <w:shd w:val="clear" w:color="auto" w:fill="auto"/>
          </w:tcPr>
          <w:p w14:paraId="44D2B2AE"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2AF"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2B0"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2B1"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1300" w:type="dxa"/>
            <w:tcBorders>
              <w:top w:val="nil"/>
              <w:left w:val="nil"/>
              <w:bottom w:val="single" w:sz="4" w:space="0" w:color="auto"/>
              <w:right w:val="single" w:sz="4" w:space="0" w:color="auto"/>
            </w:tcBorders>
            <w:shd w:val="clear" w:color="auto" w:fill="auto"/>
          </w:tcPr>
          <w:p w14:paraId="44D2B2B2"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2B3"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2B4"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2B5"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2B6"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2B7"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632" w:type="dxa"/>
            <w:tcBorders>
              <w:top w:val="nil"/>
              <w:left w:val="nil"/>
              <w:bottom w:val="single" w:sz="4" w:space="0" w:color="auto"/>
              <w:right w:val="single" w:sz="4" w:space="0" w:color="auto"/>
            </w:tcBorders>
            <w:shd w:val="clear" w:color="auto" w:fill="auto"/>
          </w:tcPr>
          <w:p w14:paraId="44D2B2B8"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2166" w:type="dxa"/>
            <w:tcBorders>
              <w:top w:val="nil"/>
              <w:left w:val="nil"/>
              <w:bottom w:val="single" w:sz="4" w:space="0" w:color="auto"/>
              <w:right w:val="single" w:sz="4" w:space="0" w:color="auto"/>
            </w:tcBorders>
            <w:shd w:val="clear" w:color="auto" w:fill="auto"/>
          </w:tcPr>
          <w:p w14:paraId="44D2B2B9" w14:textId="77777777" w:rsidR="0083063A" w:rsidRPr="00FB548B" w:rsidRDefault="0083063A" w:rsidP="00FB548B">
            <w:pPr>
              <w:spacing w:after="0" w:line="240" w:lineRule="auto"/>
              <w:rPr>
                <w:rFonts w:ascii="Arial" w:eastAsia="Times New Roman" w:hAnsi="Arial" w:cs="Arial"/>
                <w:color w:val="000000"/>
                <w:sz w:val="20"/>
                <w:szCs w:val="20"/>
              </w:rPr>
            </w:pPr>
          </w:p>
        </w:tc>
      </w:tr>
      <w:tr w:rsidR="0083063A" w:rsidRPr="00FB548B" w14:paraId="44D2B2C8" w14:textId="77777777" w:rsidTr="00FD068D">
        <w:trPr>
          <w:jc w:val="center"/>
        </w:trPr>
        <w:tc>
          <w:tcPr>
            <w:tcW w:w="1590" w:type="dxa"/>
            <w:tcBorders>
              <w:top w:val="nil"/>
              <w:left w:val="single" w:sz="4" w:space="0" w:color="auto"/>
              <w:bottom w:val="single" w:sz="4" w:space="0" w:color="auto"/>
              <w:right w:val="single" w:sz="4" w:space="0" w:color="auto"/>
            </w:tcBorders>
            <w:shd w:val="clear" w:color="auto" w:fill="auto"/>
            <w:hideMark/>
          </w:tcPr>
          <w:p w14:paraId="44D2B2BB" w14:textId="43C11170" w:rsidR="0083063A" w:rsidRPr="00FB548B" w:rsidRDefault="0083063A" w:rsidP="00FB548B">
            <w:pPr>
              <w:spacing w:after="0" w:line="240" w:lineRule="auto"/>
              <w:rPr>
                <w:rFonts w:ascii="Arial" w:eastAsia="Times New Roman" w:hAnsi="Arial" w:cs="Arial"/>
                <w:color w:val="000000"/>
                <w:sz w:val="20"/>
                <w:szCs w:val="20"/>
              </w:rPr>
            </w:pPr>
            <w:r w:rsidRPr="00FB548B">
              <w:rPr>
                <w:rFonts w:ascii="Arial" w:eastAsia="Times New Roman" w:hAnsi="Arial" w:cs="Arial"/>
                <w:color w:val="000000"/>
                <w:sz w:val="20"/>
                <w:szCs w:val="20"/>
              </w:rPr>
              <w:t>American Samoa</w:t>
            </w:r>
          </w:p>
        </w:tc>
        <w:tc>
          <w:tcPr>
            <w:tcW w:w="804" w:type="dxa"/>
            <w:tcBorders>
              <w:top w:val="nil"/>
              <w:left w:val="nil"/>
              <w:bottom w:val="single" w:sz="4" w:space="0" w:color="auto"/>
              <w:right w:val="single" w:sz="4" w:space="0" w:color="auto"/>
            </w:tcBorders>
            <w:shd w:val="clear" w:color="auto" w:fill="auto"/>
          </w:tcPr>
          <w:p w14:paraId="44D2B2BC"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2BD" w14:textId="77777777" w:rsidR="0083063A" w:rsidRPr="00FB548B" w:rsidRDefault="0083063A" w:rsidP="00FB548B">
            <w:pPr>
              <w:spacing w:after="0" w:line="240" w:lineRule="auto"/>
              <w:jc w:val="center"/>
              <w:rPr>
                <w:rFonts w:ascii="Arial" w:eastAsia="Times New Roman" w:hAnsi="Arial" w:cs="Arial"/>
                <w:color w:val="000000"/>
                <w:sz w:val="20"/>
                <w:szCs w:val="20"/>
              </w:rPr>
            </w:pPr>
          </w:p>
        </w:tc>
        <w:tc>
          <w:tcPr>
            <w:tcW w:w="512" w:type="dxa"/>
            <w:tcBorders>
              <w:top w:val="nil"/>
              <w:left w:val="nil"/>
              <w:bottom w:val="single" w:sz="4" w:space="0" w:color="auto"/>
              <w:right w:val="single" w:sz="4" w:space="0" w:color="auto"/>
            </w:tcBorders>
            <w:shd w:val="clear" w:color="auto" w:fill="auto"/>
          </w:tcPr>
          <w:p w14:paraId="44D2B2BE" w14:textId="77777777" w:rsidR="0083063A" w:rsidRPr="00FB548B" w:rsidRDefault="0083063A" w:rsidP="00FB548B">
            <w:pPr>
              <w:spacing w:after="0" w:line="240" w:lineRule="auto"/>
              <w:jc w:val="center"/>
              <w:rPr>
                <w:rFonts w:ascii="Arial" w:eastAsia="Times New Roman" w:hAnsi="Arial" w:cs="Arial"/>
                <w:color w:val="000000"/>
                <w:sz w:val="20"/>
                <w:szCs w:val="20"/>
              </w:rPr>
            </w:pPr>
          </w:p>
        </w:tc>
        <w:tc>
          <w:tcPr>
            <w:tcW w:w="512" w:type="dxa"/>
            <w:tcBorders>
              <w:top w:val="nil"/>
              <w:left w:val="nil"/>
              <w:bottom w:val="single" w:sz="4" w:space="0" w:color="auto"/>
              <w:right w:val="single" w:sz="4" w:space="0" w:color="auto"/>
            </w:tcBorders>
            <w:shd w:val="clear" w:color="auto" w:fill="auto"/>
          </w:tcPr>
          <w:p w14:paraId="44D2B2BF" w14:textId="77777777" w:rsidR="0083063A" w:rsidRPr="00FB548B" w:rsidRDefault="0083063A" w:rsidP="00FB548B">
            <w:pPr>
              <w:spacing w:after="0" w:line="240" w:lineRule="auto"/>
              <w:jc w:val="center"/>
              <w:rPr>
                <w:rFonts w:ascii="Arial" w:eastAsia="Times New Roman" w:hAnsi="Arial" w:cs="Arial"/>
                <w:color w:val="000000"/>
                <w:sz w:val="20"/>
                <w:szCs w:val="20"/>
              </w:rPr>
            </w:pPr>
          </w:p>
        </w:tc>
        <w:tc>
          <w:tcPr>
            <w:tcW w:w="1300" w:type="dxa"/>
            <w:tcBorders>
              <w:top w:val="nil"/>
              <w:left w:val="nil"/>
              <w:bottom w:val="single" w:sz="4" w:space="0" w:color="auto"/>
              <w:right w:val="single" w:sz="4" w:space="0" w:color="auto"/>
            </w:tcBorders>
            <w:shd w:val="clear" w:color="auto" w:fill="auto"/>
          </w:tcPr>
          <w:p w14:paraId="44D2B2C0" w14:textId="77777777" w:rsidR="0083063A" w:rsidRPr="00FB548B" w:rsidRDefault="0083063A" w:rsidP="00FB548B">
            <w:pPr>
              <w:spacing w:after="0" w:line="240" w:lineRule="auto"/>
              <w:jc w:val="center"/>
              <w:rPr>
                <w:rFonts w:ascii="Arial" w:eastAsia="Times New Roman" w:hAnsi="Arial" w:cs="Arial"/>
                <w:color w:val="000000"/>
                <w:sz w:val="20"/>
                <w:szCs w:val="20"/>
              </w:rPr>
            </w:pPr>
          </w:p>
        </w:tc>
        <w:tc>
          <w:tcPr>
            <w:tcW w:w="512" w:type="dxa"/>
            <w:tcBorders>
              <w:top w:val="nil"/>
              <w:left w:val="nil"/>
              <w:bottom w:val="single" w:sz="4" w:space="0" w:color="auto"/>
              <w:right w:val="single" w:sz="4" w:space="0" w:color="auto"/>
            </w:tcBorders>
            <w:shd w:val="clear" w:color="auto" w:fill="auto"/>
          </w:tcPr>
          <w:p w14:paraId="44D2B2C1"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2C2"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2C3" w14:textId="77777777" w:rsidR="0083063A" w:rsidRPr="00FB548B" w:rsidRDefault="0083063A" w:rsidP="00FB548B">
            <w:pPr>
              <w:spacing w:after="0" w:line="240" w:lineRule="auto"/>
              <w:jc w:val="center"/>
              <w:rPr>
                <w:rFonts w:ascii="Arial" w:eastAsia="Times New Roman"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tcPr>
          <w:p w14:paraId="44D2B2C4"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2C5"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632" w:type="dxa"/>
            <w:tcBorders>
              <w:top w:val="nil"/>
              <w:left w:val="nil"/>
              <w:bottom w:val="single" w:sz="4" w:space="0" w:color="auto"/>
              <w:right w:val="single" w:sz="4" w:space="0" w:color="auto"/>
            </w:tcBorders>
            <w:shd w:val="clear" w:color="auto" w:fill="auto"/>
          </w:tcPr>
          <w:p w14:paraId="44D2B2C6" w14:textId="77777777" w:rsidR="0083063A" w:rsidRPr="00FB548B" w:rsidRDefault="0083063A" w:rsidP="00FB548B">
            <w:pPr>
              <w:spacing w:after="0" w:line="240" w:lineRule="auto"/>
              <w:jc w:val="center"/>
              <w:rPr>
                <w:rFonts w:ascii="Arial" w:eastAsia="Times New Roman" w:hAnsi="Arial" w:cs="Arial"/>
                <w:color w:val="000000"/>
                <w:sz w:val="20"/>
                <w:szCs w:val="20"/>
              </w:rPr>
            </w:pPr>
          </w:p>
        </w:tc>
        <w:tc>
          <w:tcPr>
            <w:tcW w:w="2166" w:type="dxa"/>
            <w:tcBorders>
              <w:top w:val="nil"/>
              <w:left w:val="nil"/>
              <w:bottom w:val="single" w:sz="4" w:space="0" w:color="auto"/>
              <w:right w:val="single" w:sz="4" w:space="0" w:color="auto"/>
            </w:tcBorders>
            <w:shd w:val="clear" w:color="auto" w:fill="auto"/>
          </w:tcPr>
          <w:p w14:paraId="44D2B2C7" w14:textId="77777777" w:rsidR="0083063A" w:rsidRPr="00FB548B" w:rsidRDefault="0083063A" w:rsidP="00FB548B">
            <w:pPr>
              <w:spacing w:after="0" w:line="240" w:lineRule="auto"/>
              <w:rPr>
                <w:rFonts w:ascii="Arial" w:eastAsia="Times New Roman" w:hAnsi="Arial" w:cs="Arial"/>
                <w:color w:val="000000"/>
                <w:sz w:val="20"/>
                <w:szCs w:val="20"/>
              </w:rPr>
            </w:pPr>
            <w:r w:rsidRPr="00FB548B">
              <w:rPr>
                <w:rFonts w:ascii="Arial" w:eastAsia="Times New Roman" w:hAnsi="Arial" w:cs="Arial"/>
                <w:color w:val="000000"/>
                <w:sz w:val="20"/>
                <w:szCs w:val="20"/>
              </w:rPr>
              <w:t>Although we don't have any contracted personnel for the categories marked ""; the department has access to these professionals and these services through MOU for other agencies.</w:t>
            </w:r>
          </w:p>
        </w:tc>
      </w:tr>
      <w:tr w:rsidR="0083063A" w:rsidRPr="00FB548B" w14:paraId="44D2B2D6" w14:textId="77777777" w:rsidTr="00FD068D">
        <w:trPr>
          <w:jc w:val="center"/>
        </w:trPr>
        <w:tc>
          <w:tcPr>
            <w:tcW w:w="1590" w:type="dxa"/>
            <w:tcBorders>
              <w:top w:val="nil"/>
              <w:left w:val="single" w:sz="4" w:space="0" w:color="auto"/>
              <w:bottom w:val="single" w:sz="4" w:space="0" w:color="auto"/>
              <w:right w:val="single" w:sz="4" w:space="0" w:color="auto"/>
            </w:tcBorders>
            <w:shd w:val="clear" w:color="auto" w:fill="auto"/>
            <w:hideMark/>
          </w:tcPr>
          <w:p w14:paraId="44D2B2C9" w14:textId="60C6D452" w:rsidR="0083063A" w:rsidRPr="00FB548B" w:rsidRDefault="0083063A" w:rsidP="00FB548B">
            <w:pPr>
              <w:spacing w:after="0" w:line="240" w:lineRule="auto"/>
              <w:rPr>
                <w:rFonts w:ascii="Arial" w:eastAsia="Times New Roman" w:hAnsi="Arial" w:cs="Arial"/>
                <w:color w:val="000000"/>
                <w:sz w:val="20"/>
                <w:szCs w:val="20"/>
              </w:rPr>
            </w:pPr>
            <w:r w:rsidRPr="00FB548B">
              <w:rPr>
                <w:rFonts w:ascii="Arial" w:eastAsia="Times New Roman" w:hAnsi="Arial" w:cs="Arial"/>
                <w:color w:val="000000"/>
                <w:sz w:val="20"/>
                <w:szCs w:val="20"/>
              </w:rPr>
              <w:t>Arizona</w:t>
            </w:r>
          </w:p>
        </w:tc>
        <w:tc>
          <w:tcPr>
            <w:tcW w:w="804" w:type="dxa"/>
            <w:tcBorders>
              <w:top w:val="nil"/>
              <w:left w:val="nil"/>
              <w:bottom w:val="single" w:sz="4" w:space="0" w:color="auto"/>
              <w:right w:val="single" w:sz="4" w:space="0" w:color="auto"/>
            </w:tcBorders>
            <w:shd w:val="clear" w:color="auto" w:fill="auto"/>
          </w:tcPr>
          <w:p w14:paraId="44D2B2CA"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2CB"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2CC"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2CD"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1300" w:type="dxa"/>
            <w:tcBorders>
              <w:top w:val="nil"/>
              <w:left w:val="nil"/>
              <w:bottom w:val="single" w:sz="4" w:space="0" w:color="auto"/>
              <w:right w:val="single" w:sz="4" w:space="0" w:color="auto"/>
            </w:tcBorders>
            <w:shd w:val="clear" w:color="auto" w:fill="auto"/>
          </w:tcPr>
          <w:p w14:paraId="44D2B2CE"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2CF"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2D0"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2D1"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2D2"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2D3"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632" w:type="dxa"/>
            <w:tcBorders>
              <w:top w:val="nil"/>
              <w:left w:val="nil"/>
              <w:bottom w:val="single" w:sz="4" w:space="0" w:color="auto"/>
              <w:right w:val="single" w:sz="4" w:space="0" w:color="auto"/>
            </w:tcBorders>
            <w:shd w:val="clear" w:color="auto" w:fill="auto"/>
          </w:tcPr>
          <w:p w14:paraId="44D2B2D4"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2166" w:type="dxa"/>
            <w:tcBorders>
              <w:top w:val="nil"/>
              <w:left w:val="nil"/>
              <w:bottom w:val="single" w:sz="4" w:space="0" w:color="auto"/>
              <w:right w:val="single" w:sz="4" w:space="0" w:color="auto"/>
            </w:tcBorders>
            <w:shd w:val="clear" w:color="auto" w:fill="auto"/>
          </w:tcPr>
          <w:p w14:paraId="44D2B2D5" w14:textId="77777777" w:rsidR="0083063A" w:rsidRPr="00FB548B" w:rsidRDefault="0083063A" w:rsidP="00FB548B">
            <w:pPr>
              <w:spacing w:after="0" w:line="240" w:lineRule="auto"/>
              <w:rPr>
                <w:rFonts w:ascii="Arial" w:eastAsia="Times New Roman" w:hAnsi="Arial" w:cs="Arial"/>
                <w:color w:val="000000"/>
                <w:sz w:val="20"/>
                <w:szCs w:val="20"/>
              </w:rPr>
            </w:pPr>
            <w:r w:rsidRPr="00FB548B">
              <w:rPr>
                <w:rFonts w:ascii="Arial" w:eastAsia="Times New Roman" w:hAnsi="Arial" w:cs="Arial"/>
                <w:color w:val="000000"/>
                <w:sz w:val="20"/>
                <w:szCs w:val="20"/>
              </w:rPr>
              <w:t>N/A</w:t>
            </w:r>
          </w:p>
        </w:tc>
      </w:tr>
      <w:tr w:rsidR="0083063A" w:rsidRPr="00FB548B" w14:paraId="44D2B2E4" w14:textId="77777777" w:rsidTr="00FD068D">
        <w:trPr>
          <w:jc w:val="center"/>
        </w:trPr>
        <w:tc>
          <w:tcPr>
            <w:tcW w:w="1590" w:type="dxa"/>
            <w:tcBorders>
              <w:top w:val="nil"/>
              <w:left w:val="single" w:sz="4" w:space="0" w:color="auto"/>
              <w:bottom w:val="single" w:sz="4" w:space="0" w:color="auto"/>
              <w:right w:val="single" w:sz="4" w:space="0" w:color="auto"/>
            </w:tcBorders>
            <w:shd w:val="clear" w:color="auto" w:fill="auto"/>
            <w:hideMark/>
          </w:tcPr>
          <w:p w14:paraId="44D2B2D7" w14:textId="46CC3770" w:rsidR="0083063A" w:rsidRPr="00FB548B" w:rsidRDefault="0083063A" w:rsidP="00FB548B">
            <w:pPr>
              <w:spacing w:after="0" w:line="240" w:lineRule="auto"/>
              <w:rPr>
                <w:rFonts w:ascii="Arial" w:eastAsia="Times New Roman" w:hAnsi="Arial" w:cs="Arial"/>
                <w:color w:val="000000"/>
                <w:sz w:val="20"/>
                <w:szCs w:val="20"/>
              </w:rPr>
            </w:pPr>
            <w:r w:rsidRPr="00FB548B">
              <w:rPr>
                <w:rFonts w:ascii="Arial" w:eastAsia="Times New Roman" w:hAnsi="Arial" w:cs="Arial"/>
                <w:color w:val="000000"/>
                <w:sz w:val="20"/>
                <w:szCs w:val="20"/>
              </w:rPr>
              <w:t>Arkansas</w:t>
            </w:r>
          </w:p>
        </w:tc>
        <w:tc>
          <w:tcPr>
            <w:tcW w:w="804" w:type="dxa"/>
            <w:tcBorders>
              <w:top w:val="nil"/>
              <w:left w:val="nil"/>
              <w:bottom w:val="single" w:sz="4" w:space="0" w:color="auto"/>
              <w:right w:val="single" w:sz="4" w:space="0" w:color="auto"/>
            </w:tcBorders>
            <w:shd w:val="clear" w:color="auto" w:fill="auto"/>
          </w:tcPr>
          <w:p w14:paraId="44D2B2D8"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2D9"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2DA"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nil"/>
              <w:right w:val="nil"/>
            </w:tcBorders>
            <w:shd w:val="clear" w:color="auto" w:fill="auto"/>
            <w:noWrap/>
          </w:tcPr>
          <w:p w14:paraId="44D2B2DB"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1300" w:type="dxa"/>
            <w:tcBorders>
              <w:top w:val="nil"/>
              <w:left w:val="single" w:sz="4" w:space="0" w:color="auto"/>
              <w:bottom w:val="single" w:sz="4" w:space="0" w:color="auto"/>
              <w:right w:val="single" w:sz="4" w:space="0" w:color="auto"/>
            </w:tcBorders>
            <w:shd w:val="clear" w:color="auto" w:fill="auto"/>
          </w:tcPr>
          <w:p w14:paraId="44D2B2DC"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2DD"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2DE" w14:textId="77777777" w:rsidR="0083063A" w:rsidRPr="00FB548B" w:rsidRDefault="0083063A" w:rsidP="00FB548B">
            <w:pPr>
              <w:spacing w:after="0" w:line="240" w:lineRule="auto"/>
              <w:jc w:val="center"/>
              <w:rPr>
                <w:rFonts w:ascii="Arial" w:eastAsia="Times New Roman" w:hAnsi="Arial" w:cs="Arial"/>
                <w:color w:val="000000"/>
                <w:sz w:val="20"/>
                <w:szCs w:val="20"/>
              </w:rPr>
            </w:pPr>
          </w:p>
        </w:tc>
        <w:tc>
          <w:tcPr>
            <w:tcW w:w="512" w:type="dxa"/>
            <w:tcBorders>
              <w:top w:val="nil"/>
              <w:left w:val="nil"/>
              <w:bottom w:val="single" w:sz="4" w:space="0" w:color="auto"/>
              <w:right w:val="single" w:sz="4" w:space="0" w:color="auto"/>
            </w:tcBorders>
            <w:shd w:val="clear" w:color="auto" w:fill="auto"/>
          </w:tcPr>
          <w:p w14:paraId="44D2B2DF"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2E0"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2E1"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632" w:type="dxa"/>
            <w:tcBorders>
              <w:top w:val="nil"/>
              <w:left w:val="nil"/>
              <w:bottom w:val="single" w:sz="4" w:space="0" w:color="auto"/>
              <w:right w:val="single" w:sz="4" w:space="0" w:color="auto"/>
            </w:tcBorders>
            <w:shd w:val="clear" w:color="auto" w:fill="auto"/>
          </w:tcPr>
          <w:p w14:paraId="44D2B2E2"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2166" w:type="dxa"/>
            <w:tcBorders>
              <w:top w:val="nil"/>
              <w:left w:val="nil"/>
              <w:bottom w:val="single" w:sz="4" w:space="0" w:color="auto"/>
              <w:right w:val="single" w:sz="4" w:space="0" w:color="auto"/>
            </w:tcBorders>
            <w:shd w:val="clear" w:color="auto" w:fill="auto"/>
          </w:tcPr>
          <w:p w14:paraId="44D2B2E3" w14:textId="77777777" w:rsidR="0083063A" w:rsidRPr="00FB548B" w:rsidRDefault="0083063A" w:rsidP="00FB548B">
            <w:pPr>
              <w:spacing w:after="0" w:line="240" w:lineRule="auto"/>
              <w:rPr>
                <w:rFonts w:ascii="Arial" w:eastAsia="Times New Roman" w:hAnsi="Arial" w:cs="Arial"/>
                <w:color w:val="000000"/>
                <w:sz w:val="20"/>
                <w:szCs w:val="20"/>
              </w:rPr>
            </w:pPr>
            <w:r w:rsidRPr="00FB548B">
              <w:rPr>
                <w:rFonts w:ascii="Arial" w:eastAsia="Times New Roman" w:hAnsi="Arial" w:cs="Arial"/>
                <w:color w:val="000000"/>
                <w:sz w:val="20"/>
                <w:szCs w:val="20"/>
              </w:rPr>
              <w:t>Speech-Language Pathologist are considered teachers in Arkansas and are reported under teachers instead of related service providers</w:t>
            </w:r>
          </w:p>
        </w:tc>
      </w:tr>
      <w:tr w:rsidR="0083063A" w:rsidRPr="00FB548B" w14:paraId="44D2B2F2" w14:textId="77777777" w:rsidTr="00FD068D">
        <w:trPr>
          <w:jc w:val="center"/>
        </w:trPr>
        <w:tc>
          <w:tcPr>
            <w:tcW w:w="1590" w:type="dxa"/>
            <w:tcBorders>
              <w:top w:val="nil"/>
              <w:left w:val="single" w:sz="4" w:space="0" w:color="auto"/>
              <w:bottom w:val="single" w:sz="4" w:space="0" w:color="auto"/>
              <w:right w:val="single" w:sz="4" w:space="0" w:color="auto"/>
            </w:tcBorders>
            <w:shd w:val="clear" w:color="auto" w:fill="auto"/>
            <w:hideMark/>
          </w:tcPr>
          <w:p w14:paraId="44D2B2E5" w14:textId="2377A1E0" w:rsidR="0083063A" w:rsidRPr="00FB548B" w:rsidRDefault="0083063A" w:rsidP="00FB548B">
            <w:pPr>
              <w:spacing w:after="0" w:line="240" w:lineRule="auto"/>
              <w:rPr>
                <w:rFonts w:ascii="Arial" w:eastAsia="Times New Roman" w:hAnsi="Arial" w:cs="Arial"/>
                <w:color w:val="000000"/>
                <w:sz w:val="20"/>
                <w:szCs w:val="20"/>
              </w:rPr>
            </w:pPr>
            <w:r w:rsidRPr="00FB548B">
              <w:rPr>
                <w:rFonts w:ascii="Arial" w:eastAsia="Times New Roman" w:hAnsi="Arial" w:cs="Arial"/>
                <w:color w:val="000000"/>
                <w:sz w:val="20"/>
                <w:szCs w:val="20"/>
              </w:rPr>
              <w:t>Bureau of Indian Affairs</w:t>
            </w:r>
          </w:p>
        </w:tc>
        <w:tc>
          <w:tcPr>
            <w:tcW w:w="804" w:type="dxa"/>
            <w:tcBorders>
              <w:top w:val="nil"/>
              <w:left w:val="nil"/>
              <w:bottom w:val="single" w:sz="4" w:space="0" w:color="auto"/>
              <w:right w:val="single" w:sz="4" w:space="0" w:color="auto"/>
            </w:tcBorders>
            <w:shd w:val="clear" w:color="auto" w:fill="auto"/>
          </w:tcPr>
          <w:p w14:paraId="44D2B2E6"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2E7"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2E8"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single" w:sz="4" w:space="0" w:color="auto"/>
              <w:left w:val="nil"/>
              <w:bottom w:val="single" w:sz="4" w:space="0" w:color="auto"/>
              <w:right w:val="single" w:sz="4" w:space="0" w:color="auto"/>
            </w:tcBorders>
            <w:shd w:val="clear" w:color="auto" w:fill="auto"/>
          </w:tcPr>
          <w:p w14:paraId="44D2B2E9"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1300" w:type="dxa"/>
            <w:tcBorders>
              <w:top w:val="nil"/>
              <w:left w:val="nil"/>
              <w:bottom w:val="single" w:sz="4" w:space="0" w:color="auto"/>
              <w:right w:val="single" w:sz="4" w:space="0" w:color="auto"/>
            </w:tcBorders>
            <w:shd w:val="clear" w:color="auto" w:fill="auto"/>
          </w:tcPr>
          <w:p w14:paraId="44D2B2EA"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2EB"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2EC"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2ED"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2EE"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2EF"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632" w:type="dxa"/>
            <w:tcBorders>
              <w:top w:val="nil"/>
              <w:left w:val="nil"/>
              <w:bottom w:val="single" w:sz="4" w:space="0" w:color="auto"/>
              <w:right w:val="single" w:sz="4" w:space="0" w:color="auto"/>
            </w:tcBorders>
            <w:shd w:val="clear" w:color="auto" w:fill="auto"/>
          </w:tcPr>
          <w:p w14:paraId="44D2B2F0"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2166" w:type="dxa"/>
            <w:tcBorders>
              <w:top w:val="nil"/>
              <w:left w:val="nil"/>
              <w:bottom w:val="single" w:sz="4" w:space="0" w:color="auto"/>
              <w:right w:val="single" w:sz="4" w:space="0" w:color="auto"/>
            </w:tcBorders>
            <w:shd w:val="clear" w:color="auto" w:fill="auto"/>
          </w:tcPr>
          <w:p w14:paraId="44D2B2F1" w14:textId="77777777" w:rsidR="0083063A" w:rsidRPr="00FB548B" w:rsidRDefault="0083063A" w:rsidP="00FB548B">
            <w:pPr>
              <w:spacing w:after="0" w:line="240" w:lineRule="auto"/>
              <w:rPr>
                <w:rFonts w:ascii="Arial" w:eastAsia="Times New Roman" w:hAnsi="Arial" w:cs="Arial"/>
                <w:color w:val="000000"/>
                <w:sz w:val="20"/>
                <w:szCs w:val="20"/>
              </w:rPr>
            </w:pPr>
          </w:p>
        </w:tc>
      </w:tr>
      <w:tr w:rsidR="0083063A" w:rsidRPr="00FB548B" w14:paraId="44D2B300" w14:textId="77777777" w:rsidTr="00FD068D">
        <w:trPr>
          <w:jc w:val="center"/>
        </w:trPr>
        <w:tc>
          <w:tcPr>
            <w:tcW w:w="1590" w:type="dxa"/>
            <w:tcBorders>
              <w:top w:val="nil"/>
              <w:left w:val="single" w:sz="4" w:space="0" w:color="auto"/>
              <w:bottom w:val="single" w:sz="4" w:space="0" w:color="auto"/>
              <w:right w:val="single" w:sz="4" w:space="0" w:color="auto"/>
            </w:tcBorders>
            <w:shd w:val="clear" w:color="auto" w:fill="auto"/>
            <w:hideMark/>
          </w:tcPr>
          <w:p w14:paraId="44D2B2F3" w14:textId="3F89CE37" w:rsidR="0083063A" w:rsidRPr="00FB548B" w:rsidRDefault="0083063A" w:rsidP="00FB548B">
            <w:pPr>
              <w:spacing w:after="0" w:line="240" w:lineRule="auto"/>
              <w:rPr>
                <w:rFonts w:ascii="Arial" w:eastAsia="Times New Roman" w:hAnsi="Arial" w:cs="Arial"/>
                <w:color w:val="000000"/>
                <w:sz w:val="20"/>
                <w:szCs w:val="20"/>
              </w:rPr>
            </w:pPr>
            <w:r w:rsidRPr="00FB548B">
              <w:rPr>
                <w:rFonts w:ascii="Arial" w:eastAsia="Times New Roman" w:hAnsi="Arial" w:cs="Arial"/>
                <w:color w:val="000000"/>
                <w:sz w:val="20"/>
                <w:szCs w:val="20"/>
              </w:rPr>
              <w:t>California</w:t>
            </w:r>
          </w:p>
        </w:tc>
        <w:tc>
          <w:tcPr>
            <w:tcW w:w="804" w:type="dxa"/>
            <w:tcBorders>
              <w:top w:val="nil"/>
              <w:left w:val="nil"/>
              <w:bottom w:val="single" w:sz="4" w:space="0" w:color="auto"/>
              <w:right w:val="single" w:sz="4" w:space="0" w:color="auto"/>
            </w:tcBorders>
            <w:shd w:val="clear" w:color="auto" w:fill="auto"/>
          </w:tcPr>
          <w:p w14:paraId="44D2B2F4"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2F5"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2F6"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2F7"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1300" w:type="dxa"/>
            <w:tcBorders>
              <w:top w:val="nil"/>
              <w:left w:val="nil"/>
              <w:bottom w:val="single" w:sz="4" w:space="0" w:color="auto"/>
              <w:right w:val="single" w:sz="4" w:space="0" w:color="auto"/>
            </w:tcBorders>
            <w:shd w:val="clear" w:color="auto" w:fill="auto"/>
          </w:tcPr>
          <w:p w14:paraId="44D2B2F8"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2F9"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2FA"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2FB"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2FC"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2FD"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632" w:type="dxa"/>
            <w:tcBorders>
              <w:top w:val="nil"/>
              <w:left w:val="nil"/>
              <w:bottom w:val="single" w:sz="4" w:space="0" w:color="auto"/>
              <w:right w:val="single" w:sz="4" w:space="0" w:color="auto"/>
            </w:tcBorders>
            <w:shd w:val="clear" w:color="auto" w:fill="auto"/>
          </w:tcPr>
          <w:p w14:paraId="44D2B2FE"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2166" w:type="dxa"/>
            <w:tcBorders>
              <w:top w:val="nil"/>
              <w:left w:val="nil"/>
              <w:bottom w:val="single" w:sz="4" w:space="0" w:color="auto"/>
              <w:right w:val="single" w:sz="4" w:space="0" w:color="auto"/>
            </w:tcBorders>
            <w:shd w:val="clear" w:color="auto" w:fill="auto"/>
          </w:tcPr>
          <w:p w14:paraId="44D2B2FF" w14:textId="77777777" w:rsidR="0083063A" w:rsidRPr="00FB548B" w:rsidRDefault="0083063A" w:rsidP="00FB548B">
            <w:pPr>
              <w:spacing w:after="0" w:line="240" w:lineRule="auto"/>
              <w:rPr>
                <w:rFonts w:ascii="Arial" w:eastAsia="Times New Roman" w:hAnsi="Arial" w:cs="Arial"/>
                <w:color w:val="000000"/>
                <w:sz w:val="20"/>
                <w:szCs w:val="20"/>
              </w:rPr>
            </w:pPr>
          </w:p>
        </w:tc>
      </w:tr>
      <w:tr w:rsidR="0083063A" w:rsidRPr="00FB548B" w14:paraId="44D2B30E" w14:textId="77777777" w:rsidTr="00FD068D">
        <w:trPr>
          <w:jc w:val="center"/>
        </w:trPr>
        <w:tc>
          <w:tcPr>
            <w:tcW w:w="1590" w:type="dxa"/>
            <w:tcBorders>
              <w:top w:val="nil"/>
              <w:left w:val="single" w:sz="4" w:space="0" w:color="auto"/>
              <w:bottom w:val="single" w:sz="4" w:space="0" w:color="auto"/>
              <w:right w:val="single" w:sz="4" w:space="0" w:color="auto"/>
            </w:tcBorders>
            <w:shd w:val="clear" w:color="auto" w:fill="auto"/>
            <w:hideMark/>
          </w:tcPr>
          <w:p w14:paraId="44D2B301" w14:textId="24B8E488" w:rsidR="0083063A" w:rsidRPr="00FB548B" w:rsidRDefault="0083063A" w:rsidP="00FB548B">
            <w:pPr>
              <w:spacing w:after="0" w:line="240" w:lineRule="auto"/>
              <w:rPr>
                <w:rFonts w:ascii="Arial" w:eastAsia="Times New Roman" w:hAnsi="Arial" w:cs="Arial"/>
                <w:color w:val="000000"/>
                <w:sz w:val="20"/>
                <w:szCs w:val="20"/>
              </w:rPr>
            </w:pPr>
            <w:r w:rsidRPr="00FB548B">
              <w:rPr>
                <w:rFonts w:ascii="Arial" w:eastAsia="Times New Roman" w:hAnsi="Arial" w:cs="Arial"/>
                <w:color w:val="000000"/>
                <w:sz w:val="20"/>
                <w:szCs w:val="20"/>
              </w:rPr>
              <w:t>Colorado</w:t>
            </w:r>
          </w:p>
        </w:tc>
        <w:tc>
          <w:tcPr>
            <w:tcW w:w="804" w:type="dxa"/>
            <w:tcBorders>
              <w:top w:val="nil"/>
              <w:left w:val="nil"/>
              <w:bottom w:val="single" w:sz="4" w:space="0" w:color="auto"/>
              <w:right w:val="single" w:sz="4" w:space="0" w:color="auto"/>
            </w:tcBorders>
            <w:shd w:val="clear" w:color="auto" w:fill="auto"/>
          </w:tcPr>
          <w:p w14:paraId="44D2B302"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303"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304"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305"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1300" w:type="dxa"/>
            <w:tcBorders>
              <w:top w:val="nil"/>
              <w:left w:val="nil"/>
              <w:bottom w:val="single" w:sz="4" w:space="0" w:color="auto"/>
              <w:right w:val="single" w:sz="4" w:space="0" w:color="auto"/>
            </w:tcBorders>
            <w:shd w:val="clear" w:color="auto" w:fill="auto"/>
          </w:tcPr>
          <w:p w14:paraId="44D2B306"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307"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308"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309"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30A"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30B"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632" w:type="dxa"/>
            <w:tcBorders>
              <w:top w:val="nil"/>
              <w:left w:val="nil"/>
              <w:bottom w:val="single" w:sz="4" w:space="0" w:color="auto"/>
              <w:right w:val="single" w:sz="4" w:space="0" w:color="auto"/>
            </w:tcBorders>
            <w:shd w:val="clear" w:color="auto" w:fill="auto"/>
          </w:tcPr>
          <w:p w14:paraId="44D2B30C"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2166" w:type="dxa"/>
            <w:tcBorders>
              <w:top w:val="nil"/>
              <w:left w:val="nil"/>
              <w:bottom w:val="single" w:sz="4" w:space="0" w:color="auto"/>
              <w:right w:val="single" w:sz="4" w:space="0" w:color="auto"/>
            </w:tcBorders>
            <w:shd w:val="clear" w:color="auto" w:fill="auto"/>
          </w:tcPr>
          <w:p w14:paraId="44D2B30D" w14:textId="77777777" w:rsidR="0083063A" w:rsidRPr="00FB548B" w:rsidRDefault="0083063A" w:rsidP="00FB548B">
            <w:pPr>
              <w:spacing w:after="0" w:line="240" w:lineRule="auto"/>
              <w:rPr>
                <w:rFonts w:ascii="Arial" w:eastAsia="Times New Roman" w:hAnsi="Arial" w:cs="Arial"/>
                <w:color w:val="000000"/>
                <w:sz w:val="20"/>
                <w:szCs w:val="20"/>
              </w:rPr>
            </w:pPr>
          </w:p>
        </w:tc>
      </w:tr>
      <w:tr w:rsidR="0083063A" w:rsidRPr="00FB548B" w14:paraId="44D2B31C" w14:textId="77777777" w:rsidTr="00FD068D">
        <w:trPr>
          <w:jc w:val="center"/>
        </w:trPr>
        <w:tc>
          <w:tcPr>
            <w:tcW w:w="1590" w:type="dxa"/>
            <w:tcBorders>
              <w:top w:val="nil"/>
              <w:left w:val="single" w:sz="4" w:space="0" w:color="auto"/>
              <w:bottom w:val="single" w:sz="4" w:space="0" w:color="auto"/>
              <w:right w:val="single" w:sz="4" w:space="0" w:color="auto"/>
            </w:tcBorders>
            <w:shd w:val="clear" w:color="auto" w:fill="auto"/>
            <w:hideMark/>
          </w:tcPr>
          <w:p w14:paraId="44D2B30F" w14:textId="6423F2FF" w:rsidR="0083063A" w:rsidRPr="00FB548B" w:rsidRDefault="0083063A" w:rsidP="00FB548B">
            <w:pPr>
              <w:spacing w:after="0" w:line="240" w:lineRule="auto"/>
              <w:rPr>
                <w:rFonts w:ascii="Arial" w:eastAsia="Times New Roman" w:hAnsi="Arial" w:cs="Arial"/>
                <w:color w:val="000000"/>
                <w:sz w:val="20"/>
                <w:szCs w:val="20"/>
              </w:rPr>
            </w:pPr>
            <w:r w:rsidRPr="00FB548B">
              <w:rPr>
                <w:rFonts w:ascii="Arial" w:eastAsia="Times New Roman" w:hAnsi="Arial" w:cs="Arial"/>
                <w:color w:val="000000"/>
                <w:sz w:val="20"/>
                <w:szCs w:val="20"/>
              </w:rPr>
              <w:t>Connecticut</w:t>
            </w:r>
          </w:p>
        </w:tc>
        <w:tc>
          <w:tcPr>
            <w:tcW w:w="804" w:type="dxa"/>
            <w:tcBorders>
              <w:top w:val="nil"/>
              <w:left w:val="nil"/>
              <w:bottom w:val="single" w:sz="4" w:space="0" w:color="auto"/>
              <w:right w:val="single" w:sz="4" w:space="0" w:color="auto"/>
            </w:tcBorders>
            <w:shd w:val="clear" w:color="auto" w:fill="auto"/>
          </w:tcPr>
          <w:p w14:paraId="44D2B310"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311"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312" w14:textId="77777777" w:rsidR="0083063A" w:rsidRPr="00FB548B" w:rsidRDefault="0083063A" w:rsidP="00FB548B">
            <w:pPr>
              <w:spacing w:after="0" w:line="240" w:lineRule="auto"/>
              <w:jc w:val="center"/>
              <w:rPr>
                <w:rFonts w:ascii="Arial" w:eastAsia="Times New Roman" w:hAnsi="Arial" w:cs="Arial"/>
                <w:color w:val="000000"/>
                <w:sz w:val="20"/>
                <w:szCs w:val="20"/>
              </w:rPr>
            </w:pPr>
          </w:p>
        </w:tc>
        <w:tc>
          <w:tcPr>
            <w:tcW w:w="512" w:type="dxa"/>
            <w:tcBorders>
              <w:top w:val="nil"/>
              <w:left w:val="nil"/>
              <w:bottom w:val="single" w:sz="4" w:space="0" w:color="auto"/>
              <w:right w:val="single" w:sz="4" w:space="0" w:color="auto"/>
            </w:tcBorders>
            <w:shd w:val="clear" w:color="auto" w:fill="auto"/>
          </w:tcPr>
          <w:p w14:paraId="44D2B313" w14:textId="77777777" w:rsidR="0083063A" w:rsidRPr="00FB548B" w:rsidRDefault="0083063A" w:rsidP="00FB548B">
            <w:pPr>
              <w:spacing w:after="0" w:line="240" w:lineRule="auto"/>
              <w:jc w:val="center"/>
              <w:rPr>
                <w:rFonts w:ascii="Arial" w:eastAsia="Times New Roman" w:hAnsi="Arial" w:cs="Arial"/>
                <w:color w:val="000000"/>
                <w:sz w:val="20"/>
                <w:szCs w:val="20"/>
              </w:rPr>
            </w:pPr>
          </w:p>
        </w:tc>
        <w:tc>
          <w:tcPr>
            <w:tcW w:w="1300" w:type="dxa"/>
            <w:tcBorders>
              <w:top w:val="nil"/>
              <w:left w:val="nil"/>
              <w:bottom w:val="single" w:sz="4" w:space="0" w:color="auto"/>
              <w:right w:val="single" w:sz="4" w:space="0" w:color="auto"/>
            </w:tcBorders>
            <w:shd w:val="clear" w:color="auto" w:fill="auto"/>
          </w:tcPr>
          <w:p w14:paraId="44D2B314"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315" w14:textId="77777777" w:rsidR="0083063A" w:rsidRPr="00FB548B" w:rsidRDefault="0083063A" w:rsidP="00FB548B">
            <w:pPr>
              <w:spacing w:after="0" w:line="240" w:lineRule="auto"/>
              <w:jc w:val="center"/>
              <w:rPr>
                <w:rFonts w:ascii="Arial" w:eastAsia="Times New Roman"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tcPr>
          <w:p w14:paraId="44D2B316"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317" w14:textId="77777777" w:rsidR="0083063A" w:rsidRPr="00FB548B" w:rsidRDefault="0083063A" w:rsidP="00FB548B">
            <w:pPr>
              <w:spacing w:after="0" w:line="240" w:lineRule="auto"/>
              <w:jc w:val="center"/>
              <w:rPr>
                <w:rFonts w:ascii="Arial" w:eastAsia="Times New Roman"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tcPr>
          <w:p w14:paraId="44D2B318"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319" w14:textId="77777777" w:rsidR="0083063A" w:rsidRPr="00FB548B" w:rsidRDefault="0083063A" w:rsidP="00FB548B">
            <w:pPr>
              <w:spacing w:after="0" w:line="240" w:lineRule="auto"/>
              <w:jc w:val="center"/>
              <w:rPr>
                <w:rFonts w:ascii="Arial" w:eastAsia="Times New Roman" w:hAnsi="Arial" w:cs="Arial"/>
                <w:color w:val="000000"/>
                <w:sz w:val="20"/>
                <w:szCs w:val="20"/>
              </w:rPr>
            </w:pPr>
          </w:p>
        </w:tc>
        <w:tc>
          <w:tcPr>
            <w:tcW w:w="632" w:type="dxa"/>
            <w:tcBorders>
              <w:top w:val="nil"/>
              <w:left w:val="nil"/>
              <w:bottom w:val="single" w:sz="4" w:space="0" w:color="auto"/>
              <w:right w:val="single" w:sz="4" w:space="0" w:color="auto"/>
            </w:tcBorders>
            <w:shd w:val="clear" w:color="auto" w:fill="auto"/>
          </w:tcPr>
          <w:p w14:paraId="44D2B31A" w14:textId="77777777" w:rsidR="0083063A" w:rsidRPr="00FB548B" w:rsidRDefault="0083063A" w:rsidP="00FB548B">
            <w:pPr>
              <w:spacing w:after="0" w:line="240" w:lineRule="auto"/>
              <w:jc w:val="center"/>
              <w:rPr>
                <w:rFonts w:ascii="Arial" w:eastAsia="Times New Roman" w:hAnsi="Arial" w:cs="Arial"/>
                <w:color w:val="000000"/>
                <w:sz w:val="20"/>
                <w:szCs w:val="20"/>
              </w:rPr>
            </w:pPr>
          </w:p>
        </w:tc>
        <w:tc>
          <w:tcPr>
            <w:tcW w:w="2166" w:type="dxa"/>
            <w:tcBorders>
              <w:top w:val="nil"/>
              <w:left w:val="nil"/>
              <w:bottom w:val="single" w:sz="4" w:space="0" w:color="auto"/>
              <w:right w:val="single" w:sz="4" w:space="0" w:color="auto"/>
            </w:tcBorders>
            <w:shd w:val="clear" w:color="auto" w:fill="auto"/>
          </w:tcPr>
          <w:p w14:paraId="44D2B31B" w14:textId="40E93AC4" w:rsidR="0083063A" w:rsidRPr="00FB548B" w:rsidRDefault="0083063A" w:rsidP="00E4566B">
            <w:pPr>
              <w:spacing w:after="0" w:line="240" w:lineRule="auto"/>
              <w:rPr>
                <w:rFonts w:ascii="Arial" w:eastAsia="Times New Roman" w:hAnsi="Arial" w:cs="Arial"/>
                <w:color w:val="000000"/>
                <w:sz w:val="20"/>
                <w:szCs w:val="20"/>
              </w:rPr>
            </w:pPr>
            <w:r w:rsidRPr="00FB548B">
              <w:rPr>
                <w:rFonts w:ascii="Arial" w:eastAsia="Times New Roman" w:hAnsi="Arial" w:cs="Arial"/>
                <w:color w:val="000000"/>
                <w:sz w:val="20"/>
                <w:szCs w:val="20"/>
              </w:rPr>
              <w:t xml:space="preserve">The above selected "" are </w:t>
            </w:r>
            <w:r w:rsidR="00E4566B">
              <w:rPr>
                <w:rFonts w:ascii="Arial" w:eastAsia="Times New Roman" w:hAnsi="Arial" w:cs="Arial"/>
                <w:color w:val="000000"/>
                <w:sz w:val="20"/>
                <w:szCs w:val="20"/>
              </w:rPr>
              <w:t>not</w:t>
            </w:r>
            <w:r w:rsidRPr="00FB548B">
              <w:rPr>
                <w:rFonts w:ascii="Arial" w:eastAsia="Times New Roman" w:hAnsi="Arial" w:cs="Arial"/>
                <w:color w:val="000000"/>
                <w:sz w:val="20"/>
                <w:szCs w:val="20"/>
              </w:rPr>
              <w:t xml:space="preserve"> data collected because there is state level certification associated with the educational statutes.</w:t>
            </w:r>
          </w:p>
        </w:tc>
      </w:tr>
      <w:tr w:rsidR="0083063A" w:rsidRPr="00FB548B" w14:paraId="44D2B32A" w14:textId="77777777" w:rsidTr="00FD068D">
        <w:trPr>
          <w:cantSplit/>
          <w:jc w:val="center"/>
        </w:trPr>
        <w:tc>
          <w:tcPr>
            <w:tcW w:w="1590" w:type="dxa"/>
            <w:tcBorders>
              <w:top w:val="nil"/>
              <w:left w:val="single" w:sz="4" w:space="0" w:color="auto"/>
              <w:bottom w:val="single" w:sz="4" w:space="0" w:color="auto"/>
              <w:right w:val="single" w:sz="4" w:space="0" w:color="auto"/>
            </w:tcBorders>
            <w:shd w:val="clear" w:color="auto" w:fill="auto"/>
            <w:hideMark/>
          </w:tcPr>
          <w:p w14:paraId="44D2B31D" w14:textId="522E0650" w:rsidR="0083063A" w:rsidRPr="00FB548B" w:rsidRDefault="0083063A" w:rsidP="00FB548B">
            <w:pPr>
              <w:spacing w:after="0" w:line="240" w:lineRule="auto"/>
              <w:rPr>
                <w:rFonts w:ascii="Arial" w:eastAsia="Times New Roman" w:hAnsi="Arial" w:cs="Arial"/>
                <w:color w:val="000000"/>
                <w:sz w:val="20"/>
                <w:szCs w:val="20"/>
              </w:rPr>
            </w:pPr>
            <w:r w:rsidRPr="00FB548B">
              <w:rPr>
                <w:rFonts w:ascii="Arial" w:eastAsia="Times New Roman" w:hAnsi="Arial" w:cs="Arial"/>
                <w:color w:val="000000"/>
                <w:sz w:val="20"/>
                <w:szCs w:val="20"/>
              </w:rPr>
              <w:lastRenderedPageBreak/>
              <w:t>Delaware</w:t>
            </w:r>
          </w:p>
        </w:tc>
        <w:tc>
          <w:tcPr>
            <w:tcW w:w="804" w:type="dxa"/>
            <w:tcBorders>
              <w:top w:val="nil"/>
              <w:left w:val="nil"/>
              <w:bottom w:val="single" w:sz="4" w:space="0" w:color="auto"/>
              <w:right w:val="single" w:sz="4" w:space="0" w:color="auto"/>
            </w:tcBorders>
            <w:shd w:val="clear" w:color="auto" w:fill="auto"/>
          </w:tcPr>
          <w:p w14:paraId="44D2B31E"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31F"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320"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321"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1300" w:type="dxa"/>
            <w:tcBorders>
              <w:top w:val="nil"/>
              <w:left w:val="nil"/>
              <w:bottom w:val="single" w:sz="4" w:space="0" w:color="auto"/>
              <w:right w:val="single" w:sz="4" w:space="0" w:color="auto"/>
            </w:tcBorders>
            <w:shd w:val="clear" w:color="auto" w:fill="auto"/>
          </w:tcPr>
          <w:p w14:paraId="44D2B322"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323"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324"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325"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326"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327"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632" w:type="dxa"/>
            <w:tcBorders>
              <w:top w:val="nil"/>
              <w:left w:val="nil"/>
              <w:bottom w:val="single" w:sz="4" w:space="0" w:color="auto"/>
              <w:right w:val="single" w:sz="4" w:space="0" w:color="auto"/>
            </w:tcBorders>
            <w:shd w:val="clear" w:color="auto" w:fill="auto"/>
          </w:tcPr>
          <w:p w14:paraId="44D2B328"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2166" w:type="dxa"/>
            <w:tcBorders>
              <w:top w:val="nil"/>
              <w:left w:val="nil"/>
              <w:bottom w:val="single" w:sz="4" w:space="0" w:color="auto"/>
              <w:right w:val="single" w:sz="4" w:space="0" w:color="auto"/>
            </w:tcBorders>
            <w:shd w:val="clear" w:color="auto" w:fill="auto"/>
          </w:tcPr>
          <w:p w14:paraId="44D2B329" w14:textId="77777777" w:rsidR="0083063A" w:rsidRPr="00FB548B" w:rsidRDefault="0083063A" w:rsidP="00FB548B">
            <w:pPr>
              <w:spacing w:after="0" w:line="240" w:lineRule="auto"/>
              <w:rPr>
                <w:rFonts w:ascii="Arial" w:eastAsia="Times New Roman" w:hAnsi="Arial" w:cs="Arial"/>
                <w:color w:val="000000"/>
                <w:sz w:val="20"/>
                <w:szCs w:val="20"/>
              </w:rPr>
            </w:pPr>
            <w:r w:rsidRPr="00FB548B">
              <w:rPr>
                <w:rFonts w:ascii="Arial" w:eastAsia="Times New Roman" w:hAnsi="Arial" w:cs="Arial"/>
                <w:color w:val="000000"/>
                <w:sz w:val="20"/>
                <w:szCs w:val="20"/>
              </w:rPr>
              <w:t>Delaware allows for all of these categories. This does not mean we currently have staff in every area.</w:t>
            </w:r>
          </w:p>
        </w:tc>
      </w:tr>
      <w:tr w:rsidR="0083063A" w:rsidRPr="00FB548B" w14:paraId="44D2B338" w14:textId="77777777" w:rsidTr="00FD068D">
        <w:trPr>
          <w:jc w:val="center"/>
        </w:trPr>
        <w:tc>
          <w:tcPr>
            <w:tcW w:w="1590" w:type="dxa"/>
            <w:tcBorders>
              <w:top w:val="nil"/>
              <w:left w:val="single" w:sz="4" w:space="0" w:color="auto"/>
              <w:bottom w:val="single" w:sz="4" w:space="0" w:color="auto"/>
              <w:right w:val="single" w:sz="4" w:space="0" w:color="auto"/>
            </w:tcBorders>
            <w:shd w:val="clear" w:color="auto" w:fill="auto"/>
            <w:hideMark/>
          </w:tcPr>
          <w:p w14:paraId="44D2B32B" w14:textId="4AB5178F" w:rsidR="0083063A" w:rsidRPr="00FB548B" w:rsidRDefault="0083063A" w:rsidP="00FB548B">
            <w:pPr>
              <w:spacing w:after="0" w:line="240" w:lineRule="auto"/>
              <w:rPr>
                <w:rFonts w:ascii="Arial" w:eastAsia="Times New Roman" w:hAnsi="Arial" w:cs="Arial"/>
                <w:color w:val="000000"/>
                <w:sz w:val="20"/>
                <w:szCs w:val="20"/>
              </w:rPr>
            </w:pPr>
            <w:r w:rsidRPr="00FB548B">
              <w:rPr>
                <w:rFonts w:ascii="Arial" w:eastAsia="Times New Roman" w:hAnsi="Arial" w:cs="Arial"/>
                <w:color w:val="000000"/>
                <w:sz w:val="20"/>
                <w:szCs w:val="20"/>
              </w:rPr>
              <w:t>District of Columbia</w:t>
            </w:r>
          </w:p>
        </w:tc>
        <w:tc>
          <w:tcPr>
            <w:tcW w:w="804" w:type="dxa"/>
            <w:tcBorders>
              <w:top w:val="nil"/>
              <w:left w:val="nil"/>
              <w:bottom w:val="single" w:sz="4" w:space="0" w:color="auto"/>
              <w:right w:val="single" w:sz="4" w:space="0" w:color="auto"/>
            </w:tcBorders>
            <w:shd w:val="clear" w:color="auto" w:fill="auto"/>
          </w:tcPr>
          <w:p w14:paraId="44D2B32C"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32D"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32E"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32F"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1300" w:type="dxa"/>
            <w:tcBorders>
              <w:top w:val="nil"/>
              <w:left w:val="nil"/>
              <w:bottom w:val="single" w:sz="4" w:space="0" w:color="auto"/>
              <w:right w:val="single" w:sz="4" w:space="0" w:color="auto"/>
            </w:tcBorders>
            <w:shd w:val="clear" w:color="auto" w:fill="auto"/>
          </w:tcPr>
          <w:p w14:paraId="44D2B330"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331"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332"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333"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334"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335"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632" w:type="dxa"/>
            <w:tcBorders>
              <w:top w:val="nil"/>
              <w:left w:val="nil"/>
              <w:bottom w:val="single" w:sz="4" w:space="0" w:color="auto"/>
              <w:right w:val="single" w:sz="4" w:space="0" w:color="auto"/>
            </w:tcBorders>
            <w:shd w:val="clear" w:color="auto" w:fill="auto"/>
          </w:tcPr>
          <w:p w14:paraId="44D2B336"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2166" w:type="dxa"/>
            <w:tcBorders>
              <w:top w:val="nil"/>
              <w:left w:val="nil"/>
              <w:bottom w:val="single" w:sz="4" w:space="0" w:color="auto"/>
              <w:right w:val="single" w:sz="4" w:space="0" w:color="auto"/>
            </w:tcBorders>
            <w:shd w:val="clear" w:color="auto" w:fill="auto"/>
          </w:tcPr>
          <w:p w14:paraId="44D2B337" w14:textId="77777777" w:rsidR="0083063A" w:rsidRPr="00FB548B" w:rsidRDefault="0083063A" w:rsidP="00FB548B">
            <w:pPr>
              <w:spacing w:after="0" w:line="240" w:lineRule="auto"/>
              <w:rPr>
                <w:rFonts w:ascii="Arial" w:eastAsia="Times New Roman" w:hAnsi="Arial" w:cs="Arial"/>
                <w:color w:val="000000"/>
                <w:sz w:val="20"/>
                <w:szCs w:val="20"/>
              </w:rPr>
            </w:pPr>
          </w:p>
        </w:tc>
      </w:tr>
      <w:tr w:rsidR="0083063A" w:rsidRPr="00FB548B" w14:paraId="44D2B346" w14:textId="77777777" w:rsidTr="00FD068D">
        <w:trPr>
          <w:jc w:val="center"/>
        </w:trPr>
        <w:tc>
          <w:tcPr>
            <w:tcW w:w="1590" w:type="dxa"/>
            <w:tcBorders>
              <w:top w:val="nil"/>
              <w:left w:val="single" w:sz="4" w:space="0" w:color="auto"/>
              <w:bottom w:val="single" w:sz="4" w:space="0" w:color="auto"/>
              <w:right w:val="single" w:sz="4" w:space="0" w:color="auto"/>
            </w:tcBorders>
            <w:shd w:val="clear" w:color="auto" w:fill="auto"/>
            <w:hideMark/>
          </w:tcPr>
          <w:p w14:paraId="44D2B339" w14:textId="2055A364" w:rsidR="0083063A" w:rsidRPr="00FB548B" w:rsidRDefault="0083063A" w:rsidP="00FB548B">
            <w:pPr>
              <w:spacing w:after="0" w:line="240" w:lineRule="auto"/>
              <w:rPr>
                <w:rFonts w:ascii="Arial" w:eastAsia="Times New Roman" w:hAnsi="Arial" w:cs="Arial"/>
                <w:color w:val="000000"/>
                <w:sz w:val="20"/>
                <w:szCs w:val="20"/>
              </w:rPr>
            </w:pPr>
            <w:r w:rsidRPr="00FB548B">
              <w:rPr>
                <w:rFonts w:ascii="Arial" w:eastAsia="Times New Roman" w:hAnsi="Arial" w:cs="Arial"/>
                <w:color w:val="000000"/>
                <w:sz w:val="20"/>
                <w:szCs w:val="20"/>
              </w:rPr>
              <w:t>Federated States of Micronesia</w:t>
            </w:r>
          </w:p>
        </w:tc>
        <w:tc>
          <w:tcPr>
            <w:tcW w:w="804" w:type="dxa"/>
            <w:tcBorders>
              <w:top w:val="nil"/>
              <w:left w:val="nil"/>
              <w:bottom w:val="single" w:sz="4" w:space="0" w:color="auto"/>
              <w:right w:val="single" w:sz="4" w:space="0" w:color="auto"/>
            </w:tcBorders>
            <w:shd w:val="clear" w:color="auto" w:fill="auto"/>
          </w:tcPr>
          <w:p w14:paraId="44D2B33A"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33B"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33C"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33D"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1300" w:type="dxa"/>
            <w:tcBorders>
              <w:top w:val="nil"/>
              <w:left w:val="nil"/>
              <w:bottom w:val="single" w:sz="4" w:space="0" w:color="auto"/>
              <w:right w:val="single" w:sz="4" w:space="0" w:color="auto"/>
            </w:tcBorders>
            <w:shd w:val="clear" w:color="auto" w:fill="auto"/>
          </w:tcPr>
          <w:p w14:paraId="44D2B33E"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33F"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340"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341"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342"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343"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632" w:type="dxa"/>
            <w:tcBorders>
              <w:top w:val="nil"/>
              <w:left w:val="nil"/>
              <w:bottom w:val="single" w:sz="4" w:space="0" w:color="auto"/>
              <w:right w:val="single" w:sz="4" w:space="0" w:color="auto"/>
            </w:tcBorders>
            <w:shd w:val="clear" w:color="auto" w:fill="auto"/>
          </w:tcPr>
          <w:p w14:paraId="44D2B344"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2166" w:type="dxa"/>
            <w:tcBorders>
              <w:top w:val="nil"/>
              <w:left w:val="nil"/>
              <w:bottom w:val="single" w:sz="4" w:space="0" w:color="auto"/>
              <w:right w:val="single" w:sz="4" w:space="0" w:color="auto"/>
            </w:tcBorders>
            <w:shd w:val="clear" w:color="auto" w:fill="auto"/>
          </w:tcPr>
          <w:p w14:paraId="44D2B345" w14:textId="77777777" w:rsidR="0083063A" w:rsidRPr="00FB548B" w:rsidRDefault="0083063A" w:rsidP="00FB548B">
            <w:pPr>
              <w:spacing w:after="0" w:line="240" w:lineRule="auto"/>
              <w:rPr>
                <w:rFonts w:ascii="Arial" w:eastAsia="Times New Roman" w:hAnsi="Arial" w:cs="Arial"/>
                <w:color w:val="000000"/>
                <w:sz w:val="20"/>
                <w:szCs w:val="20"/>
              </w:rPr>
            </w:pPr>
          </w:p>
        </w:tc>
      </w:tr>
      <w:tr w:rsidR="0083063A" w:rsidRPr="00FB548B" w14:paraId="44D2B354" w14:textId="77777777" w:rsidTr="00FD068D">
        <w:trPr>
          <w:jc w:val="center"/>
        </w:trPr>
        <w:tc>
          <w:tcPr>
            <w:tcW w:w="1590" w:type="dxa"/>
            <w:tcBorders>
              <w:top w:val="nil"/>
              <w:left w:val="single" w:sz="4" w:space="0" w:color="auto"/>
              <w:bottom w:val="single" w:sz="4" w:space="0" w:color="auto"/>
              <w:right w:val="single" w:sz="4" w:space="0" w:color="auto"/>
            </w:tcBorders>
            <w:shd w:val="clear" w:color="auto" w:fill="auto"/>
            <w:hideMark/>
          </w:tcPr>
          <w:p w14:paraId="44D2B347" w14:textId="77777777" w:rsidR="0083063A" w:rsidRPr="00FB548B" w:rsidRDefault="0083063A" w:rsidP="00FB548B">
            <w:pPr>
              <w:spacing w:after="0" w:line="240" w:lineRule="auto"/>
              <w:rPr>
                <w:rFonts w:ascii="Arial" w:eastAsia="Times New Roman" w:hAnsi="Arial" w:cs="Arial"/>
                <w:color w:val="000000"/>
                <w:sz w:val="20"/>
                <w:szCs w:val="20"/>
              </w:rPr>
            </w:pPr>
            <w:r w:rsidRPr="00FB548B">
              <w:rPr>
                <w:rFonts w:ascii="Arial" w:eastAsia="Times New Roman" w:hAnsi="Arial" w:cs="Arial"/>
                <w:color w:val="000000"/>
                <w:sz w:val="20"/>
                <w:szCs w:val="20"/>
              </w:rPr>
              <w:t> Florida</w:t>
            </w:r>
          </w:p>
        </w:tc>
        <w:tc>
          <w:tcPr>
            <w:tcW w:w="804" w:type="dxa"/>
            <w:tcBorders>
              <w:top w:val="nil"/>
              <w:left w:val="nil"/>
              <w:bottom w:val="single" w:sz="4" w:space="0" w:color="auto"/>
              <w:right w:val="single" w:sz="4" w:space="0" w:color="auto"/>
            </w:tcBorders>
            <w:shd w:val="clear" w:color="auto" w:fill="auto"/>
          </w:tcPr>
          <w:p w14:paraId="44D2B348"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349"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34A"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34B"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1300" w:type="dxa"/>
            <w:tcBorders>
              <w:top w:val="nil"/>
              <w:left w:val="nil"/>
              <w:bottom w:val="single" w:sz="4" w:space="0" w:color="auto"/>
              <w:right w:val="single" w:sz="4" w:space="0" w:color="auto"/>
            </w:tcBorders>
            <w:shd w:val="clear" w:color="auto" w:fill="auto"/>
          </w:tcPr>
          <w:p w14:paraId="44D2B34C"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34D"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34E"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34F"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350"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351"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632" w:type="dxa"/>
            <w:tcBorders>
              <w:top w:val="nil"/>
              <w:left w:val="nil"/>
              <w:bottom w:val="single" w:sz="4" w:space="0" w:color="auto"/>
              <w:right w:val="single" w:sz="4" w:space="0" w:color="auto"/>
            </w:tcBorders>
            <w:shd w:val="clear" w:color="auto" w:fill="auto"/>
          </w:tcPr>
          <w:p w14:paraId="44D2B352"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2166" w:type="dxa"/>
            <w:tcBorders>
              <w:top w:val="nil"/>
              <w:left w:val="nil"/>
              <w:bottom w:val="single" w:sz="4" w:space="0" w:color="auto"/>
              <w:right w:val="single" w:sz="4" w:space="0" w:color="auto"/>
            </w:tcBorders>
            <w:shd w:val="clear" w:color="auto" w:fill="auto"/>
          </w:tcPr>
          <w:p w14:paraId="44D2B353" w14:textId="77777777" w:rsidR="0083063A" w:rsidRPr="00FB548B" w:rsidRDefault="0083063A" w:rsidP="00FB548B">
            <w:pPr>
              <w:spacing w:after="0" w:line="240" w:lineRule="auto"/>
              <w:rPr>
                <w:rFonts w:ascii="Arial" w:eastAsia="Times New Roman" w:hAnsi="Arial" w:cs="Arial"/>
                <w:color w:val="000000"/>
                <w:sz w:val="20"/>
                <w:szCs w:val="20"/>
              </w:rPr>
            </w:pPr>
            <w:proofErr w:type="gramStart"/>
            <w:r w:rsidRPr="00FB548B">
              <w:rPr>
                <w:rFonts w:ascii="Arial" w:eastAsia="Times New Roman" w:hAnsi="Arial" w:cs="Arial"/>
                <w:color w:val="000000"/>
                <w:sz w:val="20"/>
                <w:szCs w:val="20"/>
              </w:rPr>
              <w:t>some</w:t>
            </w:r>
            <w:proofErr w:type="gramEnd"/>
            <w:r w:rsidRPr="00FB548B">
              <w:rPr>
                <w:rFonts w:ascii="Arial" w:eastAsia="Times New Roman" w:hAnsi="Arial" w:cs="Arial"/>
                <w:color w:val="000000"/>
                <w:sz w:val="20"/>
                <w:szCs w:val="20"/>
              </w:rPr>
              <w:t xml:space="preserve"> of these professionals provide services to other children as well.</w:t>
            </w:r>
          </w:p>
        </w:tc>
      </w:tr>
      <w:tr w:rsidR="0083063A" w:rsidRPr="00FB548B" w14:paraId="44D2B362" w14:textId="77777777" w:rsidTr="00FD068D">
        <w:trPr>
          <w:jc w:val="center"/>
        </w:trPr>
        <w:tc>
          <w:tcPr>
            <w:tcW w:w="1590" w:type="dxa"/>
            <w:tcBorders>
              <w:top w:val="nil"/>
              <w:left w:val="single" w:sz="4" w:space="0" w:color="auto"/>
              <w:bottom w:val="single" w:sz="4" w:space="0" w:color="auto"/>
              <w:right w:val="single" w:sz="4" w:space="0" w:color="auto"/>
            </w:tcBorders>
            <w:shd w:val="clear" w:color="auto" w:fill="auto"/>
            <w:hideMark/>
          </w:tcPr>
          <w:p w14:paraId="44D2B355" w14:textId="1069F006" w:rsidR="0083063A" w:rsidRPr="00FB548B" w:rsidRDefault="0083063A" w:rsidP="00FB548B">
            <w:pPr>
              <w:spacing w:after="0" w:line="240" w:lineRule="auto"/>
              <w:rPr>
                <w:rFonts w:ascii="Arial" w:eastAsia="Times New Roman" w:hAnsi="Arial" w:cs="Arial"/>
                <w:color w:val="000000"/>
                <w:sz w:val="20"/>
                <w:szCs w:val="20"/>
              </w:rPr>
            </w:pPr>
            <w:r w:rsidRPr="00FB548B">
              <w:rPr>
                <w:rFonts w:ascii="Arial" w:eastAsia="Times New Roman" w:hAnsi="Arial" w:cs="Arial"/>
                <w:color w:val="000000"/>
                <w:sz w:val="20"/>
                <w:szCs w:val="20"/>
              </w:rPr>
              <w:t>Georgia</w:t>
            </w:r>
          </w:p>
        </w:tc>
        <w:tc>
          <w:tcPr>
            <w:tcW w:w="804" w:type="dxa"/>
            <w:tcBorders>
              <w:top w:val="nil"/>
              <w:left w:val="nil"/>
              <w:bottom w:val="single" w:sz="4" w:space="0" w:color="auto"/>
              <w:right w:val="single" w:sz="4" w:space="0" w:color="auto"/>
            </w:tcBorders>
            <w:shd w:val="clear" w:color="auto" w:fill="auto"/>
          </w:tcPr>
          <w:p w14:paraId="44D2B356"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357"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358"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359"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1300" w:type="dxa"/>
            <w:tcBorders>
              <w:top w:val="nil"/>
              <w:left w:val="nil"/>
              <w:bottom w:val="single" w:sz="4" w:space="0" w:color="auto"/>
              <w:right w:val="single" w:sz="4" w:space="0" w:color="auto"/>
            </w:tcBorders>
            <w:shd w:val="clear" w:color="auto" w:fill="auto"/>
          </w:tcPr>
          <w:p w14:paraId="44D2B35A"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35B"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35C"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35D"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35E"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35F"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632" w:type="dxa"/>
            <w:tcBorders>
              <w:top w:val="nil"/>
              <w:left w:val="nil"/>
              <w:bottom w:val="single" w:sz="4" w:space="0" w:color="auto"/>
              <w:right w:val="single" w:sz="4" w:space="0" w:color="auto"/>
            </w:tcBorders>
            <w:shd w:val="clear" w:color="auto" w:fill="auto"/>
          </w:tcPr>
          <w:p w14:paraId="44D2B360"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2166" w:type="dxa"/>
            <w:tcBorders>
              <w:top w:val="nil"/>
              <w:left w:val="nil"/>
              <w:bottom w:val="single" w:sz="4" w:space="0" w:color="auto"/>
              <w:right w:val="single" w:sz="4" w:space="0" w:color="auto"/>
            </w:tcBorders>
            <w:shd w:val="clear" w:color="auto" w:fill="auto"/>
          </w:tcPr>
          <w:p w14:paraId="44D2B361" w14:textId="77777777" w:rsidR="0083063A" w:rsidRPr="00FB548B" w:rsidRDefault="0083063A" w:rsidP="00FB548B">
            <w:pPr>
              <w:spacing w:after="0" w:line="240" w:lineRule="auto"/>
              <w:rPr>
                <w:rFonts w:ascii="Arial" w:eastAsia="Times New Roman" w:hAnsi="Arial" w:cs="Arial"/>
                <w:color w:val="000000"/>
                <w:sz w:val="20"/>
                <w:szCs w:val="20"/>
              </w:rPr>
            </w:pPr>
          </w:p>
        </w:tc>
      </w:tr>
      <w:tr w:rsidR="0083063A" w:rsidRPr="00FB548B" w14:paraId="44D2B370" w14:textId="77777777" w:rsidTr="00FD068D">
        <w:trPr>
          <w:jc w:val="center"/>
        </w:trPr>
        <w:tc>
          <w:tcPr>
            <w:tcW w:w="1590" w:type="dxa"/>
            <w:tcBorders>
              <w:top w:val="nil"/>
              <w:left w:val="single" w:sz="4" w:space="0" w:color="auto"/>
              <w:bottom w:val="single" w:sz="4" w:space="0" w:color="auto"/>
              <w:right w:val="single" w:sz="4" w:space="0" w:color="auto"/>
            </w:tcBorders>
            <w:shd w:val="clear" w:color="auto" w:fill="auto"/>
            <w:hideMark/>
          </w:tcPr>
          <w:p w14:paraId="44D2B363" w14:textId="4B29CE9A" w:rsidR="0083063A" w:rsidRPr="00FB548B" w:rsidRDefault="0083063A" w:rsidP="00FB548B">
            <w:pPr>
              <w:spacing w:after="0" w:line="240" w:lineRule="auto"/>
              <w:rPr>
                <w:rFonts w:ascii="Arial" w:eastAsia="Times New Roman" w:hAnsi="Arial" w:cs="Arial"/>
                <w:color w:val="000000"/>
                <w:sz w:val="20"/>
                <w:szCs w:val="20"/>
              </w:rPr>
            </w:pPr>
            <w:r w:rsidRPr="00FB548B">
              <w:rPr>
                <w:rFonts w:ascii="Arial" w:eastAsia="Times New Roman" w:hAnsi="Arial" w:cs="Arial"/>
                <w:color w:val="000000"/>
                <w:sz w:val="20"/>
                <w:szCs w:val="20"/>
              </w:rPr>
              <w:t>Guam</w:t>
            </w:r>
          </w:p>
        </w:tc>
        <w:tc>
          <w:tcPr>
            <w:tcW w:w="804" w:type="dxa"/>
            <w:tcBorders>
              <w:top w:val="nil"/>
              <w:left w:val="nil"/>
              <w:bottom w:val="single" w:sz="4" w:space="0" w:color="auto"/>
              <w:right w:val="single" w:sz="4" w:space="0" w:color="auto"/>
            </w:tcBorders>
            <w:shd w:val="clear" w:color="auto" w:fill="auto"/>
          </w:tcPr>
          <w:p w14:paraId="44D2B364"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365"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366"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367"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1300" w:type="dxa"/>
            <w:tcBorders>
              <w:top w:val="nil"/>
              <w:left w:val="nil"/>
              <w:bottom w:val="single" w:sz="4" w:space="0" w:color="auto"/>
              <w:right w:val="single" w:sz="4" w:space="0" w:color="auto"/>
            </w:tcBorders>
            <w:shd w:val="clear" w:color="auto" w:fill="auto"/>
          </w:tcPr>
          <w:p w14:paraId="44D2B368"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369"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36A"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36B"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36C"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36D"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632" w:type="dxa"/>
            <w:tcBorders>
              <w:top w:val="nil"/>
              <w:left w:val="nil"/>
              <w:bottom w:val="single" w:sz="4" w:space="0" w:color="auto"/>
              <w:right w:val="single" w:sz="4" w:space="0" w:color="auto"/>
            </w:tcBorders>
            <w:shd w:val="clear" w:color="auto" w:fill="auto"/>
          </w:tcPr>
          <w:p w14:paraId="44D2B36E"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2166" w:type="dxa"/>
            <w:tcBorders>
              <w:top w:val="nil"/>
              <w:left w:val="nil"/>
              <w:bottom w:val="single" w:sz="4" w:space="0" w:color="auto"/>
              <w:right w:val="single" w:sz="4" w:space="0" w:color="auto"/>
            </w:tcBorders>
            <w:shd w:val="clear" w:color="auto" w:fill="auto"/>
          </w:tcPr>
          <w:p w14:paraId="44D2B36F" w14:textId="77777777" w:rsidR="0083063A" w:rsidRPr="00FB548B" w:rsidRDefault="0083063A" w:rsidP="00FB548B">
            <w:pPr>
              <w:spacing w:after="0" w:line="240" w:lineRule="auto"/>
              <w:rPr>
                <w:rFonts w:ascii="Arial" w:eastAsia="Times New Roman" w:hAnsi="Arial" w:cs="Arial"/>
                <w:color w:val="000000"/>
                <w:sz w:val="20"/>
                <w:szCs w:val="20"/>
              </w:rPr>
            </w:pPr>
          </w:p>
        </w:tc>
      </w:tr>
      <w:tr w:rsidR="0083063A" w:rsidRPr="00FB548B" w14:paraId="44D2B37E" w14:textId="77777777" w:rsidTr="00FD068D">
        <w:trPr>
          <w:jc w:val="center"/>
        </w:trPr>
        <w:tc>
          <w:tcPr>
            <w:tcW w:w="1590" w:type="dxa"/>
            <w:tcBorders>
              <w:top w:val="nil"/>
              <w:left w:val="single" w:sz="4" w:space="0" w:color="auto"/>
              <w:bottom w:val="single" w:sz="4" w:space="0" w:color="auto"/>
              <w:right w:val="single" w:sz="4" w:space="0" w:color="auto"/>
            </w:tcBorders>
            <w:shd w:val="clear" w:color="auto" w:fill="auto"/>
            <w:hideMark/>
          </w:tcPr>
          <w:p w14:paraId="44D2B371" w14:textId="1DE7BB2C" w:rsidR="0083063A" w:rsidRPr="00FB548B" w:rsidRDefault="0083063A" w:rsidP="00FB548B">
            <w:pPr>
              <w:spacing w:after="0" w:line="240" w:lineRule="auto"/>
              <w:rPr>
                <w:rFonts w:ascii="Arial" w:eastAsia="Times New Roman" w:hAnsi="Arial" w:cs="Arial"/>
                <w:color w:val="000000"/>
                <w:sz w:val="20"/>
                <w:szCs w:val="20"/>
              </w:rPr>
            </w:pPr>
            <w:r w:rsidRPr="00FB548B">
              <w:rPr>
                <w:rFonts w:ascii="Arial" w:eastAsia="Times New Roman" w:hAnsi="Arial" w:cs="Arial"/>
                <w:color w:val="000000"/>
                <w:sz w:val="20"/>
                <w:szCs w:val="20"/>
              </w:rPr>
              <w:t>Hawaii</w:t>
            </w:r>
          </w:p>
        </w:tc>
        <w:tc>
          <w:tcPr>
            <w:tcW w:w="804" w:type="dxa"/>
            <w:tcBorders>
              <w:top w:val="nil"/>
              <w:left w:val="nil"/>
              <w:bottom w:val="single" w:sz="4" w:space="0" w:color="auto"/>
              <w:right w:val="single" w:sz="4" w:space="0" w:color="auto"/>
            </w:tcBorders>
            <w:shd w:val="clear" w:color="auto" w:fill="auto"/>
          </w:tcPr>
          <w:p w14:paraId="44D2B372"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nil"/>
              <w:right w:val="nil"/>
            </w:tcBorders>
            <w:shd w:val="clear" w:color="auto" w:fill="auto"/>
            <w:noWrap/>
          </w:tcPr>
          <w:p w14:paraId="44D2B373"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single" w:sz="4" w:space="0" w:color="auto"/>
              <w:bottom w:val="single" w:sz="4" w:space="0" w:color="auto"/>
              <w:right w:val="single" w:sz="4" w:space="0" w:color="auto"/>
            </w:tcBorders>
            <w:shd w:val="clear" w:color="auto" w:fill="auto"/>
          </w:tcPr>
          <w:p w14:paraId="44D2B374"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375"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1300" w:type="dxa"/>
            <w:tcBorders>
              <w:top w:val="nil"/>
              <w:left w:val="nil"/>
              <w:bottom w:val="single" w:sz="4" w:space="0" w:color="auto"/>
              <w:right w:val="single" w:sz="4" w:space="0" w:color="auto"/>
            </w:tcBorders>
            <w:shd w:val="clear" w:color="auto" w:fill="auto"/>
          </w:tcPr>
          <w:p w14:paraId="44D2B376"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377"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378"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379"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nil"/>
              <w:right w:val="nil"/>
            </w:tcBorders>
            <w:shd w:val="clear" w:color="auto" w:fill="auto"/>
            <w:noWrap/>
          </w:tcPr>
          <w:p w14:paraId="44D2B37A"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single" w:sz="4" w:space="0" w:color="auto"/>
              <w:bottom w:val="single" w:sz="4" w:space="0" w:color="auto"/>
              <w:right w:val="single" w:sz="4" w:space="0" w:color="auto"/>
            </w:tcBorders>
            <w:shd w:val="clear" w:color="auto" w:fill="auto"/>
          </w:tcPr>
          <w:p w14:paraId="44D2B37B"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632" w:type="dxa"/>
            <w:tcBorders>
              <w:top w:val="nil"/>
              <w:left w:val="nil"/>
              <w:bottom w:val="single" w:sz="4" w:space="0" w:color="auto"/>
              <w:right w:val="single" w:sz="4" w:space="0" w:color="auto"/>
            </w:tcBorders>
            <w:shd w:val="clear" w:color="auto" w:fill="auto"/>
          </w:tcPr>
          <w:p w14:paraId="44D2B37C"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2166" w:type="dxa"/>
            <w:tcBorders>
              <w:top w:val="nil"/>
              <w:left w:val="nil"/>
              <w:bottom w:val="single" w:sz="4" w:space="0" w:color="auto"/>
              <w:right w:val="single" w:sz="4" w:space="0" w:color="auto"/>
            </w:tcBorders>
            <w:shd w:val="clear" w:color="auto" w:fill="auto"/>
          </w:tcPr>
          <w:p w14:paraId="44D2B37D" w14:textId="77777777" w:rsidR="0083063A" w:rsidRPr="00FB548B" w:rsidRDefault="0083063A" w:rsidP="00FB548B">
            <w:pPr>
              <w:spacing w:after="0" w:line="240" w:lineRule="auto"/>
              <w:rPr>
                <w:rFonts w:ascii="Arial" w:eastAsia="Times New Roman" w:hAnsi="Arial" w:cs="Arial"/>
                <w:color w:val="000000"/>
                <w:sz w:val="20"/>
                <w:szCs w:val="20"/>
              </w:rPr>
            </w:pPr>
          </w:p>
        </w:tc>
      </w:tr>
      <w:tr w:rsidR="0083063A" w:rsidRPr="00FB548B" w14:paraId="44D2B38C" w14:textId="77777777" w:rsidTr="00FD068D">
        <w:trPr>
          <w:jc w:val="center"/>
        </w:trPr>
        <w:tc>
          <w:tcPr>
            <w:tcW w:w="1590" w:type="dxa"/>
            <w:tcBorders>
              <w:top w:val="nil"/>
              <w:left w:val="single" w:sz="4" w:space="0" w:color="auto"/>
              <w:bottom w:val="single" w:sz="4" w:space="0" w:color="auto"/>
              <w:right w:val="single" w:sz="4" w:space="0" w:color="auto"/>
            </w:tcBorders>
            <w:shd w:val="clear" w:color="auto" w:fill="auto"/>
            <w:hideMark/>
          </w:tcPr>
          <w:p w14:paraId="44D2B37F" w14:textId="77777777" w:rsidR="0083063A" w:rsidRPr="00FB548B" w:rsidRDefault="0083063A" w:rsidP="00FB548B">
            <w:pPr>
              <w:spacing w:after="0" w:line="240" w:lineRule="auto"/>
              <w:rPr>
                <w:rFonts w:ascii="Arial" w:eastAsia="Times New Roman" w:hAnsi="Arial" w:cs="Arial"/>
                <w:color w:val="000000"/>
                <w:sz w:val="20"/>
                <w:szCs w:val="20"/>
              </w:rPr>
            </w:pPr>
            <w:r w:rsidRPr="00FB548B">
              <w:rPr>
                <w:rFonts w:ascii="Arial" w:eastAsia="Times New Roman" w:hAnsi="Arial" w:cs="Arial"/>
                <w:color w:val="000000"/>
                <w:sz w:val="20"/>
                <w:szCs w:val="20"/>
              </w:rPr>
              <w:t> Idaho</w:t>
            </w:r>
          </w:p>
        </w:tc>
        <w:tc>
          <w:tcPr>
            <w:tcW w:w="804" w:type="dxa"/>
            <w:tcBorders>
              <w:top w:val="nil"/>
              <w:left w:val="nil"/>
              <w:bottom w:val="single" w:sz="4" w:space="0" w:color="auto"/>
              <w:right w:val="single" w:sz="4" w:space="0" w:color="auto"/>
            </w:tcBorders>
            <w:shd w:val="clear" w:color="auto" w:fill="auto"/>
          </w:tcPr>
          <w:p w14:paraId="44D2B380"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single" w:sz="4" w:space="0" w:color="auto"/>
              <w:left w:val="nil"/>
              <w:bottom w:val="single" w:sz="4" w:space="0" w:color="auto"/>
              <w:right w:val="single" w:sz="4" w:space="0" w:color="auto"/>
            </w:tcBorders>
            <w:shd w:val="clear" w:color="auto" w:fill="auto"/>
          </w:tcPr>
          <w:p w14:paraId="44D2B381" w14:textId="77777777" w:rsidR="0083063A" w:rsidRPr="00FB548B" w:rsidRDefault="0083063A" w:rsidP="00FB548B">
            <w:pPr>
              <w:spacing w:after="0" w:line="240" w:lineRule="auto"/>
              <w:jc w:val="center"/>
              <w:rPr>
                <w:rFonts w:ascii="Arial" w:eastAsia="Times New Roman" w:hAnsi="Arial" w:cs="Arial"/>
                <w:color w:val="000000"/>
                <w:sz w:val="20"/>
                <w:szCs w:val="20"/>
              </w:rPr>
            </w:pPr>
          </w:p>
        </w:tc>
        <w:tc>
          <w:tcPr>
            <w:tcW w:w="512" w:type="dxa"/>
            <w:tcBorders>
              <w:top w:val="nil"/>
              <w:left w:val="nil"/>
              <w:bottom w:val="single" w:sz="4" w:space="0" w:color="auto"/>
              <w:right w:val="single" w:sz="4" w:space="0" w:color="auto"/>
            </w:tcBorders>
            <w:shd w:val="clear" w:color="auto" w:fill="auto"/>
          </w:tcPr>
          <w:p w14:paraId="44D2B382"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383"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1300" w:type="dxa"/>
            <w:tcBorders>
              <w:top w:val="nil"/>
              <w:left w:val="nil"/>
              <w:bottom w:val="single" w:sz="4" w:space="0" w:color="auto"/>
              <w:right w:val="single" w:sz="4" w:space="0" w:color="auto"/>
            </w:tcBorders>
            <w:shd w:val="clear" w:color="auto" w:fill="auto"/>
          </w:tcPr>
          <w:p w14:paraId="44D2B384"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385"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386"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387"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single" w:sz="4" w:space="0" w:color="auto"/>
              <w:left w:val="nil"/>
              <w:bottom w:val="single" w:sz="4" w:space="0" w:color="auto"/>
              <w:right w:val="single" w:sz="4" w:space="0" w:color="auto"/>
            </w:tcBorders>
            <w:shd w:val="clear" w:color="auto" w:fill="auto"/>
          </w:tcPr>
          <w:p w14:paraId="44D2B388" w14:textId="77777777" w:rsidR="0083063A" w:rsidRPr="00FB548B" w:rsidRDefault="0083063A" w:rsidP="00FB548B">
            <w:pPr>
              <w:spacing w:after="0" w:line="240" w:lineRule="auto"/>
              <w:jc w:val="center"/>
              <w:rPr>
                <w:rFonts w:ascii="Arial" w:eastAsia="Times New Roman"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tcPr>
          <w:p w14:paraId="44D2B389"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632" w:type="dxa"/>
            <w:tcBorders>
              <w:top w:val="nil"/>
              <w:left w:val="nil"/>
              <w:bottom w:val="single" w:sz="4" w:space="0" w:color="auto"/>
              <w:right w:val="single" w:sz="4" w:space="0" w:color="auto"/>
            </w:tcBorders>
            <w:shd w:val="clear" w:color="auto" w:fill="auto"/>
          </w:tcPr>
          <w:p w14:paraId="44D2B38A"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2166" w:type="dxa"/>
            <w:tcBorders>
              <w:top w:val="nil"/>
              <w:left w:val="nil"/>
              <w:bottom w:val="single" w:sz="4" w:space="0" w:color="auto"/>
              <w:right w:val="single" w:sz="4" w:space="0" w:color="auto"/>
            </w:tcBorders>
            <w:shd w:val="clear" w:color="auto" w:fill="auto"/>
          </w:tcPr>
          <w:p w14:paraId="44D2B38B" w14:textId="2566B709" w:rsidR="0083063A" w:rsidRPr="00FB548B" w:rsidRDefault="0083063A" w:rsidP="00FB548B">
            <w:pPr>
              <w:spacing w:after="0" w:line="240" w:lineRule="auto"/>
              <w:rPr>
                <w:rFonts w:ascii="Arial" w:eastAsia="Times New Roman" w:hAnsi="Arial" w:cs="Arial"/>
                <w:color w:val="000000"/>
                <w:sz w:val="20"/>
                <w:szCs w:val="20"/>
              </w:rPr>
            </w:pPr>
            <w:r w:rsidRPr="00FB548B">
              <w:rPr>
                <w:rFonts w:ascii="Arial" w:eastAsia="Times New Roman" w:hAnsi="Arial" w:cs="Arial"/>
                <w:color w:val="000000"/>
                <w:sz w:val="20"/>
                <w:szCs w:val="20"/>
              </w:rPr>
              <w:t xml:space="preserve">We do </w:t>
            </w:r>
            <w:r w:rsidR="00E4566B">
              <w:rPr>
                <w:rFonts w:ascii="Arial" w:eastAsia="Times New Roman" w:hAnsi="Arial" w:cs="Arial"/>
                <w:color w:val="000000"/>
                <w:sz w:val="20"/>
                <w:szCs w:val="20"/>
              </w:rPr>
              <w:t>no</w:t>
            </w:r>
            <w:r w:rsidRPr="00FB548B">
              <w:rPr>
                <w:rFonts w:ascii="Arial" w:eastAsia="Times New Roman" w:hAnsi="Arial" w:cs="Arial"/>
                <w:color w:val="000000"/>
                <w:sz w:val="20"/>
                <w:szCs w:val="20"/>
              </w:rPr>
              <w:t>t collect FTE for Social Workers or Counselors (Rehabilitation Counselors) specific to their work with children with disabilities.</w:t>
            </w:r>
          </w:p>
        </w:tc>
      </w:tr>
      <w:tr w:rsidR="0083063A" w:rsidRPr="00FB548B" w14:paraId="44D2B39A" w14:textId="77777777" w:rsidTr="00FD068D">
        <w:trPr>
          <w:jc w:val="center"/>
        </w:trPr>
        <w:tc>
          <w:tcPr>
            <w:tcW w:w="1590" w:type="dxa"/>
            <w:tcBorders>
              <w:top w:val="nil"/>
              <w:left w:val="single" w:sz="4" w:space="0" w:color="auto"/>
              <w:bottom w:val="single" w:sz="4" w:space="0" w:color="auto"/>
              <w:right w:val="single" w:sz="4" w:space="0" w:color="auto"/>
            </w:tcBorders>
            <w:shd w:val="clear" w:color="auto" w:fill="auto"/>
            <w:hideMark/>
          </w:tcPr>
          <w:p w14:paraId="44D2B38D" w14:textId="4C0C0F35" w:rsidR="0083063A" w:rsidRPr="00FB548B" w:rsidRDefault="00AB6F21" w:rsidP="00FB548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Illinois</w:t>
            </w:r>
          </w:p>
        </w:tc>
        <w:tc>
          <w:tcPr>
            <w:tcW w:w="804" w:type="dxa"/>
            <w:tcBorders>
              <w:top w:val="nil"/>
              <w:left w:val="nil"/>
              <w:bottom w:val="single" w:sz="4" w:space="0" w:color="auto"/>
              <w:right w:val="single" w:sz="4" w:space="0" w:color="auto"/>
            </w:tcBorders>
            <w:shd w:val="clear" w:color="auto" w:fill="auto"/>
          </w:tcPr>
          <w:p w14:paraId="44D2B38E"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38F"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390"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391"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1300" w:type="dxa"/>
            <w:tcBorders>
              <w:top w:val="nil"/>
              <w:left w:val="nil"/>
              <w:bottom w:val="single" w:sz="4" w:space="0" w:color="auto"/>
              <w:right w:val="single" w:sz="4" w:space="0" w:color="auto"/>
            </w:tcBorders>
            <w:shd w:val="clear" w:color="auto" w:fill="auto"/>
          </w:tcPr>
          <w:p w14:paraId="44D2B392"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393"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394"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395"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396"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397"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632" w:type="dxa"/>
            <w:tcBorders>
              <w:top w:val="nil"/>
              <w:left w:val="nil"/>
              <w:bottom w:val="single" w:sz="4" w:space="0" w:color="auto"/>
              <w:right w:val="single" w:sz="4" w:space="0" w:color="auto"/>
            </w:tcBorders>
            <w:shd w:val="clear" w:color="auto" w:fill="auto"/>
          </w:tcPr>
          <w:p w14:paraId="44D2B398"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2166" w:type="dxa"/>
            <w:tcBorders>
              <w:top w:val="nil"/>
              <w:left w:val="nil"/>
              <w:bottom w:val="single" w:sz="4" w:space="0" w:color="auto"/>
              <w:right w:val="single" w:sz="4" w:space="0" w:color="auto"/>
            </w:tcBorders>
            <w:shd w:val="clear" w:color="auto" w:fill="auto"/>
          </w:tcPr>
          <w:p w14:paraId="44D2B399" w14:textId="77777777" w:rsidR="0083063A" w:rsidRPr="00FB548B" w:rsidRDefault="0083063A" w:rsidP="00FB548B">
            <w:pPr>
              <w:spacing w:after="0" w:line="240" w:lineRule="auto"/>
              <w:rPr>
                <w:rFonts w:ascii="Arial" w:eastAsia="Times New Roman" w:hAnsi="Arial" w:cs="Arial"/>
                <w:color w:val="000000"/>
                <w:sz w:val="20"/>
                <w:szCs w:val="20"/>
              </w:rPr>
            </w:pPr>
          </w:p>
        </w:tc>
      </w:tr>
      <w:tr w:rsidR="0083063A" w:rsidRPr="00FB548B" w14:paraId="44D2B3A8" w14:textId="77777777" w:rsidTr="00FD068D">
        <w:trPr>
          <w:jc w:val="center"/>
        </w:trPr>
        <w:tc>
          <w:tcPr>
            <w:tcW w:w="1590" w:type="dxa"/>
            <w:tcBorders>
              <w:top w:val="nil"/>
              <w:left w:val="single" w:sz="4" w:space="0" w:color="auto"/>
              <w:bottom w:val="single" w:sz="4" w:space="0" w:color="auto"/>
              <w:right w:val="single" w:sz="4" w:space="0" w:color="auto"/>
            </w:tcBorders>
            <w:shd w:val="clear" w:color="auto" w:fill="auto"/>
            <w:hideMark/>
          </w:tcPr>
          <w:p w14:paraId="44D2B39B" w14:textId="05B0455D" w:rsidR="0083063A" w:rsidRPr="00FB548B" w:rsidRDefault="0083063A" w:rsidP="00FB548B">
            <w:pPr>
              <w:spacing w:after="0" w:line="240" w:lineRule="auto"/>
              <w:rPr>
                <w:rFonts w:ascii="Arial" w:eastAsia="Times New Roman" w:hAnsi="Arial" w:cs="Arial"/>
                <w:color w:val="000000"/>
                <w:sz w:val="20"/>
                <w:szCs w:val="20"/>
              </w:rPr>
            </w:pPr>
            <w:r w:rsidRPr="00FB548B">
              <w:rPr>
                <w:rFonts w:ascii="Arial" w:eastAsia="Times New Roman" w:hAnsi="Arial" w:cs="Arial"/>
                <w:color w:val="000000"/>
                <w:sz w:val="20"/>
                <w:szCs w:val="20"/>
              </w:rPr>
              <w:t>Indiana</w:t>
            </w:r>
          </w:p>
        </w:tc>
        <w:tc>
          <w:tcPr>
            <w:tcW w:w="804" w:type="dxa"/>
            <w:tcBorders>
              <w:top w:val="nil"/>
              <w:left w:val="nil"/>
              <w:bottom w:val="single" w:sz="4" w:space="0" w:color="auto"/>
              <w:right w:val="single" w:sz="4" w:space="0" w:color="auto"/>
            </w:tcBorders>
            <w:shd w:val="clear" w:color="auto" w:fill="auto"/>
          </w:tcPr>
          <w:p w14:paraId="44D2B39C"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39D"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39E"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39F"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1300" w:type="dxa"/>
            <w:tcBorders>
              <w:top w:val="nil"/>
              <w:left w:val="nil"/>
              <w:bottom w:val="single" w:sz="4" w:space="0" w:color="auto"/>
              <w:right w:val="single" w:sz="4" w:space="0" w:color="auto"/>
            </w:tcBorders>
            <w:shd w:val="clear" w:color="auto" w:fill="auto"/>
          </w:tcPr>
          <w:p w14:paraId="44D2B3A0"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3A1"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3A2"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3A3"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3A4"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3A5"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632" w:type="dxa"/>
            <w:tcBorders>
              <w:top w:val="nil"/>
              <w:left w:val="nil"/>
              <w:bottom w:val="single" w:sz="4" w:space="0" w:color="auto"/>
              <w:right w:val="single" w:sz="4" w:space="0" w:color="auto"/>
            </w:tcBorders>
            <w:shd w:val="clear" w:color="auto" w:fill="auto"/>
          </w:tcPr>
          <w:p w14:paraId="44D2B3A6"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2166" w:type="dxa"/>
            <w:tcBorders>
              <w:top w:val="nil"/>
              <w:left w:val="nil"/>
              <w:bottom w:val="single" w:sz="4" w:space="0" w:color="auto"/>
              <w:right w:val="single" w:sz="4" w:space="0" w:color="auto"/>
            </w:tcBorders>
            <w:shd w:val="clear" w:color="auto" w:fill="auto"/>
          </w:tcPr>
          <w:p w14:paraId="44D2B3A7" w14:textId="7C5A0B0C" w:rsidR="0083063A" w:rsidRPr="00FB548B" w:rsidRDefault="0083063A" w:rsidP="00FB548B">
            <w:pPr>
              <w:spacing w:after="0" w:line="240" w:lineRule="auto"/>
              <w:rPr>
                <w:rFonts w:ascii="Arial" w:eastAsia="Times New Roman" w:hAnsi="Arial" w:cs="Arial"/>
                <w:color w:val="000000"/>
                <w:sz w:val="20"/>
                <w:szCs w:val="20"/>
              </w:rPr>
            </w:pPr>
            <w:r w:rsidRPr="00FB548B">
              <w:rPr>
                <w:rFonts w:ascii="Arial" w:eastAsia="Times New Roman" w:hAnsi="Arial" w:cs="Arial"/>
                <w:color w:val="000000"/>
                <w:sz w:val="20"/>
                <w:szCs w:val="20"/>
              </w:rPr>
              <w:t xml:space="preserve">Speech-Language Pathologists are employed/contracted in Indiana, but they are t considered "related services personnel" because speech is </w:t>
            </w:r>
            <w:r w:rsidR="00E4566B">
              <w:rPr>
                <w:rFonts w:ascii="Arial" w:eastAsia="Times New Roman" w:hAnsi="Arial" w:cs="Arial"/>
                <w:color w:val="000000"/>
                <w:sz w:val="20"/>
                <w:szCs w:val="20"/>
              </w:rPr>
              <w:t>no</w:t>
            </w:r>
            <w:r w:rsidRPr="00FB548B">
              <w:rPr>
                <w:rFonts w:ascii="Arial" w:eastAsia="Times New Roman" w:hAnsi="Arial" w:cs="Arial"/>
                <w:color w:val="000000"/>
                <w:sz w:val="20"/>
                <w:szCs w:val="20"/>
              </w:rPr>
              <w:t>t considered a related service in Indiana.</w:t>
            </w:r>
          </w:p>
        </w:tc>
      </w:tr>
      <w:tr w:rsidR="0083063A" w:rsidRPr="00FB548B" w14:paraId="44D2B3B6" w14:textId="77777777" w:rsidTr="00FD068D">
        <w:trPr>
          <w:jc w:val="center"/>
        </w:trPr>
        <w:tc>
          <w:tcPr>
            <w:tcW w:w="1590" w:type="dxa"/>
            <w:tcBorders>
              <w:top w:val="nil"/>
              <w:left w:val="single" w:sz="4" w:space="0" w:color="auto"/>
              <w:bottom w:val="single" w:sz="4" w:space="0" w:color="auto"/>
              <w:right w:val="single" w:sz="4" w:space="0" w:color="auto"/>
            </w:tcBorders>
            <w:shd w:val="clear" w:color="auto" w:fill="auto"/>
            <w:hideMark/>
          </w:tcPr>
          <w:p w14:paraId="44D2B3A9" w14:textId="5661C3D8" w:rsidR="0083063A" w:rsidRPr="00FB548B" w:rsidRDefault="0083063A" w:rsidP="00FB548B">
            <w:pPr>
              <w:spacing w:after="0" w:line="240" w:lineRule="auto"/>
              <w:rPr>
                <w:rFonts w:ascii="Arial" w:eastAsia="Times New Roman" w:hAnsi="Arial" w:cs="Arial"/>
                <w:color w:val="000000"/>
                <w:sz w:val="20"/>
                <w:szCs w:val="20"/>
              </w:rPr>
            </w:pPr>
            <w:r w:rsidRPr="00FB548B">
              <w:rPr>
                <w:rFonts w:ascii="Arial" w:eastAsia="Times New Roman" w:hAnsi="Arial" w:cs="Arial"/>
                <w:color w:val="000000"/>
                <w:sz w:val="20"/>
                <w:szCs w:val="20"/>
              </w:rPr>
              <w:lastRenderedPageBreak/>
              <w:t>Iowa</w:t>
            </w:r>
          </w:p>
        </w:tc>
        <w:tc>
          <w:tcPr>
            <w:tcW w:w="804" w:type="dxa"/>
            <w:tcBorders>
              <w:top w:val="nil"/>
              <w:left w:val="nil"/>
              <w:bottom w:val="single" w:sz="4" w:space="0" w:color="auto"/>
              <w:right w:val="single" w:sz="4" w:space="0" w:color="auto"/>
            </w:tcBorders>
            <w:shd w:val="clear" w:color="auto" w:fill="auto"/>
          </w:tcPr>
          <w:p w14:paraId="44D2B3AA"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3AB"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3AC"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3AD"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1300" w:type="dxa"/>
            <w:tcBorders>
              <w:top w:val="nil"/>
              <w:left w:val="nil"/>
              <w:bottom w:val="single" w:sz="4" w:space="0" w:color="auto"/>
              <w:right w:val="single" w:sz="4" w:space="0" w:color="auto"/>
            </w:tcBorders>
            <w:shd w:val="clear" w:color="auto" w:fill="auto"/>
          </w:tcPr>
          <w:p w14:paraId="44D2B3AE"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3AF"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3B0"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3B1"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3B2"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3B3"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632" w:type="dxa"/>
            <w:tcBorders>
              <w:top w:val="nil"/>
              <w:left w:val="nil"/>
              <w:bottom w:val="single" w:sz="4" w:space="0" w:color="auto"/>
              <w:right w:val="single" w:sz="4" w:space="0" w:color="auto"/>
            </w:tcBorders>
            <w:shd w:val="clear" w:color="auto" w:fill="auto"/>
          </w:tcPr>
          <w:p w14:paraId="44D2B3B4"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2166" w:type="dxa"/>
            <w:tcBorders>
              <w:top w:val="nil"/>
              <w:left w:val="nil"/>
              <w:bottom w:val="single" w:sz="4" w:space="0" w:color="auto"/>
              <w:right w:val="single" w:sz="4" w:space="0" w:color="auto"/>
            </w:tcBorders>
            <w:shd w:val="clear" w:color="auto" w:fill="auto"/>
          </w:tcPr>
          <w:p w14:paraId="44D2B3B5" w14:textId="77777777" w:rsidR="0083063A" w:rsidRPr="00FB548B" w:rsidRDefault="0083063A" w:rsidP="00FB548B">
            <w:pPr>
              <w:spacing w:after="0" w:line="240" w:lineRule="auto"/>
              <w:rPr>
                <w:rFonts w:ascii="Arial" w:eastAsia="Times New Roman" w:hAnsi="Arial" w:cs="Arial"/>
                <w:color w:val="000000"/>
                <w:sz w:val="20"/>
                <w:szCs w:val="20"/>
              </w:rPr>
            </w:pPr>
          </w:p>
        </w:tc>
      </w:tr>
      <w:tr w:rsidR="0083063A" w:rsidRPr="00FB548B" w14:paraId="44D2B3C4" w14:textId="77777777" w:rsidTr="00FD068D">
        <w:trPr>
          <w:jc w:val="center"/>
        </w:trPr>
        <w:tc>
          <w:tcPr>
            <w:tcW w:w="1590" w:type="dxa"/>
            <w:tcBorders>
              <w:top w:val="nil"/>
              <w:left w:val="single" w:sz="4" w:space="0" w:color="auto"/>
              <w:bottom w:val="single" w:sz="4" w:space="0" w:color="auto"/>
              <w:right w:val="single" w:sz="4" w:space="0" w:color="auto"/>
            </w:tcBorders>
            <w:shd w:val="clear" w:color="auto" w:fill="auto"/>
            <w:hideMark/>
          </w:tcPr>
          <w:p w14:paraId="44D2B3B7" w14:textId="7FA3251C" w:rsidR="0083063A" w:rsidRPr="00FB548B" w:rsidRDefault="0083063A" w:rsidP="00FB548B">
            <w:pPr>
              <w:spacing w:after="0" w:line="240" w:lineRule="auto"/>
              <w:rPr>
                <w:rFonts w:ascii="Arial" w:eastAsia="Times New Roman" w:hAnsi="Arial" w:cs="Arial"/>
                <w:color w:val="000000"/>
                <w:sz w:val="20"/>
                <w:szCs w:val="20"/>
              </w:rPr>
            </w:pPr>
            <w:r w:rsidRPr="00FB548B">
              <w:rPr>
                <w:rFonts w:ascii="Arial" w:eastAsia="Times New Roman" w:hAnsi="Arial" w:cs="Arial"/>
                <w:color w:val="000000"/>
                <w:sz w:val="20"/>
                <w:szCs w:val="20"/>
              </w:rPr>
              <w:t>Kansas</w:t>
            </w:r>
          </w:p>
        </w:tc>
        <w:tc>
          <w:tcPr>
            <w:tcW w:w="804" w:type="dxa"/>
            <w:tcBorders>
              <w:top w:val="nil"/>
              <w:left w:val="nil"/>
              <w:bottom w:val="single" w:sz="4" w:space="0" w:color="auto"/>
              <w:right w:val="single" w:sz="4" w:space="0" w:color="auto"/>
            </w:tcBorders>
            <w:shd w:val="clear" w:color="auto" w:fill="auto"/>
          </w:tcPr>
          <w:p w14:paraId="44D2B3B8"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3B9"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3BA"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3BB"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1300" w:type="dxa"/>
            <w:tcBorders>
              <w:top w:val="nil"/>
              <w:left w:val="nil"/>
              <w:bottom w:val="single" w:sz="4" w:space="0" w:color="auto"/>
              <w:right w:val="single" w:sz="4" w:space="0" w:color="auto"/>
            </w:tcBorders>
            <w:shd w:val="clear" w:color="auto" w:fill="auto"/>
          </w:tcPr>
          <w:p w14:paraId="44D2B3BC"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3BD"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3BE"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3BF"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3C0"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3C1"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632" w:type="dxa"/>
            <w:tcBorders>
              <w:top w:val="nil"/>
              <w:left w:val="nil"/>
              <w:bottom w:val="single" w:sz="4" w:space="0" w:color="auto"/>
              <w:right w:val="single" w:sz="4" w:space="0" w:color="auto"/>
            </w:tcBorders>
            <w:shd w:val="clear" w:color="auto" w:fill="auto"/>
          </w:tcPr>
          <w:p w14:paraId="44D2B3C2"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2166" w:type="dxa"/>
            <w:tcBorders>
              <w:top w:val="nil"/>
              <w:left w:val="nil"/>
              <w:bottom w:val="single" w:sz="4" w:space="0" w:color="auto"/>
              <w:right w:val="single" w:sz="4" w:space="0" w:color="auto"/>
            </w:tcBorders>
            <w:shd w:val="clear" w:color="auto" w:fill="auto"/>
          </w:tcPr>
          <w:p w14:paraId="44D2B3C3" w14:textId="77777777" w:rsidR="0083063A" w:rsidRPr="00FB548B" w:rsidRDefault="0083063A" w:rsidP="00FB548B">
            <w:pPr>
              <w:spacing w:after="0" w:line="240" w:lineRule="auto"/>
              <w:rPr>
                <w:rFonts w:ascii="Arial" w:eastAsia="Times New Roman" w:hAnsi="Arial" w:cs="Arial"/>
                <w:color w:val="000000"/>
                <w:sz w:val="20"/>
                <w:szCs w:val="20"/>
              </w:rPr>
            </w:pPr>
          </w:p>
        </w:tc>
      </w:tr>
      <w:tr w:rsidR="0083063A" w:rsidRPr="00FB548B" w14:paraId="44D2B3D2" w14:textId="77777777" w:rsidTr="00FD068D">
        <w:trPr>
          <w:jc w:val="center"/>
        </w:trPr>
        <w:tc>
          <w:tcPr>
            <w:tcW w:w="1590" w:type="dxa"/>
            <w:tcBorders>
              <w:top w:val="nil"/>
              <w:left w:val="single" w:sz="4" w:space="0" w:color="auto"/>
              <w:bottom w:val="single" w:sz="4" w:space="0" w:color="auto"/>
              <w:right w:val="single" w:sz="4" w:space="0" w:color="auto"/>
            </w:tcBorders>
            <w:shd w:val="clear" w:color="auto" w:fill="auto"/>
            <w:hideMark/>
          </w:tcPr>
          <w:p w14:paraId="44D2B3C5" w14:textId="30D395BD" w:rsidR="0083063A" w:rsidRPr="00FB548B" w:rsidRDefault="0083063A" w:rsidP="00FB548B">
            <w:pPr>
              <w:spacing w:after="0" w:line="240" w:lineRule="auto"/>
              <w:rPr>
                <w:rFonts w:ascii="Arial" w:eastAsia="Times New Roman" w:hAnsi="Arial" w:cs="Arial"/>
                <w:color w:val="000000"/>
                <w:sz w:val="20"/>
                <w:szCs w:val="20"/>
              </w:rPr>
            </w:pPr>
            <w:r w:rsidRPr="00FB548B">
              <w:rPr>
                <w:rFonts w:ascii="Arial" w:eastAsia="Times New Roman" w:hAnsi="Arial" w:cs="Arial"/>
                <w:color w:val="000000"/>
                <w:sz w:val="20"/>
                <w:szCs w:val="20"/>
              </w:rPr>
              <w:t>Kentucky</w:t>
            </w:r>
          </w:p>
        </w:tc>
        <w:tc>
          <w:tcPr>
            <w:tcW w:w="804" w:type="dxa"/>
            <w:tcBorders>
              <w:top w:val="nil"/>
              <w:left w:val="nil"/>
              <w:bottom w:val="single" w:sz="4" w:space="0" w:color="auto"/>
              <w:right w:val="single" w:sz="4" w:space="0" w:color="auto"/>
            </w:tcBorders>
            <w:shd w:val="clear" w:color="auto" w:fill="auto"/>
          </w:tcPr>
          <w:p w14:paraId="44D2B3C6"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3C7"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3C8"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3C9"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1300" w:type="dxa"/>
            <w:tcBorders>
              <w:top w:val="nil"/>
              <w:left w:val="nil"/>
              <w:bottom w:val="single" w:sz="4" w:space="0" w:color="auto"/>
              <w:right w:val="single" w:sz="4" w:space="0" w:color="auto"/>
            </w:tcBorders>
            <w:shd w:val="clear" w:color="auto" w:fill="auto"/>
          </w:tcPr>
          <w:p w14:paraId="44D2B3CA"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3CB"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3CC"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3CD"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3CE"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3CF"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632" w:type="dxa"/>
            <w:tcBorders>
              <w:top w:val="nil"/>
              <w:left w:val="nil"/>
              <w:bottom w:val="single" w:sz="4" w:space="0" w:color="auto"/>
              <w:right w:val="single" w:sz="4" w:space="0" w:color="auto"/>
            </w:tcBorders>
            <w:shd w:val="clear" w:color="auto" w:fill="auto"/>
          </w:tcPr>
          <w:p w14:paraId="44D2B3D0"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2166" w:type="dxa"/>
            <w:tcBorders>
              <w:top w:val="nil"/>
              <w:left w:val="nil"/>
              <w:bottom w:val="single" w:sz="4" w:space="0" w:color="auto"/>
              <w:right w:val="single" w:sz="4" w:space="0" w:color="auto"/>
            </w:tcBorders>
            <w:shd w:val="clear" w:color="auto" w:fill="auto"/>
          </w:tcPr>
          <w:p w14:paraId="44D2B3D1" w14:textId="5AC96CA6" w:rsidR="0083063A" w:rsidRPr="00FB548B" w:rsidRDefault="0083063A" w:rsidP="00FB548B">
            <w:pPr>
              <w:spacing w:after="0" w:line="240" w:lineRule="auto"/>
              <w:rPr>
                <w:rFonts w:ascii="Arial" w:eastAsia="Times New Roman" w:hAnsi="Arial" w:cs="Arial"/>
                <w:color w:val="000000"/>
                <w:sz w:val="20"/>
                <w:szCs w:val="20"/>
              </w:rPr>
            </w:pPr>
            <w:r w:rsidRPr="00FB548B">
              <w:rPr>
                <w:rFonts w:ascii="Arial" w:eastAsia="Times New Roman" w:hAnsi="Arial" w:cs="Arial"/>
                <w:color w:val="000000"/>
                <w:sz w:val="20"/>
                <w:szCs w:val="20"/>
              </w:rPr>
              <w:t xml:space="preserve">Kentucky has positions named, Speech Language Pathology Assistant, Occupational Therapist Assistant, and Physical Therapist Assistant which are employees on tract for final certification and these are reported as </w:t>
            </w:r>
            <w:r w:rsidR="00E4566B">
              <w:rPr>
                <w:rFonts w:ascii="Arial" w:eastAsia="Times New Roman" w:hAnsi="Arial" w:cs="Arial"/>
                <w:color w:val="000000"/>
                <w:sz w:val="20"/>
                <w:szCs w:val="20"/>
              </w:rPr>
              <w:t>no</w:t>
            </w:r>
            <w:r w:rsidRPr="00FB548B">
              <w:rPr>
                <w:rFonts w:ascii="Arial" w:eastAsia="Times New Roman" w:hAnsi="Arial" w:cs="Arial"/>
                <w:color w:val="000000"/>
                <w:sz w:val="20"/>
                <w:szCs w:val="20"/>
              </w:rPr>
              <w:t>t Fully Certified.</w:t>
            </w:r>
          </w:p>
        </w:tc>
      </w:tr>
      <w:tr w:rsidR="0083063A" w:rsidRPr="00FB548B" w14:paraId="44D2B3E0" w14:textId="77777777" w:rsidTr="00FD068D">
        <w:trPr>
          <w:jc w:val="center"/>
        </w:trPr>
        <w:tc>
          <w:tcPr>
            <w:tcW w:w="1590" w:type="dxa"/>
            <w:tcBorders>
              <w:top w:val="nil"/>
              <w:left w:val="single" w:sz="4" w:space="0" w:color="auto"/>
              <w:bottom w:val="single" w:sz="4" w:space="0" w:color="auto"/>
              <w:right w:val="single" w:sz="4" w:space="0" w:color="auto"/>
            </w:tcBorders>
            <w:shd w:val="clear" w:color="auto" w:fill="auto"/>
            <w:hideMark/>
          </w:tcPr>
          <w:p w14:paraId="44D2B3D3" w14:textId="40244329" w:rsidR="0083063A" w:rsidRPr="00FB548B" w:rsidRDefault="0083063A" w:rsidP="00FB548B">
            <w:pPr>
              <w:spacing w:after="0" w:line="240" w:lineRule="auto"/>
              <w:rPr>
                <w:rFonts w:ascii="Arial" w:eastAsia="Times New Roman" w:hAnsi="Arial" w:cs="Arial"/>
                <w:color w:val="000000"/>
                <w:sz w:val="20"/>
                <w:szCs w:val="20"/>
              </w:rPr>
            </w:pPr>
            <w:r w:rsidRPr="00FB548B">
              <w:rPr>
                <w:rFonts w:ascii="Arial" w:eastAsia="Times New Roman" w:hAnsi="Arial" w:cs="Arial"/>
                <w:color w:val="000000"/>
                <w:sz w:val="20"/>
                <w:szCs w:val="20"/>
              </w:rPr>
              <w:t>Louisiana</w:t>
            </w:r>
          </w:p>
        </w:tc>
        <w:tc>
          <w:tcPr>
            <w:tcW w:w="804" w:type="dxa"/>
            <w:tcBorders>
              <w:top w:val="nil"/>
              <w:left w:val="nil"/>
              <w:bottom w:val="single" w:sz="4" w:space="0" w:color="auto"/>
              <w:right w:val="single" w:sz="4" w:space="0" w:color="auto"/>
            </w:tcBorders>
            <w:shd w:val="clear" w:color="auto" w:fill="auto"/>
          </w:tcPr>
          <w:p w14:paraId="44D2B3D4"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3D5"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3D6"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3D7"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1300" w:type="dxa"/>
            <w:tcBorders>
              <w:top w:val="nil"/>
              <w:left w:val="nil"/>
              <w:bottom w:val="single" w:sz="4" w:space="0" w:color="auto"/>
              <w:right w:val="single" w:sz="4" w:space="0" w:color="auto"/>
            </w:tcBorders>
            <w:shd w:val="clear" w:color="auto" w:fill="auto"/>
          </w:tcPr>
          <w:p w14:paraId="44D2B3D8"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3D9"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3DA"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3DB"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3DC"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3DD"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632" w:type="dxa"/>
            <w:tcBorders>
              <w:top w:val="nil"/>
              <w:left w:val="nil"/>
              <w:bottom w:val="single" w:sz="4" w:space="0" w:color="auto"/>
              <w:right w:val="single" w:sz="4" w:space="0" w:color="auto"/>
            </w:tcBorders>
            <w:shd w:val="clear" w:color="auto" w:fill="auto"/>
          </w:tcPr>
          <w:p w14:paraId="44D2B3DE"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2166" w:type="dxa"/>
            <w:tcBorders>
              <w:top w:val="nil"/>
              <w:left w:val="nil"/>
              <w:bottom w:val="single" w:sz="4" w:space="0" w:color="auto"/>
              <w:right w:val="single" w:sz="4" w:space="0" w:color="auto"/>
            </w:tcBorders>
            <w:shd w:val="clear" w:color="auto" w:fill="auto"/>
          </w:tcPr>
          <w:p w14:paraId="44D2B3DF" w14:textId="77777777" w:rsidR="0083063A" w:rsidRPr="00FB548B" w:rsidRDefault="0083063A" w:rsidP="00FB548B">
            <w:pPr>
              <w:spacing w:after="0" w:line="240" w:lineRule="auto"/>
              <w:rPr>
                <w:rFonts w:ascii="Arial" w:eastAsia="Times New Roman" w:hAnsi="Arial" w:cs="Arial"/>
                <w:color w:val="000000"/>
                <w:sz w:val="20"/>
                <w:szCs w:val="20"/>
              </w:rPr>
            </w:pPr>
          </w:p>
        </w:tc>
      </w:tr>
      <w:tr w:rsidR="0083063A" w:rsidRPr="00FB548B" w14:paraId="44D2B3EE" w14:textId="77777777" w:rsidTr="00FD068D">
        <w:trPr>
          <w:jc w:val="center"/>
        </w:trPr>
        <w:tc>
          <w:tcPr>
            <w:tcW w:w="1590" w:type="dxa"/>
            <w:tcBorders>
              <w:top w:val="nil"/>
              <w:left w:val="single" w:sz="4" w:space="0" w:color="auto"/>
              <w:bottom w:val="single" w:sz="4" w:space="0" w:color="auto"/>
              <w:right w:val="single" w:sz="4" w:space="0" w:color="auto"/>
            </w:tcBorders>
            <w:shd w:val="clear" w:color="auto" w:fill="auto"/>
            <w:hideMark/>
          </w:tcPr>
          <w:p w14:paraId="44D2B3E1" w14:textId="4A314B05" w:rsidR="0083063A" w:rsidRPr="00FB548B" w:rsidRDefault="0083063A" w:rsidP="00FB548B">
            <w:pPr>
              <w:spacing w:after="0" w:line="240" w:lineRule="auto"/>
              <w:rPr>
                <w:rFonts w:ascii="Arial" w:eastAsia="Times New Roman" w:hAnsi="Arial" w:cs="Arial"/>
                <w:color w:val="000000"/>
                <w:sz w:val="20"/>
                <w:szCs w:val="20"/>
              </w:rPr>
            </w:pPr>
            <w:r w:rsidRPr="00FB548B">
              <w:rPr>
                <w:rFonts w:ascii="Arial" w:eastAsia="Times New Roman" w:hAnsi="Arial" w:cs="Arial"/>
                <w:color w:val="000000"/>
                <w:sz w:val="20"/>
                <w:szCs w:val="20"/>
              </w:rPr>
              <w:t>Maine</w:t>
            </w:r>
          </w:p>
        </w:tc>
        <w:tc>
          <w:tcPr>
            <w:tcW w:w="804" w:type="dxa"/>
            <w:tcBorders>
              <w:top w:val="nil"/>
              <w:left w:val="nil"/>
              <w:bottom w:val="single" w:sz="4" w:space="0" w:color="auto"/>
              <w:right w:val="single" w:sz="4" w:space="0" w:color="auto"/>
            </w:tcBorders>
            <w:shd w:val="clear" w:color="auto" w:fill="auto"/>
          </w:tcPr>
          <w:p w14:paraId="44D2B3E2"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3E3"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3E4"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3E5"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1300" w:type="dxa"/>
            <w:tcBorders>
              <w:top w:val="nil"/>
              <w:left w:val="nil"/>
              <w:bottom w:val="single" w:sz="4" w:space="0" w:color="auto"/>
              <w:right w:val="single" w:sz="4" w:space="0" w:color="auto"/>
            </w:tcBorders>
            <w:shd w:val="clear" w:color="auto" w:fill="auto"/>
          </w:tcPr>
          <w:p w14:paraId="44D2B3E6"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3E7"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3E8"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3E9"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3EA"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3EB"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632" w:type="dxa"/>
            <w:tcBorders>
              <w:top w:val="nil"/>
              <w:left w:val="nil"/>
              <w:bottom w:val="single" w:sz="4" w:space="0" w:color="auto"/>
              <w:right w:val="single" w:sz="4" w:space="0" w:color="auto"/>
            </w:tcBorders>
            <w:shd w:val="clear" w:color="auto" w:fill="auto"/>
          </w:tcPr>
          <w:p w14:paraId="44D2B3EC"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2166" w:type="dxa"/>
            <w:tcBorders>
              <w:top w:val="nil"/>
              <w:left w:val="nil"/>
              <w:bottom w:val="single" w:sz="4" w:space="0" w:color="auto"/>
              <w:right w:val="single" w:sz="4" w:space="0" w:color="auto"/>
            </w:tcBorders>
            <w:shd w:val="clear" w:color="auto" w:fill="auto"/>
          </w:tcPr>
          <w:p w14:paraId="44D2B3ED" w14:textId="77777777" w:rsidR="0083063A" w:rsidRPr="00FB548B" w:rsidRDefault="0083063A" w:rsidP="00FB548B">
            <w:pPr>
              <w:spacing w:after="0" w:line="240" w:lineRule="auto"/>
              <w:rPr>
                <w:rFonts w:ascii="Arial" w:eastAsia="Times New Roman" w:hAnsi="Arial" w:cs="Arial"/>
                <w:color w:val="000000"/>
                <w:sz w:val="20"/>
                <w:szCs w:val="20"/>
              </w:rPr>
            </w:pPr>
          </w:p>
        </w:tc>
      </w:tr>
      <w:tr w:rsidR="0083063A" w:rsidRPr="00FB548B" w14:paraId="44D2B3FC" w14:textId="77777777" w:rsidTr="00FD068D">
        <w:trPr>
          <w:jc w:val="center"/>
        </w:trPr>
        <w:tc>
          <w:tcPr>
            <w:tcW w:w="1590" w:type="dxa"/>
            <w:tcBorders>
              <w:top w:val="nil"/>
              <w:left w:val="single" w:sz="4" w:space="0" w:color="auto"/>
              <w:bottom w:val="single" w:sz="4" w:space="0" w:color="auto"/>
              <w:right w:val="single" w:sz="4" w:space="0" w:color="auto"/>
            </w:tcBorders>
            <w:shd w:val="clear" w:color="auto" w:fill="auto"/>
            <w:hideMark/>
          </w:tcPr>
          <w:p w14:paraId="44D2B3EF" w14:textId="6017D176" w:rsidR="0083063A" w:rsidRPr="00FB548B" w:rsidRDefault="0083063A" w:rsidP="00FB548B">
            <w:pPr>
              <w:spacing w:after="0" w:line="240" w:lineRule="auto"/>
              <w:rPr>
                <w:rFonts w:ascii="Arial" w:eastAsia="Times New Roman" w:hAnsi="Arial" w:cs="Arial"/>
                <w:color w:val="000000"/>
                <w:sz w:val="20"/>
                <w:szCs w:val="20"/>
              </w:rPr>
            </w:pPr>
            <w:r w:rsidRPr="00FB548B">
              <w:rPr>
                <w:rFonts w:ascii="Arial" w:eastAsia="Times New Roman" w:hAnsi="Arial" w:cs="Arial"/>
                <w:color w:val="000000"/>
                <w:sz w:val="20"/>
                <w:szCs w:val="20"/>
              </w:rPr>
              <w:t>Maryland</w:t>
            </w:r>
          </w:p>
        </w:tc>
        <w:tc>
          <w:tcPr>
            <w:tcW w:w="804" w:type="dxa"/>
            <w:tcBorders>
              <w:top w:val="nil"/>
              <w:left w:val="nil"/>
              <w:bottom w:val="single" w:sz="4" w:space="0" w:color="auto"/>
              <w:right w:val="single" w:sz="4" w:space="0" w:color="auto"/>
            </w:tcBorders>
            <w:shd w:val="clear" w:color="auto" w:fill="auto"/>
          </w:tcPr>
          <w:p w14:paraId="44D2B3F0"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3F1"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3F2"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3F3"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1300" w:type="dxa"/>
            <w:tcBorders>
              <w:top w:val="nil"/>
              <w:left w:val="nil"/>
              <w:bottom w:val="single" w:sz="4" w:space="0" w:color="auto"/>
              <w:right w:val="single" w:sz="4" w:space="0" w:color="auto"/>
            </w:tcBorders>
            <w:shd w:val="clear" w:color="auto" w:fill="auto"/>
          </w:tcPr>
          <w:p w14:paraId="44D2B3F4"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3F5"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3F6"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3F7"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3F8"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3F9"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632" w:type="dxa"/>
            <w:tcBorders>
              <w:top w:val="nil"/>
              <w:left w:val="nil"/>
              <w:bottom w:val="single" w:sz="4" w:space="0" w:color="auto"/>
              <w:right w:val="single" w:sz="4" w:space="0" w:color="auto"/>
            </w:tcBorders>
            <w:shd w:val="clear" w:color="auto" w:fill="auto"/>
          </w:tcPr>
          <w:p w14:paraId="44D2B3FA"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2166" w:type="dxa"/>
            <w:tcBorders>
              <w:top w:val="nil"/>
              <w:left w:val="nil"/>
              <w:bottom w:val="single" w:sz="4" w:space="0" w:color="auto"/>
              <w:right w:val="single" w:sz="4" w:space="0" w:color="auto"/>
            </w:tcBorders>
            <w:shd w:val="clear" w:color="auto" w:fill="auto"/>
          </w:tcPr>
          <w:p w14:paraId="44D2B3FB" w14:textId="77777777" w:rsidR="0083063A" w:rsidRPr="00FB548B" w:rsidRDefault="0083063A" w:rsidP="00FB548B">
            <w:pPr>
              <w:spacing w:after="0" w:line="240" w:lineRule="auto"/>
              <w:rPr>
                <w:rFonts w:ascii="Arial" w:eastAsia="Times New Roman" w:hAnsi="Arial" w:cs="Arial"/>
                <w:color w:val="000000"/>
                <w:sz w:val="20"/>
                <w:szCs w:val="20"/>
              </w:rPr>
            </w:pPr>
          </w:p>
        </w:tc>
      </w:tr>
      <w:tr w:rsidR="0083063A" w:rsidRPr="00FB548B" w14:paraId="44D2B40A" w14:textId="77777777" w:rsidTr="00FD068D">
        <w:trPr>
          <w:jc w:val="center"/>
        </w:trPr>
        <w:tc>
          <w:tcPr>
            <w:tcW w:w="1590" w:type="dxa"/>
            <w:tcBorders>
              <w:top w:val="nil"/>
              <w:left w:val="single" w:sz="4" w:space="0" w:color="auto"/>
              <w:bottom w:val="single" w:sz="4" w:space="0" w:color="auto"/>
              <w:right w:val="single" w:sz="4" w:space="0" w:color="auto"/>
            </w:tcBorders>
            <w:shd w:val="clear" w:color="auto" w:fill="auto"/>
            <w:hideMark/>
          </w:tcPr>
          <w:p w14:paraId="44D2B3FD" w14:textId="0CCB831F" w:rsidR="0083063A" w:rsidRPr="00FB548B" w:rsidRDefault="0083063A" w:rsidP="00FB548B">
            <w:pPr>
              <w:spacing w:after="0" w:line="240" w:lineRule="auto"/>
              <w:rPr>
                <w:rFonts w:ascii="Arial" w:eastAsia="Times New Roman" w:hAnsi="Arial" w:cs="Arial"/>
                <w:color w:val="000000"/>
                <w:sz w:val="20"/>
                <w:szCs w:val="20"/>
              </w:rPr>
            </w:pPr>
            <w:r w:rsidRPr="00FB548B">
              <w:rPr>
                <w:rFonts w:ascii="Arial" w:eastAsia="Times New Roman" w:hAnsi="Arial" w:cs="Arial"/>
                <w:color w:val="000000"/>
                <w:sz w:val="20"/>
                <w:szCs w:val="20"/>
              </w:rPr>
              <w:t>Massachusetts</w:t>
            </w:r>
          </w:p>
        </w:tc>
        <w:tc>
          <w:tcPr>
            <w:tcW w:w="804" w:type="dxa"/>
            <w:tcBorders>
              <w:top w:val="nil"/>
              <w:left w:val="nil"/>
              <w:bottom w:val="single" w:sz="4" w:space="0" w:color="auto"/>
              <w:right w:val="single" w:sz="4" w:space="0" w:color="auto"/>
            </w:tcBorders>
            <w:shd w:val="clear" w:color="auto" w:fill="auto"/>
          </w:tcPr>
          <w:p w14:paraId="44D2B3FE"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3FF"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400"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401"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1300" w:type="dxa"/>
            <w:tcBorders>
              <w:top w:val="nil"/>
              <w:left w:val="nil"/>
              <w:bottom w:val="single" w:sz="4" w:space="0" w:color="auto"/>
              <w:right w:val="single" w:sz="4" w:space="0" w:color="auto"/>
            </w:tcBorders>
            <w:shd w:val="clear" w:color="auto" w:fill="auto"/>
          </w:tcPr>
          <w:p w14:paraId="44D2B402"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403"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404"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405"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406"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407"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632" w:type="dxa"/>
            <w:tcBorders>
              <w:top w:val="nil"/>
              <w:left w:val="nil"/>
              <w:bottom w:val="single" w:sz="4" w:space="0" w:color="auto"/>
              <w:right w:val="single" w:sz="4" w:space="0" w:color="auto"/>
            </w:tcBorders>
            <w:shd w:val="clear" w:color="auto" w:fill="auto"/>
          </w:tcPr>
          <w:p w14:paraId="44D2B408"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2166" w:type="dxa"/>
            <w:tcBorders>
              <w:top w:val="nil"/>
              <w:left w:val="nil"/>
              <w:bottom w:val="single" w:sz="4" w:space="0" w:color="auto"/>
              <w:right w:val="single" w:sz="4" w:space="0" w:color="auto"/>
            </w:tcBorders>
            <w:shd w:val="clear" w:color="auto" w:fill="auto"/>
          </w:tcPr>
          <w:p w14:paraId="44D2B409" w14:textId="77777777" w:rsidR="0083063A" w:rsidRPr="00FB548B" w:rsidRDefault="0083063A" w:rsidP="00FB548B">
            <w:pPr>
              <w:spacing w:after="0" w:line="240" w:lineRule="auto"/>
              <w:rPr>
                <w:rFonts w:ascii="Arial" w:eastAsia="Times New Roman" w:hAnsi="Arial" w:cs="Arial"/>
                <w:color w:val="000000"/>
                <w:sz w:val="20"/>
                <w:szCs w:val="20"/>
              </w:rPr>
            </w:pPr>
          </w:p>
        </w:tc>
      </w:tr>
      <w:tr w:rsidR="0083063A" w:rsidRPr="00FB548B" w14:paraId="44D2B418" w14:textId="77777777" w:rsidTr="00FD068D">
        <w:trPr>
          <w:jc w:val="center"/>
        </w:trPr>
        <w:tc>
          <w:tcPr>
            <w:tcW w:w="1590" w:type="dxa"/>
            <w:tcBorders>
              <w:top w:val="nil"/>
              <w:left w:val="single" w:sz="4" w:space="0" w:color="auto"/>
              <w:bottom w:val="single" w:sz="4" w:space="0" w:color="auto"/>
              <w:right w:val="single" w:sz="4" w:space="0" w:color="auto"/>
            </w:tcBorders>
            <w:shd w:val="clear" w:color="auto" w:fill="auto"/>
            <w:hideMark/>
          </w:tcPr>
          <w:p w14:paraId="44D2B40B" w14:textId="1A61D185" w:rsidR="0083063A" w:rsidRPr="00FB548B" w:rsidRDefault="0083063A" w:rsidP="00FB548B">
            <w:pPr>
              <w:spacing w:after="0" w:line="240" w:lineRule="auto"/>
              <w:rPr>
                <w:rFonts w:ascii="Arial" w:eastAsia="Times New Roman" w:hAnsi="Arial" w:cs="Arial"/>
                <w:color w:val="000000"/>
                <w:sz w:val="20"/>
                <w:szCs w:val="20"/>
              </w:rPr>
            </w:pPr>
            <w:r w:rsidRPr="00FB548B">
              <w:rPr>
                <w:rFonts w:ascii="Arial" w:eastAsia="Times New Roman" w:hAnsi="Arial" w:cs="Arial"/>
                <w:color w:val="000000"/>
                <w:sz w:val="20"/>
                <w:szCs w:val="20"/>
              </w:rPr>
              <w:t>Michigan</w:t>
            </w:r>
          </w:p>
        </w:tc>
        <w:tc>
          <w:tcPr>
            <w:tcW w:w="804" w:type="dxa"/>
            <w:tcBorders>
              <w:top w:val="nil"/>
              <w:left w:val="nil"/>
              <w:bottom w:val="single" w:sz="4" w:space="0" w:color="auto"/>
              <w:right w:val="single" w:sz="4" w:space="0" w:color="auto"/>
            </w:tcBorders>
            <w:shd w:val="clear" w:color="auto" w:fill="auto"/>
          </w:tcPr>
          <w:p w14:paraId="44D2B40C"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40D"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40E"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40F"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1300" w:type="dxa"/>
            <w:tcBorders>
              <w:top w:val="nil"/>
              <w:left w:val="nil"/>
              <w:bottom w:val="single" w:sz="4" w:space="0" w:color="auto"/>
              <w:right w:val="single" w:sz="4" w:space="0" w:color="auto"/>
            </w:tcBorders>
            <w:shd w:val="clear" w:color="auto" w:fill="auto"/>
          </w:tcPr>
          <w:p w14:paraId="44D2B410"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411"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412"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413"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414"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415"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632" w:type="dxa"/>
            <w:tcBorders>
              <w:top w:val="nil"/>
              <w:left w:val="nil"/>
              <w:bottom w:val="single" w:sz="4" w:space="0" w:color="auto"/>
              <w:right w:val="single" w:sz="4" w:space="0" w:color="auto"/>
            </w:tcBorders>
            <w:shd w:val="clear" w:color="auto" w:fill="auto"/>
          </w:tcPr>
          <w:p w14:paraId="44D2B416"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2166" w:type="dxa"/>
            <w:tcBorders>
              <w:top w:val="nil"/>
              <w:left w:val="nil"/>
              <w:bottom w:val="single" w:sz="4" w:space="0" w:color="auto"/>
              <w:right w:val="single" w:sz="4" w:space="0" w:color="auto"/>
            </w:tcBorders>
            <w:shd w:val="clear" w:color="auto" w:fill="auto"/>
          </w:tcPr>
          <w:p w14:paraId="44D2B417" w14:textId="77777777" w:rsidR="0083063A" w:rsidRPr="00FB548B" w:rsidRDefault="0083063A" w:rsidP="00FB548B">
            <w:pPr>
              <w:spacing w:after="0" w:line="240" w:lineRule="auto"/>
              <w:rPr>
                <w:rFonts w:ascii="Arial" w:eastAsia="Times New Roman" w:hAnsi="Arial" w:cs="Arial"/>
                <w:color w:val="000000"/>
                <w:sz w:val="20"/>
                <w:szCs w:val="20"/>
              </w:rPr>
            </w:pPr>
          </w:p>
        </w:tc>
      </w:tr>
      <w:tr w:rsidR="0083063A" w:rsidRPr="00FB548B" w14:paraId="44D2B426" w14:textId="77777777" w:rsidTr="00FD068D">
        <w:trPr>
          <w:jc w:val="center"/>
        </w:trPr>
        <w:tc>
          <w:tcPr>
            <w:tcW w:w="1590" w:type="dxa"/>
            <w:tcBorders>
              <w:top w:val="nil"/>
              <w:left w:val="single" w:sz="4" w:space="0" w:color="auto"/>
              <w:bottom w:val="single" w:sz="4" w:space="0" w:color="auto"/>
              <w:right w:val="single" w:sz="4" w:space="0" w:color="auto"/>
            </w:tcBorders>
            <w:shd w:val="clear" w:color="auto" w:fill="auto"/>
            <w:hideMark/>
          </w:tcPr>
          <w:p w14:paraId="44D2B419" w14:textId="35AFA1D3" w:rsidR="0083063A" w:rsidRPr="00FB548B" w:rsidRDefault="0083063A" w:rsidP="00FB548B">
            <w:pPr>
              <w:spacing w:after="0" w:line="240" w:lineRule="auto"/>
              <w:rPr>
                <w:rFonts w:ascii="Arial" w:eastAsia="Times New Roman" w:hAnsi="Arial" w:cs="Arial"/>
                <w:color w:val="000000"/>
                <w:sz w:val="20"/>
                <w:szCs w:val="20"/>
              </w:rPr>
            </w:pPr>
            <w:r w:rsidRPr="00FB548B">
              <w:rPr>
                <w:rFonts w:ascii="Arial" w:eastAsia="Times New Roman" w:hAnsi="Arial" w:cs="Arial"/>
                <w:color w:val="000000"/>
                <w:sz w:val="20"/>
                <w:szCs w:val="20"/>
              </w:rPr>
              <w:t>Minnesota</w:t>
            </w:r>
          </w:p>
        </w:tc>
        <w:tc>
          <w:tcPr>
            <w:tcW w:w="804" w:type="dxa"/>
            <w:tcBorders>
              <w:top w:val="nil"/>
              <w:left w:val="nil"/>
              <w:bottom w:val="single" w:sz="4" w:space="0" w:color="auto"/>
              <w:right w:val="single" w:sz="4" w:space="0" w:color="auto"/>
            </w:tcBorders>
            <w:shd w:val="clear" w:color="auto" w:fill="auto"/>
          </w:tcPr>
          <w:p w14:paraId="44D2B41A"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41B"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41C"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41D"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1300" w:type="dxa"/>
            <w:tcBorders>
              <w:top w:val="nil"/>
              <w:left w:val="nil"/>
              <w:bottom w:val="single" w:sz="4" w:space="0" w:color="auto"/>
              <w:right w:val="single" w:sz="4" w:space="0" w:color="auto"/>
            </w:tcBorders>
            <w:shd w:val="clear" w:color="auto" w:fill="auto"/>
          </w:tcPr>
          <w:p w14:paraId="44D2B41E"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41F"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420"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421"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422"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423"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632" w:type="dxa"/>
            <w:tcBorders>
              <w:top w:val="nil"/>
              <w:left w:val="nil"/>
              <w:bottom w:val="single" w:sz="4" w:space="0" w:color="auto"/>
              <w:right w:val="single" w:sz="4" w:space="0" w:color="auto"/>
            </w:tcBorders>
            <w:shd w:val="clear" w:color="auto" w:fill="auto"/>
          </w:tcPr>
          <w:p w14:paraId="44D2B424"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2166" w:type="dxa"/>
            <w:tcBorders>
              <w:top w:val="nil"/>
              <w:left w:val="nil"/>
              <w:bottom w:val="single" w:sz="4" w:space="0" w:color="auto"/>
              <w:right w:val="single" w:sz="4" w:space="0" w:color="auto"/>
            </w:tcBorders>
            <w:shd w:val="clear" w:color="auto" w:fill="auto"/>
          </w:tcPr>
          <w:p w14:paraId="44D2B425" w14:textId="77777777" w:rsidR="0083063A" w:rsidRPr="00FB548B" w:rsidRDefault="0083063A" w:rsidP="00FB548B">
            <w:pPr>
              <w:spacing w:after="0" w:line="240" w:lineRule="auto"/>
              <w:rPr>
                <w:rFonts w:ascii="Arial" w:eastAsia="Times New Roman" w:hAnsi="Arial" w:cs="Arial"/>
                <w:color w:val="000000"/>
                <w:sz w:val="20"/>
                <w:szCs w:val="20"/>
              </w:rPr>
            </w:pPr>
          </w:p>
        </w:tc>
      </w:tr>
      <w:tr w:rsidR="0083063A" w:rsidRPr="00FB548B" w14:paraId="44D2B434" w14:textId="77777777" w:rsidTr="00FD068D">
        <w:trPr>
          <w:jc w:val="center"/>
        </w:trPr>
        <w:tc>
          <w:tcPr>
            <w:tcW w:w="1590" w:type="dxa"/>
            <w:tcBorders>
              <w:top w:val="nil"/>
              <w:left w:val="single" w:sz="4" w:space="0" w:color="auto"/>
              <w:bottom w:val="single" w:sz="4" w:space="0" w:color="auto"/>
              <w:right w:val="single" w:sz="4" w:space="0" w:color="auto"/>
            </w:tcBorders>
            <w:shd w:val="clear" w:color="auto" w:fill="auto"/>
            <w:hideMark/>
          </w:tcPr>
          <w:p w14:paraId="44D2B427" w14:textId="2DDFF292" w:rsidR="0083063A" w:rsidRPr="00FB548B" w:rsidRDefault="0083063A" w:rsidP="00FB548B">
            <w:pPr>
              <w:spacing w:after="0" w:line="240" w:lineRule="auto"/>
              <w:rPr>
                <w:rFonts w:ascii="Arial" w:eastAsia="Times New Roman" w:hAnsi="Arial" w:cs="Arial"/>
                <w:color w:val="000000"/>
                <w:sz w:val="20"/>
                <w:szCs w:val="20"/>
              </w:rPr>
            </w:pPr>
            <w:r w:rsidRPr="00FB548B">
              <w:rPr>
                <w:rFonts w:ascii="Arial" w:eastAsia="Times New Roman" w:hAnsi="Arial" w:cs="Arial"/>
                <w:color w:val="000000"/>
                <w:sz w:val="20"/>
                <w:szCs w:val="20"/>
              </w:rPr>
              <w:t>Mississippi</w:t>
            </w:r>
          </w:p>
        </w:tc>
        <w:tc>
          <w:tcPr>
            <w:tcW w:w="804" w:type="dxa"/>
            <w:tcBorders>
              <w:top w:val="nil"/>
              <w:left w:val="nil"/>
              <w:bottom w:val="single" w:sz="4" w:space="0" w:color="auto"/>
              <w:right w:val="single" w:sz="4" w:space="0" w:color="auto"/>
            </w:tcBorders>
            <w:shd w:val="clear" w:color="auto" w:fill="auto"/>
          </w:tcPr>
          <w:p w14:paraId="44D2B428"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429"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42A"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42B"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1300" w:type="dxa"/>
            <w:tcBorders>
              <w:top w:val="nil"/>
              <w:left w:val="nil"/>
              <w:bottom w:val="single" w:sz="4" w:space="0" w:color="auto"/>
              <w:right w:val="single" w:sz="4" w:space="0" w:color="auto"/>
            </w:tcBorders>
            <w:shd w:val="clear" w:color="auto" w:fill="auto"/>
          </w:tcPr>
          <w:p w14:paraId="44D2B42C"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42D"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42E"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42F"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430"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431"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632" w:type="dxa"/>
            <w:tcBorders>
              <w:top w:val="nil"/>
              <w:left w:val="nil"/>
              <w:bottom w:val="single" w:sz="4" w:space="0" w:color="auto"/>
              <w:right w:val="single" w:sz="4" w:space="0" w:color="auto"/>
            </w:tcBorders>
            <w:shd w:val="clear" w:color="auto" w:fill="auto"/>
          </w:tcPr>
          <w:p w14:paraId="44D2B432"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2166" w:type="dxa"/>
            <w:tcBorders>
              <w:top w:val="nil"/>
              <w:left w:val="nil"/>
              <w:bottom w:val="single" w:sz="4" w:space="0" w:color="auto"/>
              <w:right w:val="single" w:sz="4" w:space="0" w:color="auto"/>
            </w:tcBorders>
            <w:shd w:val="clear" w:color="auto" w:fill="auto"/>
          </w:tcPr>
          <w:p w14:paraId="44D2B433" w14:textId="77777777" w:rsidR="0083063A" w:rsidRPr="00FB548B" w:rsidRDefault="0083063A" w:rsidP="00FB548B">
            <w:pPr>
              <w:spacing w:after="0" w:line="240" w:lineRule="auto"/>
              <w:rPr>
                <w:rFonts w:ascii="Arial" w:eastAsia="Times New Roman" w:hAnsi="Arial" w:cs="Arial"/>
                <w:color w:val="000000"/>
                <w:sz w:val="20"/>
                <w:szCs w:val="20"/>
              </w:rPr>
            </w:pPr>
          </w:p>
        </w:tc>
      </w:tr>
      <w:tr w:rsidR="0083063A" w:rsidRPr="00FB548B" w14:paraId="44D2B442" w14:textId="77777777" w:rsidTr="00FD068D">
        <w:trPr>
          <w:jc w:val="center"/>
        </w:trPr>
        <w:tc>
          <w:tcPr>
            <w:tcW w:w="1590" w:type="dxa"/>
            <w:tcBorders>
              <w:top w:val="nil"/>
              <w:left w:val="single" w:sz="4" w:space="0" w:color="auto"/>
              <w:bottom w:val="single" w:sz="4" w:space="0" w:color="auto"/>
              <w:right w:val="single" w:sz="4" w:space="0" w:color="auto"/>
            </w:tcBorders>
            <w:shd w:val="clear" w:color="auto" w:fill="auto"/>
            <w:hideMark/>
          </w:tcPr>
          <w:p w14:paraId="44D2B435" w14:textId="0369997E" w:rsidR="0083063A" w:rsidRPr="00FB548B" w:rsidRDefault="0083063A" w:rsidP="00FB548B">
            <w:pPr>
              <w:spacing w:after="0" w:line="240" w:lineRule="auto"/>
              <w:rPr>
                <w:rFonts w:ascii="Arial" w:eastAsia="Times New Roman" w:hAnsi="Arial" w:cs="Arial"/>
                <w:color w:val="000000"/>
                <w:sz w:val="20"/>
                <w:szCs w:val="20"/>
              </w:rPr>
            </w:pPr>
            <w:r w:rsidRPr="00FB548B">
              <w:rPr>
                <w:rFonts w:ascii="Arial" w:eastAsia="Times New Roman" w:hAnsi="Arial" w:cs="Arial"/>
                <w:color w:val="000000"/>
                <w:sz w:val="20"/>
                <w:szCs w:val="20"/>
              </w:rPr>
              <w:t>Missouri</w:t>
            </w:r>
          </w:p>
        </w:tc>
        <w:tc>
          <w:tcPr>
            <w:tcW w:w="804" w:type="dxa"/>
            <w:tcBorders>
              <w:top w:val="nil"/>
              <w:left w:val="nil"/>
              <w:bottom w:val="single" w:sz="4" w:space="0" w:color="auto"/>
              <w:right w:val="single" w:sz="4" w:space="0" w:color="auto"/>
            </w:tcBorders>
            <w:shd w:val="clear" w:color="auto" w:fill="auto"/>
          </w:tcPr>
          <w:p w14:paraId="44D2B436"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437"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438"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439"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1300" w:type="dxa"/>
            <w:tcBorders>
              <w:top w:val="nil"/>
              <w:left w:val="nil"/>
              <w:bottom w:val="single" w:sz="4" w:space="0" w:color="auto"/>
              <w:right w:val="single" w:sz="4" w:space="0" w:color="auto"/>
            </w:tcBorders>
            <w:shd w:val="clear" w:color="auto" w:fill="auto"/>
          </w:tcPr>
          <w:p w14:paraId="44D2B43A"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43B"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43C"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43D"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43E"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43F"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632" w:type="dxa"/>
            <w:tcBorders>
              <w:top w:val="nil"/>
              <w:left w:val="nil"/>
              <w:bottom w:val="single" w:sz="4" w:space="0" w:color="auto"/>
              <w:right w:val="single" w:sz="4" w:space="0" w:color="auto"/>
            </w:tcBorders>
            <w:shd w:val="clear" w:color="auto" w:fill="auto"/>
          </w:tcPr>
          <w:p w14:paraId="44D2B440"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2166" w:type="dxa"/>
            <w:tcBorders>
              <w:top w:val="nil"/>
              <w:left w:val="nil"/>
              <w:bottom w:val="single" w:sz="4" w:space="0" w:color="auto"/>
              <w:right w:val="single" w:sz="4" w:space="0" w:color="auto"/>
            </w:tcBorders>
            <w:shd w:val="clear" w:color="auto" w:fill="auto"/>
          </w:tcPr>
          <w:p w14:paraId="44D2B441" w14:textId="77777777" w:rsidR="0083063A" w:rsidRPr="00FB548B" w:rsidRDefault="0083063A" w:rsidP="00FB548B">
            <w:pPr>
              <w:spacing w:after="0" w:line="240" w:lineRule="auto"/>
              <w:rPr>
                <w:rFonts w:ascii="Arial" w:eastAsia="Times New Roman" w:hAnsi="Arial" w:cs="Arial"/>
                <w:color w:val="000000"/>
                <w:sz w:val="20"/>
                <w:szCs w:val="20"/>
              </w:rPr>
            </w:pPr>
          </w:p>
        </w:tc>
      </w:tr>
      <w:tr w:rsidR="0083063A" w:rsidRPr="00FB548B" w14:paraId="44D2B450" w14:textId="77777777" w:rsidTr="00FD068D">
        <w:trPr>
          <w:jc w:val="center"/>
        </w:trPr>
        <w:tc>
          <w:tcPr>
            <w:tcW w:w="1590" w:type="dxa"/>
            <w:tcBorders>
              <w:top w:val="nil"/>
              <w:left w:val="single" w:sz="4" w:space="0" w:color="auto"/>
              <w:bottom w:val="single" w:sz="4" w:space="0" w:color="auto"/>
              <w:right w:val="single" w:sz="4" w:space="0" w:color="auto"/>
            </w:tcBorders>
            <w:shd w:val="clear" w:color="auto" w:fill="auto"/>
            <w:hideMark/>
          </w:tcPr>
          <w:p w14:paraId="44D2B443" w14:textId="05323112" w:rsidR="0083063A" w:rsidRPr="00FB548B" w:rsidRDefault="0083063A" w:rsidP="00FB548B">
            <w:pPr>
              <w:spacing w:after="0" w:line="240" w:lineRule="auto"/>
              <w:rPr>
                <w:rFonts w:ascii="Arial" w:eastAsia="Times New Roman" w:hAnsi="Arial" w:cs="Arial"/>
                <w:color w:val="000000"/>
                <w:sz w:val="20"/>
                <w:szCs w:val="20"/>
              </w:rPr>
            </w:pPr>
            <w:r w:rsidRPr="00FB548B">
              <w:rPr>
                <w:rFonts w:ascii="Arial" w:eastAsia="Times New Roman" w:hAnsi="Arial" w:cs="Arial"/>
                <w:color w:val="000000"/>
                <w:sz w:val="20"/>
                <w:szCs w:val="20"/>
              </w:rPr>
              <w:t>Montana</w:t>
            </w:r>
          </w:p>
        </w:tc>
        <w:tc>
          <w:tcPr>
            <w:tcW w:w="804" w:type="dxa"/>
            <w:tcBorders>
              <w:top w:val="nil"/>
              <w:left w:val="nil"/>
              <w:bottom w:val="single" w:sz="4" w:space="0" w:color="auto"/>
              <w:right w:val="single" w:sz="4" w:space="0" w:color="auto"/>
            </w:tcBorders>
            <w:shd w:val="clear" w:color="auto" w:fill="auto"/>
          </w:tcPr>
          <w:p w14:paraId="44D2B444"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445"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446"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447"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1300" w:type="dxa"/>
            <w:tcBorders>
              <w:top w:val="nil"/>
              <w:left w:val="nil"/>
              <w:bottom w:val="single" w:sz="4" w:space="0" w:color="auto"/>
              <w:right w:val="single" w:sz="4" w:space="0" w:color="auto"/>
            </w:tcBorders>
            <w:shd w:val="clear" w:color="auto" w:fill="auto"/>
          </w:tcPr>
          <w:p w14:paraId="44D2B448"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449"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44A"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44B"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44C"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44D"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632" w:type="dxa"/>
            <w:tcBorders>
              <w:top w:val="nil"/>
              <w:left w:val="nil"/>
              <w:bottom w:val="single" w:sz="4" w:space="0" w:color="auto"/>
              <w:right w:val="single" w:sz="4" w:space="0" w:color="auto"/>
            </w:tcBorders>
            <w:shd w:val="clear" w:color="auto" w:fill="auto"/>
          </w:tcPr>
          <w:p w14:paraId="44D2B44E"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2166" w:type="dxa"/>
            <w:tcBorders>
              <w:top w:val="nil"/>
              <w:left w:val="nil"/>
              <w:bottom w:val="single" w:sz="4" w:space="0" w:color="auto"/>
              <w:right w:val="single" w:sz="4" w:space="0" w:color="auto"/>
            </w:tcBorders>
            <w:shd w:val="clear" w:color="auto" w:fill="auto"/>
          </w:tcPr>
          <w:p w14:paraId="44D2B44F" w14:textId="77777777" w:rsidR="0083063A" w:rsidRPr="00FB548B" w:rsidRDefault="0083063A" w:rsidP="00FB548B">
            <w:pPr>
              <w:spacing w:after="0" w:line="240" w:lineRule="auto"/>
              <w:rPr>
                <w:rFonts w:ascii="Arial" w:eastAsia="Times New Roman" w:hAnsi="Arial" w:cs="Arial"/>
                <w:color w:val="000000"/>
                <w:sz w:val="20"/>
                <w:szCs w:val="20"/>
              </w:rPr>
            </w:pPr>
          </w:p>
        </w:tc>
      </w:tr>
      <w:tr w:rsidR="0083063A" w:rsidRPr="00FB548B" w14:paraId="44D2B45E" w14:textId="77777777" w:rsidTr="00FD068D">
        <w:trPr>
          <w:jc w:val="center"/>
        </w:trPr>
        <w:tc>
          <w:tcPr>
            <w:tcW w:w="1590" w:type="dxa"/>
            <w:tcBorders>
              <w:top w:val="nil"/>
              <w:left w:val="single" w:sz="4" w:space="0" w:color="auto"/>
              <w:bottom w:val="single" w:sz="4" w:space="0" w:color="auto"/>
              <w:right w:val="single" w:sz="4" w:space="0" w:color="auto"/>
            </w:tcBorders>
            <w:shd w:val="clear" w:color="auto" w:fill="auto"/>
            <w:hideMark/>
          </w:tcPr>
          <w:p w14:paraId="44D2B451" w14:textId="71913F27" w:rsidR="0083063A" w:rsidRPr="00FB548B" w:rsidRDefault="0083063A" w:rsidP="00FB548B">
            <w:pPr>
              <w:spacing w:after="0" w:line="240" w:lineRule="auto"/>
              <w:rPr>
                <w:rFonts w:ascii="Arial" w:eastAsia="Times New Roman" w:hAnsi="Arial" w:cs="Arial"/>
                <w:color w:val="000000"/>
                <w:sz w:val="20"/>
                <w:szCs w:val="20"/>
              </w:rPr>
            </w:pPr>
            <w:r w:rsidRPr="00FB548B">
              <w:rPr>
                <w:rFonts w:ascii="Arial" w:eastAsia="Times New Roman" w:hAnsi="Arial" w:cs="Arial"/>
                <w:color w:val="000000"/>
                <w:sz w:val="20"/>
                <w:szCs w:val="20"/>
              </w:rPr>
              <w:t>Nebraska</w:t>
            </w:r>
          </w:p>
        </w:tc>
        <w:tc>
          <w:tcPr>
            <w:tcW w:w="804" w:type="dxa"/>
            <w:tcBorders>
              <w:top w:val="nil"/>
              <w:left w:val="nil"/>
              <w:bottom w:val="single" w:sz="4" w:space="0" w:color="auto"/>
              <w:right w:val="single" w:sz="4" w:space="0" w:color="auto"/>
            </w:tcBorders>
            <w:shd w:val="clear" w:color="auto" w:fill="auto"/>
          </w:tcPr>
          <w:p w14:paraId="44D2B452"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453"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454"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455"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1300" w:type="dxa"/>
            <w:tcBorders>
              <w:top w:val="nil"/>
              <w:left w:val="nil"/>
              <w:bottom w:val="single" w:sz="4" w:space="0" w:color="auto"/>
              <w:right w:val="single" w:sz="4" w:space="0" w:color="auto"/>
            </w:tcBorders>
            <w:shd w:val="clear" w:color="auto" w:fill="auto"/>
          </w:tcPr>
          <w:p w14:paraId="44D2B456"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457"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458"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459"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45A"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45B"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632" w:type="dxa"/>
            <w:tcBorders>
              <w:top w:val="nil"/>
              <w:left w:val="nil"/>
              <w:bottom w:val="single" w:sz="4" w:space="0" w:color="auto"/>
              <w:right w:val="single" w:sz="4" w:space="0" w:color="auto"/>
            </w:tcBorders>
            <w:shd w:val="clear" w:color="auto" w:fill="auto"/>
          </w:tcPr>
          <w:p w14:paraId="44D2B45C"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2166" w:type="dxa"/>
            <w:tcBorders>
              <w:top w:val="nil"/>
              <w:left w:val="nil"/>
              <w:bottom w:val="single" w:sz="4" w:space="0" w:color="auto"/>
              <w:right w:val="single" w:sz="4" w:space="0" w:color="auto"/>
            </w:tcBorders>
            <w:shd w:val="clear" w:color="auto" w:fill="auto"/>
          </w:tcPr>
          <w:p w14:paraId="44D2B45D" w14:textId="77777777" w:rsidR="0083063A" w:rsidRPr="00FB548B" w:rsidRDefault="0083063A" w:rsidP="00FB548B">
            <w:pPr>
              <w:spacing w:after="0" w:line="240" w:lineRule="auto"/>
              <w:rPr>
                <w:rFonts w:ascii="Arial" w:eastAsia="Times New Roman" w:hAnsi="Arial" w:cs="Arial"/>
                <w:color w:val="000000"/>
                <w:sz w:val="20"/>
                <w:szCs w:val="20"/>
              </w:rPr>
            </w:pPr>
          </w:p>
        </w:tc>
      </w:tr>
      <w:tr w:rsidR="0083063A" w:rsidRPr="00FB548B" w14:paraId="44D2B46C" w14:textId="77777777" w:rsidTr="00FD068D">
        <w:trPr>
          <w:jc w:val="center"/>
        </w:trPr>
        <w:tc>
          <w:tcPr>
            <w:tcW w:w="1590" w:type="dxa"/>
            <w:tcBorders>
              <w:top w:val="nil"/>
              <w:left w:val="single" w:sz="4" w:space="0" w:color="auto"/>
              <w:bottom w:val="single" w:sz="4" w:space="0" w:color="auto"/>
              <w:right w:val="single" w:sz="4" w:space="0" w:color="auto"/>
            </w:tcBorders>
            <w:shd w:val="clear" w:color="auto" w:fill="auto"/>
            <w:hideMark/>
          </w:tcPr>
          <w:p w14:paraId="44D2B45F" w14:textId="6C309D2C" w:rsidR="0083063A" w:rsidRPr="00FB548B" w:rsidRDefault="0083063A" w:rsidP="00FB548B">
            <w:pPr>
              <w:spacing w:after="0" w:line="240" w:lineRule="auto"/>
              <w:rPr>
                <w:rFonts w:ascii="Arial" w:eastAsia="Times New Roman" w:hAnsi="Arial" w:cs="Arial"/>
                <w:color w:val="000000"/>
                <w:sz w:val="20"/>
                <w:szCs w:val="20"/>
              </w:rPr>
            </w:pPr>
            <w:r w:rsidRPr="00FB548B">
              <w:rPr>
                <w:rFonts w:ascii="Arial" w:eastAsia="Times New Roman" w:hAnsi="Arial" w:cs="Arial"/>
                <w:color w:val="000000"/>
                <w:sz w:val="20"/>
                <w:szCs w:val="20"/>
              </w:rPr>
              <w:t>Nevada</w:t>
            </w:r>
          </w:p>
        </w:tc>
        <w:tc>
          <w:tcPr>
            <w:tcW w:w="804" w:type="dxa"/>
            <w:tcBorders>
              <w:top w:val="nil"/>
              <w:left w:val="nil"/>
              <w:bottom w:val="single" w:sz="4" w:space="0" w:color="auto"/>
              <w:right w:val="single" w:sz="4" w:space="0" w:color="auto"/>
            </w:tcBorders>
            <w:shd w:val="clear" w:color="auto" w:fill="auto"/>
          </w:tcPr>
          <w:p w14:paraId="44D2B460"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461"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462"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463"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1300" w:type="dxa"/>
            <w:tcBorders>
              <w:top w:val="nil"/>
              <w:left w:val="nil"/>
              <w:bottom w:val="single" w:sz="4" w:space="0" w:color="auto"/>
              <w:right w:val="single" w:sz="4" w:space="0" w:color="auto"/>
            </w:tcBorders>
            <w:shd w:val="clear" w:color="auto" w:fill="auto"/>
          </w:tcPr>
          <w:p w14:paraId="44D2B464"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465"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466"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467"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468"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469"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632" w:type="dxa"/>
            <w:tcBorders>
              <w:top w:val="nil"/>
              <w:left w:val="nil"/>
              <w:bottom w:val="single" w:sz="4" w:space="0" w:color="auto"/>
              <w:right w:val="single" w:sz="4" w:space="0" w:color="auto"/>
            </w:tcBorders>
            <w:shd w:val="clear" w:color="auto" w:fill="auto"/>
          </w:tcPr>
          <w:p w14:paraId="44D2B46A"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2166" w:type="dxa"/>
            <w:tcBorders>
              <w:top w:val="nil"/>
              <w:left w:val="nil"/>
              <w:bottom w:val="single" w:sz="4" w:space="0" w:color="auto"/>
              <w:right w:val="single" w:sz="4" w:space="0" w:color="auto"/>
            </w:tcBorders>
            <w:shd w:val="clear" w:color="auto" w:fill="auto"/>
          </w:tcPr>
          <w:p w14:paraId="44D2B46B" w14:textId="77777777" w:rsidR="0083063A" w:rsidRPr="00FB548B" w:rsidRDefault="0083063A" w:rsidP="00FB548B">
            <w:pPr>
              <w:spacing w:after="0" w:line="240" w:lineRule="auto"/>
              <w:rPr>
                <w:rFonts w:ascii="Arial" w:eastAsia="Times New Roman" w:hAnsi="Arial" w:cs="Arial"/>
                <w:color w:val="000000"/>
                <w:sz w:val="20"/>
                <w:szCs w:val="20"/>
              </w:rPr>
            </w:pPr>
          </w:p>
        </w:tc>
      </w:tr>
      <w:tr w:rsidR="0083063A" w:rsidRPr="00FB548B" w14:paraId="44D2B47A" w14:textId="77777777" w:rsidTr="00FD068D">
        <w:trPr>
          <w:jc w:val="center"/>
        </w:trPr>
        <w:tc>
          <w:tcPr>
            <w:tcW w:w="1590" w:type="dxa"/>
            <w:tcBorders>
              <w:top w:val="nil"/>
              <w:left w:val="single" w:sz="4" w:space="0" w:color="auto"/>
              <w:bottom w:val="single" w:sz="4" w:space="0" w:color="auto"/>
              <w:right w:val="single" w:sz="4" w:space="0" w:color="auto"/>
            </w:tcBorders>
            <w:shd w:val="clear" w:color="auto" w:fill="auto"/>
            <w:hideMark/>
          </w:tcPr>
          <w:p w14:paraId="44D2B46D" w14:textId="200A914E" w:rsidR="0083063A" w:rsidRPr="00FB548B" w:rsidRDefault="0083063A" w:rsidP="00FB548B">
            <w:pPr>
              <w:spacing w:after="0" w:line="240" w:lineRule="auto"/>
              <w:rPr>
                <w:rFonts w:ascii="Arial" w:eastAsia="Times New Roman" w:hAnsi="Arial" w:cs="Arial"/>
                <w:color w:val="000000"/>
                <w:sz w:val="20"/>
                <w:szCs w:val="20"/>
              </w:rPr>
            </w:pPr>
            <w:r w:rsidRPr="00FB548B">
              <w:rPr>
                <w:rFonts w:ascii="Arial" w:eastAsia="Times New Roman" w:hAnsi="Arial" w:cs="Arial"/>
                <w:color w:val="000000"/>
                <w:sz w:val="20"/>
                <w:szCs w:val="20"/>
              </w:rPr>
              <w:t>New Hampshire</w:t>
            </w:r>
          </w:p>
        </w:tc>
        <w:tc>
          <w:tcPr>
            <w:tcW w:w="804" w:type="dxa"/>
            <w:tcBorders>
              <w:top w:val="nil"/>
              <w:left w:val="nil"/>
              <w:bottom w:val="single" w:sz="4" w:space="0" w:color="auto"/>
              <w:right w:val="single" w:sz="4" w:space="0" w:color="auto"/>
            </w:tcBorders>
            <w:shd w:val="clear" w:color="auto" w:fill="auto"/>
          </w:tcPr>
          <w:p w14:paraId="44D2B46E"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46F"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470"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471"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1300" w:type="dxa"/>
            <w:tcBorders>
              <w:top w:val="nil"/>
              <w:left w:val="nil"/>
              <w:bottom w:val="single" w:sz="4" w:space="0" w:color="auto"/>
              <w:right w:val="single" w:sz="4" w:space="0" w:color="auto"/>
            </w:tcBorders>
            <w:shd w:val="clear" w:color="auto" w:fill="auto"/>
          </w:tcPr>
          <w:p w14:paraId="44D2B472"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473"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474"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475"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476"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477"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632" w:type="dxa"/>
            <w:tcBorders>
              <w:top w:val="nil"/>
              <w:left w:val="nil"/>
              <w:bottom w:val="single" w:sz="4" w:space="0" w:color="auto"/>
              <w:right w:val="single" w:sz="4" w:space="0" w:color="auto"/>
            </w:tcBorders>
            <w:shd w:val="clear" w:color="auto" w:fill="auto"/>
          </w:tcPr>
          <w:p w14:paraId="44D2B478"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2166" w:type="dxa"/>
            <w:tcBorders>
              <w:top w:val="nil"/>
              <w:left w:val="nil"/>
              <w:bottom w:val="single" w:sz="4" w:space="0" w:color="auto"/>
              <w:right w:val="single" w:sz="4" w:space="0" w:color="auto"/>
            </w:tcBorders>
            <w:shd w:val="clear" w:color="auto" w:fill="auto"/>
          </w:tcPr>
          <w:p w14:paraId="44D2B479" w14:textId="77777777" w:rsidR="0083063A" w:rsidRPr="00FB548B" w:rsidRDefault="0083063A" w:rsidP="00FB548B">
            <w:pPr>
              <w:spacing w:after="0" w:line="240" w:lineRule="auto"/>
              <w:rPr>
                <w:rFonts w:ascii="Arial" w:eastAsia="Times New Roman" w:hAnsi="Arial" w:cs="Arial"/>
                <w:color w:val="000000"/>
                <w:sz w:val="20"/>
                <w:szCs w:val="20"/>
              </w:rPr>
            </w:pPr>
          </w:p>
        </w:tc>
      </w:tr>
      <w:tr w:rsidR="0083063A" w:rsidRPr="00FB548B" w14:paraId="44D2B488" w14:textId="77777777" w:rsidTr="00FD068D">
        <w:trPr>
          <w:jc w:val="center"/>
        </w:trPr>
        <w:tc>
          <w:tcPr>
            <w:tcW w:w="1590" w:type="dxa"/>
            <w:tcBorders>
              <w:top w:val="nil"/>
              <w:left w:val="single" w:sz="4" w:space="0" w:color="auto"/>
              <w:bottom w:val="single" w:sz="4" w:space="0" w:color="auto"/>
              <w:right w:val="single" w:sz="4" w:space="0" w:color="auto"/>
            </w:tcBorders>
            <w:shd w:val="clear" w:color="auto" w:fill="auto"/>
            <w:hideMark/>
          </w:tcPr>
          <w:p w14:paraId="44D2B47B" w14:textId="50751B9A" w:rsidR="0083063A" w:rsidRPr="00FB548B" w:rsidRDefault="0083063A" w:rsidP="00FB548B">
            <w:pPr>
              <w:spacing w:after="0" w:line="240" w:lineRule="auto"/>
              <w:rPr>
                <w:rFonts w:ascii="Arial" w:eastAsia="Times New Roman" w:hAnsi="Arial" w:cs="Arial"/>
                <w:color w:val="000000"/>
                <w:sz w:val="20"/>
                <w:szCs w:val="20"/>
              </w:rPr>
            </w:pPr>
            <w:r w:rsidRPr="00FB548B">
              <w:rPr>
                <w:rFonts w:ascii="Arial" w:eastAsia="Times New Roman" w:hAnsi="Arial" w:cs="Arial"/>
                <w:color w:val="000000"/>
                <w:sz w:val="20"/>
                <w:szCs w:val="20"/>
              </w:rPr>
              <w:t>New Jersey</w:t>
            </w:r>
          </w:p>
        </w:tc>
        <w:tc>
          <w:tcPr>
            <w:tcW w:w="804" w:type="dxa"/>
            <w:tcBorders>
              <w:top w:val="nil"/>
              <w:left w:val="nil"/>
              <w:bottom w:val="single" w:sz="4" w:space="0" w:color="auto"/>
              <w:right w:val="single" w:sz="4" w:space="0" w:color="auto"/>
            </w:tcBorders>
            <w:shd w:val="clear" w:color="auto" w:fill="auto"/>
          </w:tcPr>
          <w:p w14:paraId="44D2B47C"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47D"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47E"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47F"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1300" w:type="dxa"/>
            <w:tcBorders>
              <w:top w:val="nil"/>
              <w:left w:val="nil"/>
              <w:bottom w:val="single" w:sz="4" w:space="0" w:color="auto"/>
              <w:right w:val="single" w:sz="4" w:space="0" w:color="auto"/>
            </w:tcBorders>
            <w:shd w:val="clear" w:color="auto" w:fill="auto"/>
          </w:tcPr>
          <w:p w14:paraId="44D2B480"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481"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482"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483"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484"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485"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632" w:type="dxa"/>
            <w:tcBorders>
              <w:top w:val="nil"/>
              <w:left w:val="nil"/>
              <w:bottom w:val="single" w:sz="4" w:space="0" w:color="auto"/>
              <w:right w:val="single" w:sz="4" w:space="0" w:color="auto"/>
            </w:tcBorders>
            <w:shd w:val="clear" w:color="auto" w:fill="auto"/>
          </w:tcPr>
          <w:p w14:paraId="44D2B486"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2166" w:type="dxa"/>
            <w:tcBorders>
              <w:top w:val="nil"/>
              <w:left w:val="nil"/>
              <w:bottom w:val="single" w:sz="4" w:space="0" w:color="auto"/>
              <w:right w:val="single" w:sz="4" w:space="0" w:color="auto"/>
            </w:tcBorders>
            <w:shd w:val="clear" w:color="auto" w:fill="auto"/>
          </w:tcPr>
          <w:p w14:paraId="44D2B487" w14:textId="77777777" w:rsidR="0083063A" w:rsidRPr="00FB548B" w:rsidRDefault="0083063A" w:rsidP="00FB548B">
            <w:pPr>
              <w:spacing w:after="0" w:line="240" w:lineRule="auto"/>
              <w:rPr>
                <w:rFonts w:ascii="Arial" w:eastAsia="Times New Roman" w:hAnsi="Arial" w:cs="Arial"/>
                <w:color w:val="000000"/>
                <w:sz w:val="20"/>
                <w:szCs w:val="20"/>
              </w:rPr>
            </w:pPr>
          </w:p>
        </w:tc>
      </w:tr>
      <w:tr w:rsidR="0083063A" w:rsidRPr="00FB548B" w14:paraId="44D2B496" w14:textId="77777777" w:rsidTr="00FD068D">
        <w:trPr>
          <w:jc w:val="center"/>
        </w:trPr>
        <w:tc>
          <w:tcPr>
            <w:tcW w:w="1590" w:type="dxa"/>
            <w:tcBorders>
              <w:top w:val="nil"/>
              <w:left w:val="single" w:sz="4" w:space="0" w:color="auto"/>
              <w:bottom w:val="single" w:sz="4" w:space="0" w:color="auto"/>
              <w:right w:val="single" w:sz="4" w:space="0" w:color="auto"/>
            </w:tcBorders>
            <w:shd w:val="clear" w:color="auto" w:fill="auto"/>
            <w:hideMark/>
          </w:tcPr>
          <w:p w14:paraId="44D2B489" w14:textId="37B0BA9D" w:rsidR="0083063A" w:rsidRPr="00FB548B" w:rsidRDefault="0083063A" w:rsidP="00FB548B">
            <w:pPr>
              <w:spacing w:after="0" w:line="240" w:lineRule="auto"/>
              <w:rPr>
                <w:rFonts w:ascii="Arial" w:eastAsia="Times New Roman" w:hAnsi="Arial" w:cs="Arial"/>
                <w:color w:val="000000"/>
                <w:sz w:val="20"/>
                <w:szCs w:val="20"/>
              </w:rPr>
            </w:pPr>
            <w:r w:rsidRPr="00FB548B">
              <w:rPr>
                <w:rFonts w:ascii="Arial" w:eastAsia="Times New Roman" w:hAnsi="Arial" w:cs="Arial"/>
                <w:color w:val="000000"/>
                <w:sz w:val="20"/>
                <w:szCs w:val="20"/>
              </w:rPr>
              <w:t>New Mexico</w:t>
            </w:r>
          </w:p>
        </w:tc>
        <w:tc>
          <w:tcPr>
            <w:tcW w:w="804" w:type="dxa"/>
            <w:tcBorders>
              <w:top w:val="nil"/>
              <w:left w:val="nil"/>
              <w:bottom w:val="single" w:sz="4" w:space="0" w:color="auto"/>
              <w:right w:val="single" w:sz="4" w:space="0" w:color="auto"/>
            </w:tcBorders>
            <w:shd w:val="clear" w:color="auto" w:fill="auto"/>
          </w:tcPr>
          <w:p w14:paraId="44D2B48A"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48B"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48C"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48D"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1300" w:type="dxa"/>
            <w:tcBorders>
              <w:top w:val="nil"/>
              <w:left w:val="nil"/>
              <w:bottom w:val="single" w:sz="4" w:space="0" w:color="auto"/>
              <w:right w:val="single" w:sz="4" w:space="0" w:color="auto"/>
            </w:tcBorders>
            <w:shd w:val="clear" w:color="auto" w:fill="auto"/>
          </w:tcPr>
          <w:p w14:paraId="44D2B48E"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48F"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490"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491"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492"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493"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632" w:type="dxa"/>
            <w:tcBorders>
              <w:top w:val="nil"/>
              <w:left w:val="nil"/>
              <w:bottom w:val="single" w:sz="4" w:space="0" w:color="auto"/>
              <w:right w:val="single" w:sz="4" w:space="0" w:color="auto"/>
            </w:tcBorders>
            <w:shd w:val="clear" w:color="auto" w:fill="auto"/>
          </w:tcPr>
          <w:p w14:paraId="44D2B494"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2166" w:type="dxa"/>
            <w:tcBorders>
              <w:top w:val="nil"/>
              <w:left w:val="nil"/>
              <w:bottom w:val="single" w:sz="4" w:space="0" w:color="auto"/>
              <w:right w:val="single" w:sz="4" w:space="0" w:color="auto"/>
            </w:tcBorders>
            <w:shd w:val="clear" w:color="auto" w:fill="auto"/>
          </w:tcPr>
          <w:p w14:paraId="44D2B495" w14:textId="77777777" w:rsidR="0083063A" w:rsidRPr="00FB548B" w:rsidRDefault="0083063A" w:rsidP="00FB548B">
            <w:pPr>
              <w:spacing w:after="0" w:line="240" w:lineRule="auto"/>
              <w:rPr>
                <w:rFonts w:ascii="Arial" w:eastAsia="Times New Roman" w:hAnsi="Arial" w:cs="Arial"/>
                <w:color w:val="000000"/>
                <w:sz w:val="20"/>
                <w:szCs w:val="20"/>
              </w:rPr>
            </w:pPr>
          </w:p>
        </w:tc>
      </w:tr>
      <w:tr w:rsidR="0083063A" w:rsidRPr="00FB548B" w14:paraId="44D2B4A4" w14:textId="77777777" w:rsidTr="00FD068D">
        <w:trPr>
          <w:jc w:val="center"/>
        </w:trPr>
        <w:tc>
          <w:tcPr>
            <w:tcW w:w="1590" w:type="dxa"/>
            <w:tcBorders>
              <w:top w:val="nil"/>
              <w:left w:val="single" w:sz="4" w:space="0" w:color="auto"/>
              <w:bottom w:val="single" w:sz="4" w:space="0" w:color="auto"/>
              <w:right w:val="single" w:sz="4" w:space="0" w:color="auto"/>
            </w:tcBorders>
            <w:shd w:val="clear" w:color="auto" w:fill="auto"/>
            <w:hideMark/>
          </w:tcPr>
          <w:p w14:paraId="44D2B497" w14:textId="11F3E072" w:rsidR="0083063A" w:rsidRPr="00FB548B" w:rsidRDefault="0083063A" w:rsidP="00FB548B">
            <w:pPr>
              <w:spacing w:after="0" w:line="240" w:lineRule="auto"/>
              <w:rPr>
                <w:rFonts w:ascii="Arial" w:eastAsia="Times New Roman" w:hAnsi="Arial" w:cs="Arial"/>
                <w:color w:val="000000"/>
                <w:sz w:val="20"/>
                <w:szCs w:val="20"/>
              </w:rPr>
            </w:pPr>
            <w:r w:rsidRPr="00FB548B">
              <w:rPr>
                <w:rFonts w:ascii="Arial" w:eastAsia="Times New Roman" w:hAnsi="Arial" w:cs="Arial"/>
                <w:color w:val="000000"/>
                <w:sz w:val="20"/>
                <w:szCs w:val="20"/>
              </w:rPr>
              <w:t>New York</w:t>
            </w:r>
          </w:p>
        </w:tc>
        <w:tc>
          <w:tcPr>
            <w:tcW w:w="804" w:type="dxa"/>
            <w:tcBorders>
              <w:top w:val="nil"/>
              <w:left w:val="nil"/>
              <w:bottom w:val="single" w:sz="4" w:space="0" w:color="auto"/>
              <w:right w:val="single" w:sz="4" w:space="0" w:color="auto"/>
            </w:tcBorders>
            <w:shd w:val="clear" w:color="auto" w:fill="auto"/>
            <w:noWrap/>
          </w:tcPr>
          <w:p w14:paraId="44D2B498"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noWrap/>
          </w:tcPr>
          <w:p w14:paraId="44D2B499"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noWrap/>
          </w:tcPr>
          <w:p w14:paraId="44D2B49A"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noWrap/>
          </w:tcPr>
          <w:p w14:paraId="44D2B49B"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1300" w:type="dxa"/>
            <w:tcBorders>
              <w:top w:val="nil"/>
              <w:left w:val="nil"/>
              <w:bottom w:val="single" w:sz="4" w:space="0" w:color="auto"/>
              <w:right w:val="single" w:sz="4" w:space="0" w:color="auto"/>
            </w:tcBorders>
            <w:shd w:val="clear" w:color="auto" w:fill="auto"/>
            <w:noWrap/>
          </w:tcPr>
          <w:p w14:paraId="44D2B49C"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noWrap/>
          </w:tcPr>
          <w:p w14:paraId="44D2B49D"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noWrap/>
          </w:tcPr>
          <w:p w14:paraId="44D2B49E"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noWrap/>
          </w:tcPr>
          <w:p w14:paraId="44D2B49F"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noWrap/>
          </w:tcPr>
          <w:p w14:paraId="44D2B4A0"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noWrap/>
          </w:tcPr>
          <w:p w14:paraId="44D2B4A1"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632" w:type="dxa"/>
            <w:tcBorders>
              <w:top w:val="nil"/>
              <w:left w:val="nil"/>
              <w:bottom w:val="single" w:sz="4" w:space="0" w:color="auto"/>
              <w:right w:val="single" w:sz="4" w:space="0" w:color="auto"/>
            </w:tcBorders>
            <w:shd w:val="clear" w:color="auto" w:fill="auto"/>
            <w:noWrap/>
          </w:tcPr>
          <w:p w14:paraId="44D2B4A2"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2166" w:type="dxa"/>
            <w:tcBorders>
              <w:top w:val="nil"/>
              <w:left w:val="nil"/>
              <w:bottom w:val="single" w:sz="4" w:space="0" w:color="auto"/>
              <w:right w:val="single" w:sz="4" w:space="0" w:color="auto"/>
            </w:tcBorders>
            <w:shd w:val="clear" w:color="auto" w:fill="auto"/>
          </w:tcPr>
          <w:p w14:paraId="44D2B4A3" w14:textId="77777777" w:rsidR="0083063A" w:rsidRPr="00FB548B" w:rsidRDefault="0083063A" w:rsidP="00FB548B">
            <w:pPr>
              <w:spacing w:after="0" w:line="240" w:lineRule="auto"/>
              <w:rPr>
                <w:rFonts w:ascii="Arial" w:eastAsia="Times New Roman" w:hAnsi="Arial" w:cs="Arial"/>
                <w:color w:val="000000"/>
                <w:sz w:val="20"/>
                <w:szCs w:val="20"/>
              </w:rPr>
            </w:pPr>
          </w:p>
        </w:tc>
      </w:tr>
      <w:tr w:rsidR="0083063A" w:rsidRPr="00FB548B" w14:paraId="44D2B4B2" w14:textId="77777777" w:rsidTr="00FD068D">
        <w:trPr>
          <w:jc w:val="center"/>
        </w:trPr>
        <w:tc>
          <w:tcPr>
            <w:tcW w:w="1590" w:type="dxa"/>
            <w:tcBorders>
              <w:top w:val="nil"/>
              <w:left w:val="single" w:sz="4" w:space="0" w:color="auto"/>
              <w:bottom w:val="single" w:sz="4" w:space="0" w:color="auto"/>
              <w:right w:val="single" w:sz="4" w:space="0" w:color="auto"/>
            </w:tcBorders>
            <w:shd w:val="clear" w:color="auto" w:fill="auto"/>
            <w:hideMark/>
          </w:tcPr>
          <w:p w14:paraId="44D2B4A5" w14:textId="53F62CDC" w:rsidR="0083063A" w:rsidRPr="00FB548B" w:rsidRDefault="0083063A" w:rsidP="00FB548B">
            <w:pPr>
              <w:spacing w:after="0" w:line="240" w:lineRule="auto"/>
              <w:rPr>
                <w:rFonts w:ascii="Arial" w:eastAsia="Times New Roman" w:hAnsi="Arial" w:cs="Arial"/>
                <w:color w:val="000000"/>
                <w:sz w:val="20"/>
                <w:szCs w:val="20"/>
              </w:rPr>
            </w:pPr>
            <w:r w:rsidRPr="00FB548B">
              <w:rPr>
                <w:rFonts w:ascii="Arial" w:eastAsia="Times New Roman" w:hAnsi="Arial" w:cs="Arial"/>
                <w:color w:val="000000"/>
                <w:sz w:val="20"/>
                <w:szCs w:val="20"/>
              </w:rPr>
              <w:t>North Carolina</w:t>
            </w:r>
          </w:p>
        </w:tc>
        <w:tc>
          <w:tcPr>
            <w:tcW w:w="804" w:type="dxa"/>
            <w:tcBorders>
              <w:top w:val="nil"/>
              <w:left w:val="nil"/>
              <w:bottom w:val="single" w:sz="4" w:space="0" w:color="auto"/>
              <w:right w:val="single" w:sz="4" w:space="0" w:color="auto"/>
            </w:tcBorders>
            <w:shd w:val="clear" w:color="auto" w:fill="auto"/>
          </w:tcPr>
          <w:p w14:paraId="44D2B4A6"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4A7"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4A8"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4A9"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1300" w:type="dxa"/>
            <w:tcBorders>
              <w:top w:val="nil"/>
              <w:left w:val="nil"/>
              <w:bottom w:val="single" w:sz="4" w:space="0" w:color="auto"/>
              <w:right w:val="single" w:sz="4" w:space="0" w:color="auto"/>
            </w:tcBorders>
            <w:shd w:val="clear" w:color="auto" w:fill="auto"/>
          </w:tcPr>
          <w:p w14:paraId="44D2B4AA"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4AB"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4AC"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4AD"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4AE"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4AF"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632" w:type="dxa"/>
            <w:tcBorders>
              <w:top w:val="nil"/>
              <w:left w:val="nil"/>
              <w:bottom w:val="single" w:sz="4" w:space="0" w:color="auto"/>
              <w:right w:val="single" w:sz="4" w:space="0" w:color="auto"/>
            </w:tcBorders>
            <w:shd w:val="clear" w:color="auto" w:fill="auto"/>
          </w:tcPr>
          <w:p w14:paraId="44D2B4B0"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2166" w:type="dxa"/>
            <w:tcBorders>
              <w:top w:val="nil"/>
              <w:left w:val="nil"/>
              <w:bottom w:val="single" w:sz="4" w:space="0" w:color="auto"/>
              <w:right w:val="single" w:sz="4" w:space="0" w:color="auto"/>
            </w:tcBorders>
            <w:shd w:val="clear" w:color="auto" w:fill="auto"/>
          </w:tcPr>
          <w:p w14:paraId="44D2B4B1" w14:textId="77777777" w:rsidR="0083063A" w:rsidRPr="00FB548B" w:rsidRDefault="0083063A" w:rsidP="00FB548B">
            <w:pPr>
              <w:spacing w:after="0" w:line="240" w:lineRule="auto"/>
              <w:rPr>
                <w:rFonts w:ascii="Arial" w:eastAsia="Times New Roman" w:hAnsi="Arial" w:cs="Arial"/>
                <w:color w:val="000000"/>
                <w:sz w:val="20"/>
                <w:szCs w:val="20"/>
              </w:rPr>
            </w:pPr>
          </w:p>
        </w:tc>
      </w:tr>
      <w:tr w:rsidR="0083063A" w:rsidRPr="00FB548B" w14:paraId="44D2B4C0" w14:textId="77777777" w:rsidTr="00FD068D">
        <w:trPr>
          <w:jc w:val="center"/>
        </w:trPr>
        <w:tc>
          <w:tcPr>
            <w:tcW w:w="1590" w:type="dxa"/>
            <w:tcBorders>
              <w:top w:val="nil"/>
              <w:left w:val="single" w:sz="4" w:space="0" w:color="auto"/>
              <w:bottom w:val="single" w:sz="4" w:space="0" w:color="auto"/>
              <w:right w:val="single" w:sz="4" w:space="0" w:color="auto"/>
            </w:tcBorders>
            <w:shd w:val="clear" w:color="auto" w:fill="auto"/>
            <w:hideMark/>
          </w:tcPr>
          <w:p w14:paraId="44D2B4B3" w14:textId="2623DDA6" w:rsidR="0083063A" w:rsidRPr="00FB548B" w:rsidRDefault="0083063A" w:rsidP="00FB548B">
            <w:pPr>
              <w:spacing w:after="0" w:line="240" w:lineRule="auto"/>
              <w:rPr>
                <w:rFonts w:ascii="Arial" w:eastAsia="Times New Roman" w:hAnsi="Arial" w:cs="Arial"/>
                <w:color w:val="000000"/>
                <w:sz w:val="20"/>
                <w:szCs w:val="20"/>
              </w:rPr>
            </w:pPr>
            <w:r w:rsidRPr="00FB548B">
              <w:rPr>
                <w:rFonts w:ascii="Arial" w:eastAsia="Times New Roman" w:hAnsi="Arial" w:cs="Arial"/>
                <w:color w:val="000000"/>
                <w:sz w:val="20"/>
                <w:szCs w:val="20"/>
              </w:rPr>
              <w:t>North Dakota</w:t>
            </w:r>
          </w:p>
        </w:tc>
        <w:tc>
          <w:tcPr>
            <w:tcW w:w="804" w:type="dxa"/>
            <w:tcBorders>
              <w:top w:val="nil"/>
              <w:left w:val="nil"/>
              <w:bottom w:val="single" w:sz="4" w:space="0" w:color="auto"/>
              <w:right w:val="single" w:sz="4" w:space="0" w:color="auto"/>
            </w:tcBorders>
            <w:shd w:val="clear" w:color="auto" w:fill="auto"/>
          </w:tcPr>
          <w:p w14:paraId="44D2B4B4"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4B5"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4B6"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4B7"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1300" w:type="dxa"/>
            <w:tcBorders>
              <w:top w:val="nil"/>
              <w:left w:val="nil"/>
              <w:bottom w:val="single" w:sz="4" w:space="0" w:color="auto"/>
              <w:right w:val="single" w:sz="4" w:space="0" w:color="auto"/>
            </w:tcBorders>
            <w:shd w:val="clear" w:color="auto" w:fill="auto"/>
          </w:tcPr>
          <w:p w14:paraId="44D2B4B8"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4B9"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4BA"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4BB"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4BC"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4BD"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632" w:type="dxa"/>
            <w:tcBorders>
              <w:top w:val="nil"/>
              <w:left w:val="nil"/>
              <w:bottom w:val="single" w:sz="4" w:space="0" w:color="auto"/>
              <w:right w:val="single" w:sz="4" w:space="0" w:color="auto"/>
            </w:tcBorders>
            <w:shd w:val="clear" w:color="auto" w:fill="auto"/>
          </w:tcPr>
          <w:p w14:paraId="44D2B4BE"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2166" w:type="dxa"/>
            <w:tcBorders>
              <w:top w:val="nil"/>
              <w:left w:val="nil"/>
              <w:bottom w:val="single" w:sz="4" w:space="0" w:color="auto"/>
              <w:right w:val="single" w:sz="4" w:space="0" w:color="auto"/>
            </w:tcBorders>
            <w:shd w:val="clear" w:color="auto" w:fill="auto"/>
          </w:tcPr>
          <w:p w14:paraId="44D2B4BF" w14:textId="77777777" w:rsidR="0083063A" w:rsidRPr="00FB548B" w:rsidRDefault="0083063A" w:rsidP="00FB548B">
            <w:pPr>
              <w:spacing w:after="0" w:line="240" w:lineRule="auto"/>
              <w:rPr>
                <w:rFonts w:ascii="Arial" w:eastAsia="Times New Roman" w:hAnsi="Arial" w:cs="Arial"/>
                <w:color w:val="000000"/>
                <w:sz w:val="20"/>
                <w:szCs w:val="20"/>
              </w:rPr>
            </w:pPr>
          </w:p>
        </w:tc>
      </w:tr>
      <w:tr w:rsidR="0083063A" w:rsidRPr="00FB548B" w14:paraId="44D2B4CE" w14:textId="77777777" w:rsidTr="00FD068D">
        <w:trPr>
          <w:jc w:val="center"/>
        </w:trPr>
        <w:tc>
          <w:tcPr>
            <w:tcW w:w="1590" w:type="dxa"/>
            <w:tcBorders>
              <w:top w:val="nil"/>
              <w:left w:val="single" w:sz="4" w:space="0" w:color="auto"/>
              <w:bottom w:val="single" w:sz="4" w:space="0" w:color="auto"/>
              <w:right w:val="single" w:sz="4" w:space="0" w:color="auto"/>
            </w:tcBorders>
            <w:shd w:val="clear" w:color="auto" w:fill="auto"/>
            <w:hideMark/>
          </w:tcPr>
          <w:p w14:paraId="44D2B4C1" w14:textId="48FAE818" w:rsidR="0083063A" w:rsidRPr="00FB548B" w:rsidRDefault="0083063A" w:rsidP="00FB548B">
            <w:pPr>
              <w:spacing w:after="0" w:line="240" w:lineRule="auto"/>
              <w:rPr>
                <w:rFonts w:ascii="Arial" w:eastAsia="Times New Roman" w:hAnsi="Arial" w:cs="Arial"/>
                <w:color w:val="000000"/>
                <w:sz w:val="20"/>
                <w:szCs w:val="20"/>
              </w:rPr>
            </w:pPr>
            <w:r w:rsidRPr="00FB548B">
              <w:rPr>
                <w:rFonts w:ascii="Arial" w:eastAsia="Times New Roman" w:hAnsi="Arial" w:cs="Arial"/>
                <w:color w:val="000000"/>
                <w:sz w:val="20"/>
                <w:szCs w:val="20"/>
              </w:rPr>
              <w:lastRenderedPageBreak/>
              <w:t>Northern Marianas</w:t>
            </w:r>
          </w:p>
        </w:tc>
        <w:tc>
          <w:tcPr>
            <w:tcW w:w="804" w:type="dxa"/>
            <w:tcBorders>
              <w:top w:val="nil"/>
              <w:left w:val="nil"/>
              <w:bottom w:val="single" w:sz="4" w:space="0" w:color="auto"/>
              <w:right w:val="single" w:sz="4" w:space="0" w:color="auto"/>
            </w:tcBorders>
            <w:shd w:val="clear" w:color="auto" w:fill="auto"/>
          </w:tcPr>
          <w:p w14:paraId="44D2B4C2"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4C3"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4C4"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4C5"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1300" w:type="dxa"/>
            <w:tcBorders>
              <w:top w:val="nil"/>
              <w:left w:val="nil"/>
              <w:bottom w:val="single" w:sz="4" w:space="0" w:color="auto"/>
              <w:right w:val="single" w:sz="4" w:space="0" w:color="auto"/>
            </w:tcBorders>
            <w:shd w:val="clear" w:color="auto" w:fill="auto"/>
          </w:tcPr>
          <w:p w14:paraId="44D2B4C6"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4C7"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4C8"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4C9"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4CA"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4CB"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632" w:type="dxa"/>
            <w:tcBorders>
              <w:top w:val="nil"/>
              <w:left w:val="nil"/>
              <w:bottom w:val="single" w:sz="4" w:space="0" w:color="auto"/>
              <w:right w:val="single" w:sz="4" w:space="0" w:color="auto"/>
            </w:tcBorders>
            <w:shd w:val="clear" w:color="auto" w:fill="auto"/>
          </w:tcPr>
          <w:p w14:paraId="44D2B4CC" w14:textId="77777777" w:rsidR="0083063A" w:rsidRPr="00FB548B" w:rsidRDefault="0083063A" w:rsidP="00FB548B">
            <w:pPr>
              <w:spacing w:after="0" w:line="240" w:lineRule="auto"/>
              <w:jc w:val="center"/>
              <w:rPr>
                <w:rFonts w:ascii="Arial" w:eastAsia="Times New Roman" w:hAnsi="Arial" w:cs="Arial"/>
                <w:color w:val="000000"/>
                <w:sz w:val="20"/>
                <w:szCs w:val="20"/>
              </w:rPr>
            </w:pPr>
          </w:p>
        </w:tc>
        <w:tc>
          <w:tcPr>
            <w:tcW w:w="2166" w:type="dxa"/>
            <w:tcBorders>
              <w:top w:val="nil"/>
              <w:left w:val="nil"/>
              <w:bottom w:val="single" w:sz="4" w:space="0" w:color="auto"/>
              <w:right w:val="single" w:sz="4" w:space="0" w:color="auto"/>
            </w:tcBorders>
            <w:shd w:val="clear" w:color="auto" w:fill="auto"/>
          </w:tcPr>
          <w:p w14:paraId="44D2B4CD" w14:textId="77777777" w:rsidR="0083063A" w:rsidRPr="00FB548B" w:rsidRDefault="0083063A" w:rsidP="00FB548B">
            <w:pPr>
              <w:spacing w:after="0" w:line="240" w:lineRule="auto"/>
              <w:rPr>
                <w:rFonts w:ascii="Arial" w:eastAsia="Times New Roman" w:hAnsi="Arial" w:cs="Arial"/>
                <w:color w:val="000000"/>
                <w:sz w:val="20"/>
                <w:szCs w:val="20"/>
              </w:rPr>
            </w:pPr>
            <w:r w:rsidRPr="00FB548B">
              <w:rPr>
                <w:rFonts w:ascii="Arial" w:eastAsia="Times New Roman" w:hAnsi="Arial" w:cs="Arial"/>
                <w:color w:val="000000"/>
                <w:sz w:val="20"/>
                <w:szCs w:val="20"/>
              </w:rPr>
              <w:t>Northern Marianas does not employ or contract "Medical/Nursing Service Staff"</w:t>
            </w:r>
          </w:p>
        </w:tc>
      </w:tr>
      <w:tr w:rsidR="0083063A" w:rsidRPr="00FB548B" w14:paraId="44D2B4DC" w14:textId="77777777" w:rsidTr="00FD068D">
        <w:trPr>
          <w:jc w:val="center"/>
        </w:trPr>
        <w:tc>
          <w:tcPr>
            <w:tcW w:w="1590" w:type="dxa"/>
            <w:tcBorders>
              <w:top w:val="nil"/>
              <w:left w:val="single" w:sz="4" w:space="0" w:color="auto"/>
              <w:bottom w:val="single" w:sz="4" w:space="0" w:color="auto"/>
              <w:right w:val="single" w:sz="4" w:space="0" w:color="auto"/>
            </w:tcBorders>
            <w:shd w:val="clear" w:color="auto" w:fill="auto"/>
            <w:hideMark/>
          </w:tcPr>
          <w:p w14:paraId="44D2B4CF" w14:textId="5CA6C2CC" w:rsidR="0083063A" w:rsidRPr="00FB548B" w:rsidRDefault="0083063A" w:rsidP="00FB548B">
            <w:pPr>
              <w:spacing w:after="0" w:line="240" w:lineRule="auto"/>
              <w:rPr>
                <w:rFonts w:ascii="Arial" w:eastAsia="Times New Roman" w:hAnsi="Arial" w:cs="Arial"/>
                <w:color w:val="000000"/>
                <w:sz w:val="20"/>
                <w:szCs w:val="20"/>
              </w:rPr>
            </w:pPr>
            <w:r w:rsidRPr="00FB548B">
              <w:rPr>
                <w:rFonts w:ascii="Arial" w:eastAsia="Times New Roman" w:hAnsi="Arial" w:cs="Arial"/>
                <w:color w:val="000000"/>
                <w:sz w:val="20"/>
                <w:szCs w:val="20"/>
              </w:rPr>
              <w:t>Ohio</w:t>
            </w:r>
          </w:p>
        </w:tc>
        <w:tc>
          <w:tcPr>
            <w:tcW w:w="804" w:type="dxa"/>
            <w:tcBorders>
              <w:top w:val="nil"/>
              <w:left w:val="nil"/>
              <w:bottom w:val="single" w:sz="4" w:space="0" w:color="auto"/>
              <w:right w:val="single" w:sz="4" w:space="0" w:color="auto"/>
            </w:tcBorders>
            <w:shd w:val="clear" w:color="auto" w:fill="auto"/>
          </w:tcPr>
          <w:p w14:paraId="44D2B4D0"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4D1"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4D2"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4D3"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1300" w:type="dxa"/>
            <w:tcBorders>
              <w:top w:val="nil"/>
              <w:left w:val="nil"/>
              <w:bottom w:val="single" w:sz="4" w:space="0" w:color="auto"/>
              <w:right w:val="single" w:sz="4" w:space="0" w:color="auto"/>
            </w:tcBorders>
            <w:shd w:val="clear" w:color="auto" w:fill="auto"/>
          </w:tcPr>
          <w:p w14:paraId="44D2B4D4"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4D5"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4D6"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4D7"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4D8"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4D9"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632" w:type="dxa"/>
            <w:tcBorders>
              <w:top w:val="nil"/>
              <w:left w:val="nil"/>
              <w:bottom w:val="single" w:sz="4" w:space="0" w:color="auto"/>
              <w:right w:val="single" w:sz="4" w:space="0" w:color="auto"/>
            </w:tcBorders>
            <w:shd w:val="clear" w:color="auto" w:fill="auto"/>
          </w:tcPr>
          <w:p w14:paraId="44D2B4DA"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2166" w:type="dxa"/>
            <w:tcBorders>
              <w:top w:val="nil"/>
              <w:left w:val="nil"/>
              <w:bottom w:val="single" w:sz="4" w:space="0" w:color="auto"/>
              <w:right w:val="single" w:sz="4" w:space="0" w:color="auto"/>
            </w:tcBorders>
            <w:shd w:val="clear" w:color="auto" w:fill="auto"/>
          </w:tcPr>
          <w:p w14:paraId="44D2B4DB" w14:textId="77777777" w:rsidR="0083063A" w:rsidRPr="00FB548B" w:rsidRDefault="0083063A" w:rsidP="00FB548B">
            <w:pPr>
              <w:spacing w:after="0" w:line="240" w:lineRule="auto"/>
              <w:rPr>
                <w:rFonts w:ascii="Arial" w:eastAsia="Times New Roman" w:hAnsi="Arial" w:cs="Arial"/>
                <w:color w:val="000000"/>
                <w:sz w:val="20"/>
                <w:szCs w:val="20"/>
              </w:rPr>
            </w:pPr>
          </w:p>
        </w:tc>
      </w:tr>
      <w:tr w:rsidR="0083063A" w:rsidRPr="00FB548B" w14:paraId="44D2B4EA" w14:textId="77777777" w:rsidTr="00FD068D">
        <w:trPr>
          <w:jc w:val="center"/>
        </w:trPr>
        <w:tc>
          <w:tcPr>
            <w:tcW w:w="1590" w:type="dxa"/>
            <w:tcBorders>
              <w:top w:val="nil"/>
              <w:left w:val="single" w:sz="4" w:space="0" w:color="auto"/>
              <w:bottom w:val="single" w:sz="4" w:space="0" w:color="auto"/>
              <w:right w:val="single" w:sz="4" w:space="0" w:color="auto"/>
            </w:tcBorders>
            <w:shd w:val="clear" w:color="auto" w:fill="auto"/>
            <w:hideMark/>
          </w:tcPr>
          <w:p w14:paraId="44D2B4DD" w14:textId="048C0366" w:rsidR="0083063A" w:rsidRPr="00FB548B" w:rsidRDefault="0083063A" w:rsidP="00FB548B">
            <w:pPr>
              <w:spacing w:after="0" w:line="240" w:lineRule="auto"/>
              <w:rPr>
                <w:rFonts w:ascii="Arial" w:eastAsia="Times New Roman" w:hAnsi="Arial" w:cs="Arial"/>
                <w:color w:val="000000"/>
                <w:sz w:val="20"/>
                <w:szCs w:val="20"/>
              </w:rPr>
            </w:pPr>
            <w:r w:rsidRPr="00FB548B">
              <w:rPr>
                <w:rFonts w:ascii="Arial" w:eastAsia="Times New Roman" w:hAnsi="Arial" w:cs="Arial"/>
                <w:color w:val="000000"/>
                <w:sz w:val="20"/>
                <w:szCs w:val="20"/>
              </w:rPr>
              <w:t>Oklahoma</w:t>
            </w:r>
          </w:p>
        </w:tc>
        <w:tc>
          <w:tcPr>
            <w:tcW w:w="804" w:type="dxa"/>
            <w:tcBorders>
              <w:top w:val="nil"/>
              <w:left w:val="nil"/>
              <w:bottom w:val="single" w:sz="4" w:space="0" w:color="auto"/>
              <w:right w:val="single" w:sz="4" w:space="0" w:color="auto"/>
            </w:tcBorders>
            <w:shd w:val="clear" w:color="auto" w:fill="auto"/>
          </w:tcPr>
          <w:p w14:paraId="44D2B4DE"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4DF"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4E0"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4E1"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1300" w:type="dxa"/>
            <w:tcBorders>
              <w:top w:val="nil"/>
              <w:left w:val="nil"/>
              <w:bottom w:val="single" w:sz="4" w:space="0" w:color="auto"/>
              <w:right w:val="single" w:sz="4" w:space="0" w:color="auto"/>
            </w:tcBorders>
            <w:shd w:val="clear" w:color="auto" w:fill="auto"/>
          </w:tcPr>
          <w:p w14:paraId="44D2B4E2"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4E3"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4E4"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4E5"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4E6"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4E7"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632" w:type="dxa"/>
            <w:tcBorders>
              <w:top w:val="nil"/>
              <w:left w:val="nil"/>
              <w:bottom w:val="single" w:sz="4" w:space="0" w:color="auto"/>
              <w:right w:val="single" w:sz="4" w:space="0" w:color="auto"/>
            </w:tcBorders>
            <w:shd w:val="clear" w:color="auto" w:fill="auto"/>
          </w:tcPr>
          <w:p w14:paraId="44D2B4E8"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2166" w:type="dxa"/>
            <w:tcBorders>
              <w:top w:val="nil"/>
              <w:left w:val="nil"/>
              <w:bottom w:val="single" w:sz="4" w:space="0" w:color="auto"/>
              <w:right w:val="single" w:sz="4" w:space="0" w:color="auto"/>
            </w:tcBorders>
            <w:shd w:val="clear" w:color="auto" w:fill="auto"/>
          </w:tcPr>
          <w:p w14:paraId="44D2B4E9" w14:textId="77777777" w:rsidR="0083063A" w:rsidRPr="00FB548B" w:rsidRDefault="0083063A" w:rsidP="00FB548B">
            <w:pPr>
              <w:spacing w:after="0" w:line="240" w:lineRule="auto"/>
              <w:rPr>
                <w:rFonts w:ascii="Arial" w:eastAsia="Times New Roman" w:hAnsi="Arial" w:cs="Arial"/>
                <w:color w:val="000000"/>
                <w:sz w:val="20"/>
                <w:szCs w:val="20"/>
              </w:rPr>
            </w:pPr>
          </w:p>
        </w:tc>
      </w:tr>
      <w:tr w:rsidR="0083063A" w:rsidRPr="00FB548B" w14:paraId="44D2B4F8" w14:textId="77777777" w:rsidTr="00FD068D">
        <w:trPr>
          <w:jc w:val="center"/>
        </w:trPr>
        <w:tc>
          <w:tcPr>
            <w:tcW w:w="1590" w:type="dxa"/>
            <w:tcBorders>
              <w:top w:val="nil"/>
              <w:left w:val="single" w:sz="4" w:space="0" w:color="auto"/>
              <w:bottom w:val="single" w:sz="4" w:space="0" w:color="auto"/>
              <w:right w:val="single" w:sz="4" w:space="0" w:color="auto"/>
            </w:tcBorders>
            <w:shd w:val="clear" w:color="auto" w:fill="auto"/>
            <w:hideMark/>
          </w:tcPr>
          <w:p w14:paraId="44D2B4EB" w14:textId="0A6B1A21" w:rsidR="0083063A" w:rsidRPr="00FB548B" w:rsidRDefault="0083063A" w:rsidP="00FB548B">
            <w:pPr>
              <w:spacing w:after="0" w:line="240" w:lineRule="auto"/>
              <w:rPr>
                <w:rFonts w:ascii="Arial" w:eastAsia="Times New Roman" w:hAnsi="Arial" w:cs="Arial"/>
                <w:color w:val="000000"/>
                <w:sz w:val="20"/>
                <w:szCs w:val="20"/>
              </w:rPr>
            </w:pPr>
            <w:r w:rsidRPr="00FB548B">
              <w:rPr>
                <w:rFonts w:ascii="Arial" w:eastAsia="Times New Roman" w:hAnsi="Arial" w:cs="Arial"/>
                <w:color w:val="000000"/>
                <w:sz w:val="20"/>
                <w:szCs w:val="20"/>
              </w:rPr>
              <w:t>Oregon</w:t>
            </w:r>
          </w:p>
        </w:tc>
        <w:tc>
          <w:tcPr>
            <w:tcW w:w="804" w:type="dxa"/>
            <w:tcBorders>
              <w:top w:val="nil"/>
              <w:left w:val="nil"/>
              <w:bottom w:val="single" w:sz="4" w:space="0" w:color="auto"/>
              <w:right w:val="single" w:sz="4" w:space="0" w:color="auto"/>
            </w:tcBorders>
            <w:shd w:val="clear" w:color="auto" w:fill="auto"/>
          </w:tcPr>
          <w:p w14:paraId="44D2B4EC"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4ED"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4EE"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4EF"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1300" w:type="dxa"/>
            <w:tcBorders>
              <w:top w:val="nil"/>
              <w:left w:val="nil"/>
              <w:bottom w:val="single" w:sz="4" w:space="0" w:color="auto"/>
              <w:right w:val="single" w:sz="4" w:space="0" w:color="auto"/>
            </w:tcBorders>
            <w:shd w:val="clear" w:color="auto" w:fill="auto"/>
          </w:tcPr>
          <w:p w14:paraId="44D2B4F0"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4F1"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4F2"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4F3"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4F4"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4F5"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632" w:type="dxa"/>
            <w:tcBorders>
              <w:top w:val="nil"/>
              <w:left w:val="nil"/>
              <w:bottom w:val="single" w:sz="4" w:space="0" w:color="auto"/>
              <w:right w:val="single" w:sz="4" w:space="0" w:color="auto"/>
            </w:tcBorders>
            <w:shd w:val="clear" w:color="auto" w:fill="auto"/>
          </w:tcPr>
          <w:p w14:paraId="44D2B4F6"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2166" w:type="dxa"/>
            <w:tcBorders>
              <w:top w:val="nil"/>
              <w:left w:val="nil"/>
              <w:bottom w:val="single" w:sz="4" w:space="0" w:color="auto"/>
              <w:right w:val="single" w:sz="4" w:space="0" w:color="auto"/>
            </w:tcBorders>
            <w:shd w:val="clear" w:color="auto" w:fill="auto"/>
          </w:tcPr>
          <w:p w14:paraId="44D2B4F7" w14:textId="77777777" w:rsidR="0083063A" w:rsidRPr="00FB548B" w:rsidRDefault="0083063A" w:rsidP="00FB548B">
            <w:pPr>
              <w:spacing w:after="0" w:line="240" w:lineRule="auto"/>
              <w:rPr>
                <w:rFonts w:ascii="Arial" w:eastAsia="Times New Roman" w:hAnsi="Arial" w:cs="Arial"/>
                <w:color w:val="000000"/>
                <w:sz w:val="20"/>
                <w:szCs w:val="20"/>
              </w:rPr>
            </w:pPr>
          </w:p>
        </w:tc>
      </w:tr>
      <w:tr w:rsidR="0083063A" w:rsidRPr="00FB548B" w14:paraId="44D2B506" w14:textId="77777777" w:rsidTr="00FD068D">
        <w:trPr>
          <w:jc w:val="center"/>
        </w:trPr>
        <w:tc>
          <w:tcPr>
            <w:tcW w:w="1590" w:type="dxa"/>
            <w:tcBorders>
              <w:top w:val="nil"/>
              <w:left w:val="single" w:sz="4" w:space="0" w:color="auto"/>
              <w:bottom w:val="single" w:sz="4" w:space="0" w:color="auto"/>
              <w:right w:val="single" w:sz="4" w:space="0" w:color="auto"/>
            </w:tcBorders>
            <w:shd w:val="clear" w:color="auto" w:fill="auto"/>
            <w:hideMark/>
          </w:tcPr>
          <w:p w14:paraId="44D2B4F9" w14:textId="49D60EB2" w:rsidR="0083063A" w:rsidRPr="00FB548B" w:rsidRDefault="0083063A" w:rsidP="00FB548B">
            <w:pPr>
              <w:spacing w:after="0" w:line="240" w:lineRule="auto"/>
              <w:rPr>
                <w:rFonts w:ascii="Arial" w:eastAsia="Times New Roman" w:hAnsi="Arial" w:cs="Arial"/>
                <w:color w:val="000000"/>
                <w:sz w:val="20"/>
                <w:szCs w:val="20"/>
              </w:rPr>
            </w:pPr>
            <w:r w:rsidRPr="00FB548B">
              <w:rPr>
                <w:rFonts w:ascii="Arial" w:eastAsia="Times New Roman" w:hAnsi="Arial" w:cs="Arial"/>
                <w:color w:val="000000"/>
                <w:sz w:val="20"/>
                <w:szCs w:val="20"/>
              </w:rPr>
              <w:t>Pennsylvania</w:t>
            </w:r>
          </w:p>
        </w:tc>
        <w:tc>
          <w:tcPr>
            <w:tcW w:w="804" w:type="dxa"/>
            <w:tcBorders>
              <w:top w:val="nil"/>
              <w:left w:val="nil"/>
              <w:bottom w:val="single" w:sz="4" w:space="0" w:color="auto"/>
              <w:right w:val="single" w:sz="4" w:space="0" w:color="auto"/>
            </w:tcBorders>
            <w:shd w:val="clear" w:color="auto" w:fill="auto"/>
          </w:tcPr>
          <w:p w14:paraId="44D2B4FA"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4FB"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4FC"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4FD"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1300" w:type="dxa"/>
            <w:tcBorders>
              <w:top w:val="nil"/>
              <w:left w:val="nil"/>
              <w:bottom w:val="single" w:sz="4" w:space="0" w:color="auto"/>
              <w:right w:val="single" w:sz="4" w:space="0" w:color="auto"/>
            </w:tcBorders>
            <w:shd w:val="clear" w:color="auto" w:fill="auto"/>
          </w:tcPr>
          <w:p w14:paraId="44D2B4FE"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4FF"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500"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501"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502"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503"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632" w:type="dxa"/>
            <w:tcBorders>
              <w:top w:val="nil"/>
              <w:left w:val="nil"/>
              <w:bottom w:val="single" w:sz="4" w:space="0" w:color="auto"/>
              <w:right w:val="single" w:sz="4" w:space="0" w:color="auto"/>
            </w:tcBorders>
            <w:shd w:val="clear" w:color="auto" w:fill="auto"/>
          </w:tcPr>
          <w:p w14:paraId="44D2B504"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2166" w:type="dxa"/>
            <w:tcBorders>
              <w:top w:val="nil"/>
              <w:left w:val="nil"/>
              <w:bottom w:val="single" w:sz="4" w:space="0" w:color="auto"/>
              <w:right w:val="single" w:sz="4" w:space="0" w:color="auto"/>
            </w:tcBorders>
            <w:shd w:val="clear" w:color="auto" w:fill="auto"/>
          </w:tcPr>
          <w:p w14:paraId="44D2B505" w14:textId="77777777" w:rsidR="0083063A" w:rsidRPr="00FB548B" w:rsidRDefault="0083063A" w:rsidP="00FB548B">
            <w:pPr>
              <w:spacing w:after="0" w:line="240" w:lineRule="auto"/>
              <w:rPr>
                <w:rFonts w:ascii="Arial" w:eastAsia="Times New Roman" w:hAnsi="Arial" w:cs="Arial"/>
                <w:color w:val="000000"/>
                <w:sz w:val="20"/>
                <w:szCs w:val="20"/>
              </w:rPr>
            </w:pPr>
            <w:r w:rsidRPr="00FB548B">
              <w:rPr>
                <w:rFonts w:ascii="Arial" w:eastAsia="Times New Roman" w:hAnsi="Arial" w:cs="Arial"/>
                <w:color w:val="000000"/>
                <w:sz w:val="20"/>
                <w:szCs w:val="20"/>
              </w:rPr>
              <w:t>Additional staff may also include Paraprofessionals, personal care aides.</w:t>
            </w:r>
          </w:p>
        </w:tc>
      </w:tr>
      <w:tr w:rsidR="0083063A" w:rsidRPr="00FB548B" w14:paraId="44D2B514" w14:textId="77777777" w:rsidTr="00FD068D">
        <w:trPr>
          <w:jc w:val="center"/>
        </w:trPr>
        <w:tc>
          <w:tcPr>
            <w:tcW w:w="1590" w:type="dxa"/>
            <w:tcBorders>
              <w:top w:val="nil"/>
              <w:left w:val="single" w:sz="4" w:space="0" w:color="auto"/>
              <w:bottom w:val="single" w:sz="4" w:space="0" w:color="auto"/>
              <w:right w:val="single" w:sz="4" w:space="0" w:color="auto"/>
            </w:tcBorders>
            <w:shd w:val="clear" w:color="auto" w:fill="auto"/>
            <w:hideMark/>
          </w:tcPr>
          <w:p w14:paraId="44D2B507" w14:textId="33FEB109" w:rsidR="0083063A" w:rsidRPr="00FB548B" w:rsidRDefault="0083063A" w:rsidP="00FB548B">
            <w:pPr>
              <w:spacing w:after="0" w:line="240" w:lineRule="auto"/>
              <w:rPr>
                <w:rFonts w:ascii="Arial" w:eastAsia="Times New Roman" w:hAnsi="Arial" w:cs="Arial"/>
                <w:color w:val="000000"/>
                <w:sz w:val="20"/>
                <w:szCs w:val="20"/>
              </w:rPr>
            </w:pPr>
            <w:r w:rsidRPr="00FB548B">
              <w:rPr>
                <w:rFonts w:ascii="Arial" w:eastAsia="Times New Roman" w:hAnsi="Arial" w:cs="Arial"/>
                <w:color w:val="000000"/>
                <w:sz w:val="20"/>
                <w:szCs w:val="20"/>
              </w:rPr>
              <w:t>Puerto Rico</w:t>
            </w:r>
          </w:p>
        </w:tc>
        <w:tc>
          <w:tcPr>
            <w:tcW w:w="804" w:type="dxa"/>
            <w:tcBorders>
              <w:top w:val="nil"/>
              <w:left w:val="nil"/>
              <w:bottom w:val="single" w:sz="4" w:space="0" w:color="auto"/>
              <w:right w:val="single" w:sz="4" w:space="0" w:color="auto"/>
            </w:tcBorders>
            <w:shd w:val="clear" w:color="auto" w:fill="auto"/>
          </w:tcPr>
          <w:p w14:paraId="44D2B508"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509"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50A"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50B"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1300" w:type="dxa"/>
            <w:tcBorders>
              <w:top w:val="nil"/>
              <w:left w:val="nil"/>
              <w:bottom w:val="single" w:sz="4" w:space="0" w:color="auto"/>
              <w:right w:val="single" w:sz="4" w:space="0" w:color="auto"/>
            </w:tcBorders>
            <w:shd w:val="clear" w:color="auto" w:fill="auto"/>
          </w:tcPr>
          <w:p w14:paraId="44D2B50C"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50D"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50E"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50F"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510"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511"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632" w:type="dxa"/>
            <w:tcBorders>
              <w:top w:val="nil"/>
              <w:left w:val="nil"/>
              <w:bottom w:val="single" w:sz="4" w:space="0" w:color="auto"/>
              <w:right w:val="single" w:sz="4" w:space="0" w:color="auto"/>
            </w:tcBorders>
            <w:shd w:val="clear" w:color="auto" w:fill="auto"/>
          </w:tcPr>
          <w:p w14:paraId="44D2B512"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2166" w:type="dxa"/>
            <w:tcBorders>
              <w:top w:val="nil"/>
              <w:left w:val="nil"/>
              <w:bottom w:val="single" w:sz="4" w:space="0" w:color="auto"/>
              <w:right w:val="single" w:sz="4" w:space="0" w:color="auto"/>
            </w:tcBorders>
            <w:shd w:val="clear" w:color="auto" w:fill="auto"/>
          </w:tcPr>
          <w:p w14:paraId="44D2B513" w14:textId="77777777" w:rsidR="0083063A" w:rsidRPr="00FB548B" w:rsidRDefault="0083063A" w:rsidP="00FB548B">
            <w:pPr>
              <w:spacing w:after="0" w:line="240" w:lineRule="auto"/>
              <w:rPr>
                <w:rFonts w:ascii="Arial" w:eastAsia="Times New Roman" w:hAnsi="Arial" w:cs="Arial"/>
                <w:color w:val="000000"/>
                <w:sz w:val="20"/>
                <w:szCs w:val="20"/>
              </w:rPr>
            </w:pPr>
          </w:p>
        </w:tc>
      </w:tr>
      <w:tr w:rsidR="0083063A" w:rsidRPr="00FB548B" w14:paraId="44D2B522" w14:textId="77777777" w:rsidTr="00FD068D">
        <w:trPr>
          <w:jc w:val="center"/>
        </w:trPr>
        <w:tc>
          <w:tcPr>
            <w:tcW w:w="1590" w:type="dxa"/>
            <w:tcBorders>
              <w:top w:val="nil"/>
              <w:left w:val="single" w:sz="4" w:space="0" w:color="auto"/>
              <w:bottom w:val="single" w:sz="4" w:space="0" w:color="auto"/>
              <w:right w:val="single" w:sz="4" w:space="0" w:color="auto"/>
            </w:tcBorders>
            <w:shd w:val="clear" w:color="auto" w:fill="auto"/>
            <w:hideMark/>
          </w:tcPr>
          <w:p w14:paraId="44D2B515" w14:textId="4CDA6F19" w:rsidR="0083063A" w:rsidRPr="00FB548B" w:rsidRDefault="0083063A" w:rsidP="00FB548B">
            <w:pPr>
              <w:spacing w:after="0" w:line="240" w:lineRule="auto"/>
              <w:rPr>
                <w:rFonts w:ascii="Arial" w:eastAsia="Times New Roman" w:hAnsi="Arial" w:cs="Arial"/>
                <w:color w:val="000000"/>
                <w:sz w:val="20"/>
                <w:szCs w:val="20"/>
              </w:rPr>
            </w:pPr>
            <w:r w:rsidRPr="00FB548B">
              <w:rPr>
                <w:rFonts w:ascii="Arial" w:eastAsia="Times New Roman" w:hAnsi="Arial" w:cs="Arial"/>
                <w:color w:val="000000"/>
                <w:sz w:val="20"/>
                <w:szCs w:val="20"/>
              </w:rPr>
              <w:t>Republic of Palau</w:t>
            </w:r>
          </w:p>
        </w:tc>
        <w:tc>
          <w:tcPr>
            <w:tcW w:w="804" w:type="dxa"/>
            <w:tcBorders>
              <w:top w:val="nil"/>
              <w:left w:val="nil"/>
              <w:bottom w:val="single" w:sz="4" w:space="0" w:color="auto"/>
              <w:right w:val="single" w:sz="4" w:space="0" w:color="auto"/>
            </w:tcBorders>
            <w:shd w:val="clear" w:color="auto" w:fill="auto"/>
          </w:tcPr>
          <w:p w14:paraId="44D2B516" w14:textId="77777777" w:rsidR="0083063A" w:rsidRPr="00FB548B" w:rsidRDefault="0083063A" w:rsidP="00FB548B">
            <w:pPr>
              <w:spacing w:after="0" w:line="240" w:lineRule="auto"/>
              <w:jc w:val="center"/>
              <w:rPr>
                <w:rFonts w:ascii="Arial" w:eastAsia="Times New Roman" w:hAnsi="Arial" w:cs="Arial"/>
                <w:color w:val="000000"/>
                <w:sz w:val="20"/>
                <w:szCs w:val="20"/>
              </w:rPr>
            </w:pPr>
          </w:p>
        </w:tc>
        <w:tc>
          <w:tcPr>
            <w:tcW w:w="512" w:type="dxa"/>
            <w:tcBorders>
              <w:top w:val="nil"/>
              <w:left w:val="nil"/>
              <w:bottom w:val="single" w:sz="4" w:space="0" w:color="auto"/>
              <w:right w:val="single" w:sz="4" w:space="0" w:color="auto"/>
            </w:tcBorders>
            <w:shd w:val="clear" w:color="auto" w:fill="auto"/>
          </w:tcPr>
          <w:p w14:paraId="44D2B517" w14:textId="77777777" w:rsidR="0083063A" w:rsidRPr="00FB548B" w:rsidRDefault="0083063A" w:rsidP="00FB548B">
            <w:pPr>
              <w:spacing w:after="0" w:line="240" w:lineRule="auto"/>
              <w:jc w:val="center"/>
              <w:rPr>
                <w:rFonts w:ascii="Arial" w:eastAsia="Times New Roman" w:hAnsi="Arial" w:cs="Arial"/>
                <w:color w:val="000000"/>
                <w:sz w:val="20"/>
                <w:szCs w:val="20"/>
              </w:rPr>
            </w:pPr>
          </w:p>
        </w:tc>
        <w:tc>
          <w:tcPr>
            <w:tcW w:w="512" w:type="dxa"/>
            <w:tcBorders>
              <w:top w:val="nil"/>
              <w:left w:val="nil"/>
              <w:bottom w:val="single" w:sz="4" w:space="0" w:color="auto"/>
              <w:right w:val="single" w:sz="4" w:space="0" w:color="auto"/>
            </w:tcBorders>
            <w:shd w:val="clear" w:color="auto" w:fill="auto"/>
          </w:tcPr>
          <w:p w14:paraId="44D2B518"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519" w14:textId="77777777" w:rsidR="0083063A" w:rsidRPr="00FB548B" w:rsidRDefault="0083063A" w:rsidP="00FB548B">
            <w:pPr>
              <w:spacing w:after="0" w:line="240" w:lineRule="auto"/>
              <w:jc w:val="center"/>
              <w:rPr>
                <w:rFonts w:ascii="Arial" w:eastAsia="Times New Roman" w:hAnsi="Arial" w:cs="Arial"/>
                <w:color w:val="000000"/>
                <w:sz w:val="20"/>
                <w:szCs w:val="20"/>
              </w:rPr>
            </w:pPr>
          </w:p>
        </w:tc>
        <w:tc>
          <w:tcPr>
            <w:tcW w:w="1300" w:type="dxa"/>
            <w:tcBorders>
              <w:top w:val="nil"/>
              <w:left w:val="nil"/>
              <w:bottom w:val="single" w:sz="4" w:space="0" w:color="auto"/>
              <w:right w:val="single" w:sz="4" w:space="0" w:color="auto"/>
            </w:tcBorders>
            <w:shd w:val="clear" w:color="auto" w:fill="auto"/>
          </w:tcPr>
          <w:p w14:paraId="44D2B51A" w14:textId="77777777" w:rsidR="0083063A" w:rsidRPr="00FB548B" w:rsidRDefault="0083063A" w:rsidP="00FB548B">
            <w:pPr>
              <w:spacing w:after="0" w:line="240" w:lineRule="auto"/>
              <w:jc w:val="center"/>
              <w:rPr>
                <w:rFonts w:ascii="Arial" w:eastAsia="Times New Roman" w:hAnsi="Arial" w:cs="Arial"/>
                <w:color w:val="000000"/>
                <w:sz w:val="20"/>
                <w:szCs w:val="20"/>
              </w:rPr>
            </w:pPr>
          </w:p>
        </w:tc>
        <w:tc>
          <w:tcPr>
            <w:tcW w:w="512" w:type="dxa"/>
            <w:tcBorders>
              <w:top w:val="nil"/>
              <w:left w:val="nil"/>
              <w:bottom w:val="single" w:sz="4" w:space="0" w:color="auto"/>
              <w:right w:val="single" w:sz="4" w:space="0" w:color="auto"/>
            </w:tcBorders>
            <w:shd w:val="clear" w:color="auto" w:fill="auto"/>
          </w:tcPr>
          <w:p w14:paraId="44D2B51B"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51C"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51D" w14:textId="77777777" w:rsidR="0083063A" w:rsidRPr="00FB548B" w:rsidRDefault="0083063A" w:rsidP="00FB548B">
            <w:pPr>
              <w:spacing w:after="0" w:line="240" w:lineRule="auto"/>
              <w:jc w:val="center"/>
              <w:rPr>
                <w:rFonts w:ascii="Arial" w:eastAsia="Times New Roman"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tcPr>
          <w:p w14:paraId="44D2B51E" w14:textId="77777777" w:rsidR="0083063A" w:rsidRPr="00FB548B" w:rsidRDefault="0083063A" w:rsidP="00FB548B">
            <w:pPr>
              <w:spacing w:after="0" w:line="240" w:lineRule="auto"/>
              <w:jc w:val="center"/>
              <w:rPr>
                <w:rFonts w:ascii="Arial" w:eastAsia="Times New Roman"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tcPr>
          <w:p w14:paraId="44D2B51F" w14:textId="77777777" w:rsidR="0083063A" w:rsidRPr="00FB548B" w:rsidRDefault="0083063A" w:rsidP="00FB548B">
            <w:pPr>
              <w:spacing w:after="0" w:line="240" w:lineRule="auto"/>
              <w:jc w:val="center"/>
              <w:rPr>
                <w:rFonts w:ascii="Arial" w:eastAsia="Times New Roman" w:hAnsi="Arial" w:cs="Arial"/>
                <w:color w:val="000000"/>
                <w:sz w:val="20"/>
                <w:szCs w:val="20"/>
              </w:rPr>
            </w:pPr>
          </w:p>
        </w:tc>
        <w:tc>
          <w:tcPr>
            <w:tcW w:w="632" w:type="dxa"/>
            <w:tcBorders>
              <w:top w:val="nil"/>
              <w:left w:val="nil"/>
              <w:bottom w:val="single" w:sz="4" w:space="0" w:color="auto"/>
              <w:right w:val="single" w:sz="4" w:space="0" w:color="auto"/>
            </w:tcBorders>
            <w:shd w:val="clear" w:color="auto" w:fill="auto"/>
          </w:tcPr>
          <w:p w14:paraId="44D2B520" w14:textId="77777777" w:rsidR="0083063A" w:rsidRPr="00FB548B" w:rsidRDefault="0083063A" w:rsidP="00FB548B">
            <w:pPr>
              <w:spacing w:after="0" w:line="240" w:lineRule="auto"/>
              <w:jc w:val="center"/>
              <w:rPr>
                <w:rFonts w:ascii="Arial" w:eastAsia="Times New Roman" w:hAnsi="Arial" w:cs="Arial"/>
                <w:color w:val="000000"/>
                <w:sz w:val="20"/>
                <w:szCs w:val="20"/>
              </w:rPr>
            </w:pPr>
          </w:p>
        </w:tc>
        <w:tc>
          <w:tcPr>
            <w:tcW w:w="2166" w:type="dxa"/>
            <w:tcBorders>
              <w:top w:val="nil"/>
              <w:left w:val="nil"/>
              <w:bottom w:val="single" w:sz="4" w:space="0" w:color="auto"/>
              <w:right w:val="single" w:sz="4" w:space="0" w:color="auto"/>
            </w:tcBorders>
            <w:shd w:val="clear" w:color="auto" w:fill="auto"/>
          </w:tcPr>
          <w:p w14:paraId="44D2B521" w14:textId="77777777" w:rsidR="0083063A" w:rsidRPr="00FB548B" w:rsidRDefault="0083063A" w:rsidP="00FB548B">
            <w:pPr>
              <w:spacing w:after="0" w:line="240" w:lineRule="auto"/>
              <w:rPr>
                <w:rFonts w:ascii="Arial" w:eastAsia="Times New Roman" w:hAnsi="Arial" w:cs="Arial"/>
                <w:color w:val="000000"/>
                <w:sz w:val="20"/>
                <w:szCs w:val="20"/>
              </w:rPr>
            </w:pPr>
            <w:r w:rsidRPr="00FB548B">
              <w:rPr>
                <w:rFonts w:ascii="Arial" w:eastAsia="Times New Roman" w:hAnsi="Arial" w:cs="Arial"/>
                <w:color w:val="000000"/>
                <w:sz w:val="20"/>
                <w:szCs w:val="20"/>
              </w:rPr>
              <w:t xml:space="preserve">Presently, there </w:t>
            </w:r>
            <w:proofErr w:type="gramStart"/>
            <w:r w:rsidRPr="00FB548B">
              <w:rPr>
                <w:rFonts w:ascii="Arial" w:eastAsia="Times New Roman" w:hAnsi="Arial" w:cs="Arial"/>
                <w:color w:val="000000"/>
                <w:sz w:val="20"/>
                <w:szCs w:val="20"/>
              </w:rPr>
              <w:t>aren't any occupational therapist</w:t>
            </w:r>
            <w:proofErr w:type="gramEnd"/>
            <w:r w:rsidRPr="00FB548B">
              <w:rPr>
                <w:rFonts w:ascii="Arial" w:eastAsia="Times New Roman" w:hAnsi="Arial" w:cs="Arial"/>
                <w:color w:val="000000"/>
                <w:sz w:val="20"/>
                <w:szCs w:val="20"/>
              </w:rPr>
              <w:t xml:space="preserve">, recreational and therapeutic recreation specialist, speech language pathologist, interpreters, orientation and mobility specialist available on island. However, Palau does have a physical therapist, an occupational therapist assistant and trained staff members who are speech service providers. Through interagency collaboration children with disabilities ages 3-21 can access the other related services </w:t>
            </w:r>
            <w:r w:rsidRPr="00FB548B">
              <w:rPr>
                <w:rFonts w:ascii="Arial" w:eastAsia="Times New Roman" w:hAnsi="Arial" w:cs="Arial"/>
                <w:color w:val="000000"/>
                <w:sz w:val="20"/>
                <w:szCs w:val="20"/>
              </w:rPr>
              <w:lastRenderedPageBreak/>
              <w:t>from psychologist, social workers, audiologist, and medical/nursing services from staff employed by the Belau National Hospital. Children with disabilities can also access counseling services and participate in PE classes at the schools where they are enrolled.</w:t>
            </w:r>
          </w:p>
        </w:tc>
      </w:tr>
      <w:tr w:rsidR="0083063A" w:rsidRPr="00FB548B" w14:paraId="44D2B530" w14:textId="77777777" w:rsidTr="00FD068D">
        <w:trPr>
          <w:jc w:val="center"/>
        </w:trPr>
        <w:tc>
          <w:tcPr>
            <w:tcW w:w="1590" w:type="dxa"/>
            <w:tcBorders>
              <w:top w:val="nil"/>
              <w:left w:val="single" w:sz="4" w:space="0" w:color="auto"/>
              <w:bottom w:val="single" w:sz="4" w:space="0" w:color="auto"/>
              <w:right w:val="single" w:sz="4" w:space="0" w:color="auto"/>
            </w:tcBorders>
            <w:shd w:val="clear" w:color="auto" w:fill="auto"/>
            <w:hideMark/>
          </w:tcPr>
          <w:p w14:paraId="44D2B523" w14:textId="688B2EDA" w:rsidR="0083063A" w:rsidRPr="00FB548B" w:rsidRDefault="0083063A" w:rsidP="00FB548B">
            <w:pPr>
              <w:spacing w:after="0" w:line="240" w:lineRule="auto"/>
              <w:rPr>
                <w:rFonts w:ascii="Arial" w:eastAsia="Times New Roman" w:hAnsi="Arial" w:cs="Arial"/>
                <w:color w:val="000000"/>
                <w:sz w:val="20"/>
                <w:szCs w:val="20"/>
              </w:rPr>
            </w:pPr>
            <w:r w:rsidRPr="00FB548B">
              <w:rPr>
                <w:rFonts w:ascii="Arial" w:eastAsia="Times New Roman" w:hAnsi="Arial" w:cs="Arial"/>
                <w:color w:val="000000"/>
                <w:sz w:val="20"/>
                <w:szCs w:val="20"/>
              </w:rPr>
              <w:lastRenderedPageBreak/>
              <w:t>Republic of the Marshall Islands</w:t>
            </w:r>
          </w:p>
        </w:tc>
        <w:tc>
          <w:tcPr>
            <w:tcW w:w="804" w:type="dxa"/>
            <w:tcBorders>
              <w:top w:val="nil"/>
              <w:left w:val="nil"/>
              <w:bottom w:val="single" w:sz="4" w:space="0" w:color="auto"/>
              <w:right w:val="single" w:sz="4" w:space="0" w:color="auto"/>
            </w:tcBorders>
            <w:shd w:val="clear" w:color="auto" w:fill="auto"/>
          </w:tcPr>
          <w:p w14:paraId="44D2B524" w14:textId="77777777" w:rsidR="0083063A" w:rsidRPr="00FB548B" w:rsidRDefault="0083063A" w:rsidP="00FB548B">
            <w:pPr>
              <w:spacing w:after="0" w:line="240" w:lineRule="auto"/>
              <w:jc w:val="center"/>
              <w:rPr>
                <w:rFonts w:ascii="Arial" w:eastAsia="Times New Roman" w:hAnsi="Arial" w:cs="Arial"/>
                <w:color w:val="000000"/>
                <w:sz w:val="20"/>
                <w:szCs w:val="20"/>
              </w:rPr>
            </w:pPr>
          </w:p>
        </w:tc>
        <w:tc>
          <w:tcPr>
            <w:tcW w:w="512" w:type="dxa"/>
            <w:tcBorders>
              <w:top w:val="nil"/>
              <w:left w:val="nil"/>
              <w:bottom w:val="single" w:sz="4" w:space="0" w:color="auto"/>
              <w:right w:val="single" w:sz="4" w:space="0" w:color="auto"/>
            </w:tcBorders>
            <w:shd w:val="clear" w:color="auto" w:fill="auto"/>
          </w:tcPr>
          <w:p w14:paraId="44D2B525" w14:textId="77777777" w:rsidR="0083063A" w:rsidRPr="00FB548B" w:rsidRDefault="0083063A" w:rsidP="00FB548B">
            <w:pPr>
              <w:spacing w:after="0" w:line="240" w:lineRule="auto"/>
              <w:jc w:val="center"/>
              <w:rPr>
                <w:rFonts w:ascii="Arial" w:eastAsia="Times New Roman" w:hAnsi="Arial" w:cs="Arial"/>
                <w:color w:val="000000"/>
                <w:sz w:val="20"/>
                <w:szCs w:val="20"/>
              </w:rPr>
            </w:pPr>
          </w:p>
        </w:tc>
        <w:tc>
          <w:tcPr>
            <w:tcW w:w="512" w:type="dxa"/>
            <w:tcBorders>
              <w:top w:val="nil"/>
              <w:left w:val="nil"/>
              <w:bottom w:val="single" w:sz="4" w:space="0" w:color="auto"/>
              <w:right w:val="single" w:sz="4" w:space="0" w:color="auto"/>
            </w:tcBorders>
            <w:shd w:val="clear" w:color="auto" w:fill="auto"/>
          </w:tcPr>
          <w:p w14:paraId="44D2B526" w14:textId="77777777" w:rsidR="0083063A" w:rsidRPr="00FB548B" w:rsidRDefault="0083063A" w:rsidP="00FB548B">
            <w:pPr>
              <w:spacing w:after="0" w:line="240" w:lineRule="auto"/>
              <w:jc w:val="center"/>
              <w:rPr>
                <w:rFonts w:ascii="Arial" w:eastAsia="Times New Roman" w:hAnsi="Arial" w:cs="Arial"/>
                <w:color w:val="000000"/>
                <w:sz w:val="20"/>
                <w:szCs w:val="20"/>
              </w:rPr>
            </w:pPr>
          </w:p>
        </w:tc>
        <w:tc>
          <w:tcPr>
            <w:tcW w:w="512" w:type="dxa"/>
            <w:tcBorders>
              <w:top w:val="nil"/>
              <w:left w:val="nil"/>
              <w:bottom w:val="single" w:sz="4" w:space="0" w:color="auto"/>
              <w:right w:val="single" w:sz="4" w:space="0" w:color="auto"/>
            </w:tcBorders>
            <w:shd w:val="clear" w:color="auto" w:fill="auto"/>
          </w:tcPr>
          <w:p w14:paraId="44D2B527" w14:textId="77777777" w:rsidR="0083063A" w:rsidRPr="00FB548B" w:rsidRDefault="0083063A" w:rsidP="00FB548B">
            <w:pPr>
              <w:spacing w:after="0" w:line="240" w:lineRule="auto"/>
              <w:jc w:val="center"/>
              <w:rPr>
                <w:rFonts w:ascii="Arial" w:eastAsia="Times New Roman" w:hAnsi="Arial" w:cs="Arial"/>
                <w:color w:val="000000"/>
                <w:sz w:val="20"/>
                <w:szCs w:val="20"/>
              </w:rPr>
            </w:pPr>
          </w:p>
        </w:tc>
        <w:tc>
          <w:tcPr>
            <w:tcW w:w="1300" w:type="dxa"/>
            <w:tcBorders>
              <w:top w:val="nil"/>
              <w:left w:val="nil"/>
              <w:bottom w:val="single" w:sz="4" w:space="0" w:color="auto"/>
              <w:right w:val="single" w:sz="4" w:space="0" w:color="auto"/>
            </w:tcBorders>
            <w:shd w:val="clear" w:color="auto" w:fill="auto"/>
          </w:tcPr>
          <w:p w14:paraId="44D2B528" w14:textId="77777777" w:rsidR="0083063A" w:rsidRPr="00FB548B" w:rsidRDefault="0083063A" w:rsidP="00FB548B">
            <w:pPr>
              <w:spacing w:after="0" w:line="240" w:lineRule="auto"/>
              <w:jc w:val="center"/>
              <w:rPr>
                <w:rFonts w:ascii="Arial" w:eastAsia="Times New Roman" w:hAnsi="Arial" w:cs="Arial"/>
                <w:color w:val="000000"/>
                <w:sz w:val="20"/>
                <w:szCs w:val="20"/>
              </w:rPr>
            </w:pPr>
          </w:p>
        </w:tc>
        <w:tc>
          <w:tcPr>
            <w:tcW w:w="512" w:type="dxa"/>
            <w:tcBorders>
              <w:top w:val="nil"/>
              <w:left w:val="nil"/>
              <w:bottom w:val="single" w:sz="4" w:space="0" w:color="auto"/>
              <w:right w:val="single" w:sz="4" w:space="0" w:color="auto"/>
            </w:tcBorders>
            <w:shd w:val="clear" w:color="auto" w:fill="auto"/>
          </w:tcPr>
          <w:p w14:paraId="44D2B529" w14:textId="77777777" w:rsidR="0083063A" w:rsidRPr="00FB548B" w:rsidRDefault="0083063A" w:rsidP="00FB548B">
            <w:pPr>
              <w:spacing w:after="0" w:line="240" w:lineRule="auto"/>
              <w:jc w:val="center"/>
              <w:rPr>
                <w:rFonts w:ascii="Arial" w:eastAsia="Times New Roman"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tcPr>
          <w:p w14:paraId="44D2B52A" w14:textId="77777777" w:rsidR="0083063A" w:rsidRPr="00FB548B" w:rsidRDefault="0083063A" w:rsidP="00FB548B">
            <w:pPr>
              <w:spacing w:after="0" w:line="240" w:lineRule="auto"/>
              <w:jc w:val="center"/>
              <w:rPr>
                <w:rFonts w:ascii="Arial" w:eastAsia="Times New Roman" w:hAnsi="Arial" w:cs="Arial"/>
                <w:color w:val="000000"/>
                <w:sz w:val="20"/>
                <w:szCs w:val="20"/>
              </w:rPr>
            </w:pPr>
          </w:p>
        </w:tc>
        <w:tc>
          <w:tcPr>
            <w:tcW w:w="512" w:type="dxa"/>
            <w:tcBorders>
              <w:top w:val="nil"/>
              <w:left w:val="nil"/>
              <w:bottom w:val="single" w:sz="4" w:space="0" w:color="auto"/>
              <w:right w:val="single" w:sz="4" w:space="0" w:color="auto"/>
            </w:tcBorders>
            <w:shd w:val="clear" w:color="auto" w:fill="auto"/>
          </w:tcPr>
          <w:p w14:paraId="44D2B52B" w14:textId="77777777" w:rsidR="0083063A" w:rsidRPr="00FB548B" w:rsidRDefault="0083063A" w:rsidP="00FB548B">
            <w:pPr>
              <w:spacing w:after="0" w:line="240" w:lineRule="auto"/>
              <w:jc w:val="center"/>
              <w:rPr>
                <w:rFonts w:ascii="Arial" w:eastAsia="Times New Roman"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tcPr>
          <w:p w14:paraId="44D2B52C" w14:textId="77777777" w:rsidR="0083063A" w:rsidRPr="00FB548B" w:rsidRDefault="0083063A" w:rsidP="00FB548B">
            <w:pPr>
              <w:spacing w:after="0" w:line="240" w:lineRule="auto"/>
              <w:jc w:val="center"/>
              <w:rPr>
                <w:rFonts w:ascii="Arial" w:eastAsia="Times New Roman"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tcPr>
          <w:p w14:paraId="44D2B52D" w14:textId="77777777" w:rsidR="0083063A" w:rsidRPr="00FB548B" w:rsidRDefault="0083063A" w:rsidP="00FB548B">
            <w:pPr>
              <w:spacing w:after="0" w:line="240" w:lineRule="auto"/>
              <w:jc w:val="center"/>
              <w:rPr>
                <w:rFonts w:ascii="Arial" w:eastAsia="Times New Roman" w:hAnsi="Arial" w:cs="Arial"/>
                <w:color w:val="000000"/>
                <w:sz w:val="20"/>
                <w:szCs w:val="20"/>
              </w:rPr>
            </w:pPr>
          </w:p>
        </w:tc>
        <w:tc>
          <w:tcPr>
            <w:tcW w:w="632" w:type="dxa"/>
            <w:tcBorders>
              <w:top w:val="nil"/>
              <w:left w:val="nil"/>
              <w:bottom w:val="single" w:sz="4" w:space="0" w:color="auto"/>
              <w:right w:val="single" w:sz="4" w:space="0" w:color="auto"/>
            </w:tcBorders>
            <w:shd w:val="clear" w:color="auto" w:fill="auto"/>
          </w:tcPr>
          <w:p w14:paraId="44D2B52E" w14:textId="77777777" w:rsidR="0083063A" w:rsidRPr="00FB548B" w:rsidRDefault="0083063A" w:rsidP="00FB548B">
            <w:pPr>
              <w:spacing w:after="0" w:line="240" w:lineRule="auto"/>
              <w:jc w:val="center"/>
              <w:rPr>
                <w:rFonts w:ascii="Arial" w:eastAsia="Times New Roman" w:hAnsi="Arial" w:cs="Arial"/>
                <w:color w:val="000000"/>
                <w:sz w:val="20"/>
                <w:szCs w:val="20"/>
              </w:rPr>
            </w:pPr>
          </w:p>
        </w:tc>
        <w:tc>
          <w:tcPr>
            <w:tcW w:w="2166" w:type="dxa"/>
            <w:tcBorders>
              <w:top w:val="nil"/>
              <w:left w:val="nil"/>
              <w:bottom w:val="single" w:sz="4" w:space="0" w:color="auto"/>
              <w:right w:val="single" w:sz="4" w:space="0" w:color="auto"/>
            </w:tcBorders>
            <w:shd w:val="clear" w:color="auto" w:fill="auto"/>
          </w:tcPr>
          <w:p w14:paraId="44D2B52F" w14:textId="3AB55D4F" w:rsidR="0083063A" w:rsidRPr="00FB548B" w:rsidRDefault="0083063A" w:rsidP="00FB548B">
            <w:pPr>
              <w:spacing w:after="0" w:line="240" w:lineRule="auto"/>
              <w:rPr>
                <w:rFonts w:ascii="Arial" w:eastAsia="Times New Roman" w:hAnsi="Arial" w:cs="Arial"/>
                <w:color w:val="000000"/>
                <w:sz w:val="20"/>
                <w:szCs w:val="20"/>
              </w:rPr>
            </w:pPr>
            <w:r w:rsidRPr="00FB548B">
              <w:rPr>
                <w:rFonts w:ascii="Arial" w:eastAsia="Times New Roman" w:hAnsi="Arial" w:cs="Arial"/>
                <w:color w:val="000000"/>
                <w:sz w:val="20"/>
                <w:szCs w:val="20"/>
              </w:rPr>
              <w:t>Special Education Teachers provide services to the children. Othe</w:t>
            </w:r>
            <w:r w:rsidR="00E4566B">
              <w:rPr>
                <w:rFonts w:ascii="Arial" w:eastAsia="Times New Roman" w:hAnsi="Arial" w:cs="Arial"/>
                <w:color w:val="000000"/>
                <w:sz w:val="20"/>
                <w:szCs w:val="20"/>
              </w:rPr>
              <w:t xml:space="preserve">r specialized personnel marked </w:t>
            </w:r>
            <w:r w:rsidRPr="00FB548B">
              <w:rPr>
                <w:rFonts w:ascii="Arial" w:eastAsia="Times New Roman" w:hAnsi="Arial" w:cs="Arial"/>
                <w:color w:val="000000"/>
                <w:sz w:val="20"/>
                <w:szCs w:val="20"/>
              </w:rPr>
              <w:t xml:space="preserve">are </w:t>
            </w:r>
            <w:r w:rsidR="00C00AF9" w:rsidRPr="00FB548B">
              <w:rPr>
                <w:rFonts w:ascii="Arial" w:eastAsia="Times New Roman" w:hAnsi="Arial" w:cs="Arial"/>
                <w:color w:val="000000"/>
                <w:sz w:val="20"/>
                <w:szCs w:val="20"/>
              </w:rPr>
              <w:t>no</w:t>
            </w:r>
            <w:r w:rsidRPr="00FB548B">
              <w:rPr>
                <w:rFonts w:ascii="Arial" w:eastAsia="Times New Roman" w:hAnsi="Arial" w:cs="Arial"/>
                <w:color w:val="000000"/>
                <w:sz w:val="20"/>
                <w:szCs w:val="20"/>
              </w:rPr>
              <w:t>t available at this time</w:t>
            </w:r>
          </w:p>
        </w:tc>
      </w:tr>
      <w:tr w:rsidR="0083063A" w:rsidRPr="00FB548B" w14:paraId="44D2B53E" w14:textId="77777777" w:rsidTr="00FD068D">
        <w:trPr>
          <w:jc w:val="center"/>
        </w:trPr>
        <w:tc>
          <w:tcPr>
            <w:tcW w:w="1590" w:type="dxa"/>
            <w:tcBorders>
              <w:top w:val="nil"/>
              <w:left w:val="single" w:sz="4" w:space="0" w:color="auto"/>
              <w:bottom w:val="single" w:sz="4" w:space="0" w:color="auto"/>
              <w:right w:val="single" w:sz="4" w:space="0" w:color="auto"/>
            </w:tcBorders>
            <w:shd w:val="clear" w:color="auto" w:fill="auto"/>
            <w:hideMark/>
          </w:tcPr>
          <w:p w14:paraId="44D2B531" w14:textId="04F07E46" w:rsidR="0083063A" w:rsidRPr="00FB548B" w:rsidRDefault="0083063A" w:rsidP="00FB548B">
            <w:pPr>
              <w:spacing w:after="0" w:line="240" w:lineRule="auto"/>
              <w:rPr>
                <w:rFonts w:ascii="Arial" w:eastAsia="Times New Roman" w:hAnsi="Arial" w:cs="Arial"/>
                <w:color w:val="000000"/>
                <w:sz w:val="20"/>
                <w:szCs w:val="20"/>
              </w:rPr>
            </w:pPr>
            <w:r w:rsidRPr="00FB548B">
              <w:rPr>
                <w:rFonts w:ascii="Arial" w:eastAsia="Times New Roman" w:hAnsi="Arial" w:cs="Arial"/>
                <w:color w:val="000000"/>
                <w:sz w:val="20"/>
                <w:szCs w:val="20"/>
              </w:rPr>
              <w:t>Rhode Island</w:t>
            </w:r>
          </w:p>
        </w:tc>
        <w:tc>
          <w:tcPr>
            <w:tcW w:w="804" w:type="dxa"/>
            <w:tcBorders>
              <w:top w:val="nil"/>
              <w:left w:val="nil"/>
              <w:bottom w:val="single" w:sz="4" w:space="0" w:color="auto"/>
              <w:right w:val="single" w:sz="4" w:space="0" w:color="auto"/>
            </w:tcBorders>
            <w:shd w:val="clear" w:color="auto" w:fill="auto"/>
          </w:tcPr>
          <w:p w14:paraId="44D2B532"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533"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534"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535"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1300" w:type="dxa"/>
            <w:tcBorders>
              <w:top w:val="nil"/>
              <w:left w:val="nil"/>
              <w:bottom w:val="single" w:sz="4" w:space="0" w:color="auto"/>
              <w:right w:val="single" w:sz="4" w:space="0" w:color="auto"/>
            </w:tcBorders>
            <w:shd w:val="clear" w:color="auto" w:fill="auto"/>
          </w:tcPr>
          <w:p w14:paraId="44D2B536"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537"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538"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539"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53A"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53B"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632" w:type="dxa"/>
            <w:tcBorders>
              <w:top w:val="nil"/>
              <w:left w:val="nil"/>
              <w:bottom w:val="single" w:sz="4" w:space="0" w:color="auto"/>
              <w:right w:val="single" w:sz="4" w:space="0" w:color="auto"/>
            </w:tcBorders>
            <w:shd w:val="clear" w:color="auto" w:fill="auto"/>
          </w:tcPr>
          <w:p w14:paraId="44D2B53C"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2166" w:type="dxa"/>
            <w:tcBorders>
              <w:top w:val="nil"/>
              <w:left w:val="nil"/>
              <w:bottom w:val="single" w:sz="4" w:space="0" w:color="auto"/>
              <w:right w:val="single" w:sz="4" w:space="0" w:color="auto"/>
            </w:tcBorders>
            <w:shd w:val="clear" w:color="auto" w:fill="auto"/>
          </w:tcPr>
          <w:p w14:paraId="44D2B53D" w14:textId="77777777" w:rsidR="0083063A" w:rsidRPr="00FB548B" w:rsidRDefault="0083063A" w:rsidP="00FB548B">
            <w:pPr>
              <w:spacing w:after="0" w:line="240" w:lineRule="auto"/>
              <w:rPr>
                <w:rFonts w:ascii="Arial" w:eastAsia="Times New Roman" w:hAnsi="Arial" w:cs="Arial"/>
                <w:color w:val="000000"/>
                <w:sz w:val="20"/>
                <w:szCs w:val="20"/>
              </w:rPr>
            </w:pPr>
          </w:p>
        </w:tc>
      </w:tr>
      <w:tr w:rsidR="0083063A" w:rsidRPr="00FB548B" w14:paraId="44D2B54C" w14:textId="77777777" w:rsidTr="00FD068D">
        <w:trPr>
          <w:jc w:val="center"/>
        </w:trPr>
        <w:tc>
          <w:tcPr>
            <w:tcW w:w="1590" w:type="dxa"/>
            <w:tcBorders>
              <w:top w:val="nil"/>
              <w:left w:val="single" w:sz="4" w:space="0" w:color="auto"/>
              <w:bottom w:val="single" w:sz="4" w:space="0" w:color="auto"/>
              <w:right w:val="single" w:sz="4" w:space="0" w:color="auto"/>
            </w:tcBorders>
            <w:shd w:val="clear" w:color="auto" w:fill="auto"/>
            <w:hideMark/>
          </w:tcPr>
          <w:p w14:paraId="44D2B53F" w14:textId="1928F08A" w:rsidR="0083063A" w:rsidRPr="00FB548B" w:rsidRDefault="0083063A" w:rsidP="00FB548B">
            <w:pPr>
              <w:spacing w:after="0" w:line="240" w:lineRule="auto"/>
              <w:rPr>
                <w:rFonts w:ascii="Arial" w:eastAsia="Times New Roman" w:hAnsi="Arial" w:cs="Arial"/>
                <w:color w:val="000000"/>
                <w:sz w:val="20"/>
                <w:szCs w:val="20"/>
              </w:rPr>
            </w:pPr>
            <w:r w:rsidRPr="00FB548B">
              <w:rPr>
                <w:rFonts w:ascii="Arial" w:eastAsia="Times New Roman" w:hAnsi="Arial" w:cs="Arial"/>
                <w:color w:val="000000"/>
                <w:sz w:val="20"/>
                <w:szCs w:val="20"/>
              </w:rPr>
              <w:t>South Carolina</w:t>
            </w:r>
          </w:p>
        </w:tc>
        <w:tc>
          <w:tcPr>
            <w:tcW w:w="804" w:type="dxa"/>
            <w:tcBorders>
              <w:top w:val="nil"/>
              <w:left w:val="nil"/>
              <w:bottom w:val="single" w:sz="4" w:space="0" w:color="auto"/>
              <w:right w:val="single" w:sz="4" w:space="0" w:color="auto"/>
            </w:tcBorders>
            <w:shd w:val="clear" w:color="auto" w:fill="auto"/>
          </w:tcPr>
          <w:p w14:paraId="44D2B540"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541"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542"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543"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1300" w:type="dxa"/>
            <w:tcBorders>
              <w:top w:val="nil"/>
              <w:left w:val="nil"/>
              <w:bottom w:val="single" w:sz="4" w:space="0" w:color="auto"/>
              <w:right w:val="single" w:sz="4" w:space="0" w:color="auto"/>
            </w:tcBorders>
            <w:shd w:val="clear" w:color="auto" w:fill="auto"/>
          </w:tcPr>
          <w:p w14:paraId="44D2B544"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545"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546"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547"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548"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549"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632" w:type="dxa"/>
            <w:tcBorders>
              <w:top w:val="nil"/>
              <w:left w:val="nil"/>
              <w:bottom w:val="single" w:sz="4" w:space="0" w:color="auto"/>
              <w:right w:val="single" w:sz="4" w:space="0" w:color="auto"/>
            </w:tcBorders>
            <w:shd w:val="clear" w:color="auto" w:fill="auto"/>
          </w:tcPr>
          <w:p w14:paraId="44D2B54A"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2166" w:type="dxa"/>
            <w:tcBorders>
              <w:top w:val="nil"/>
              <w:left w:val="nil"/>
              <w:bottom w:val="single" w:sz="4" w:space="0" w:color="auto"/>
              <w:right w:val="single" w:sz="4" w:space="0" w:color="auto"/>
            </w:tcBorders>
            <w:shd w:val="clear" w:color="auto" w:fill="auto"/>
          </w:tcPr>
          <w:p w14:paraId="44D2B54B" w14:textId="77777777" w:rsidR="0083063A" w:rsidRPr="00FB548B" w:rsidRDefault="0083063A" w:rsidP="00FB548B">
            <w:pPr>
              <w:spacing w:after="0" w:line="240" w:lineRule="auto"/>
              <w:rPr>
                <w:rFonts w:ascii="Arial" w:eastAsia="Times New Roman" w:hAnsi="Arial" w:cs="Arial"/>
                <w:color w:val="000000"/>
                <w:sz w:val="20"/>
                <w:szCs w:val="20"/>
              </w:rPr>
            </w:pPr>
            <w:r w:rsidRPr="00FB548B">
              <w:rPr>
                <w:rFonts w:ascii="Arial" w:eastAsia="Times New Roman" w:hAnsi="Arial" w:cs="Arial"/>
                <w:color w:val="000000"/>
                <w:sz w:val="20"/>
                <w:szCs w:val="20"/>
              </w:rPr>
              <w:t xml:space="preserve">Services for Speech-Language when a category of </w:t>
            </w:r>
            <w:r w:rsidR="00C00AF9" w:rsidRPr="00FB548B">
              <w:rPr>
                <w:rFonts w:ascii="Arial" w:eastAsia="Times New Roman" w:hAnsi="Arial" w:cs="Arial"/>
                <w:color w:val="000000"/>
                <w:sz w:val="20"/>
                <w:szCs w:val="20"/>
              </w:rPr>
              <w:t>Disability</w:t>
            </w:r>
            <w:r w:rsidRPr="00FB548B">
              <w:rPr>
                <w:rFonts w:ascii="Arial" w:eastAsia="Times New Roman" w:hAnsi="Arial" w:cs="Arial"/>
                <w:color w:val="000000"/>
                <w:sz w:val="20"/>
                <w:szCs w:val="20"/>
              </w:rPr>
              <w:t xml:space="preserve"> rather than a Related Services are included in Section A instead of Section C of Table 2 reporting.</w:t>
            </w:r>
          </w:p>
        </w:tc>
      </w:tr>
      <w:tr w:rsidR="0083063A" w:rsidRPr="00FB548B" w14:paraId="44D2B55A" w14:textId="77777777" w:rsidTr="00FD068D">
        <w:trPr>
          <w:jc w:val="center"/>
        </w:trPr>
        <w:tc>
          <w:tcPr>
            <w:tcW w:w="1590" w:type="dxa"/>
            <w:tcBorders>
              <w:top w:val="nil"/>
              <w:left w:val="single" w:sz="4" w:space="0" w:color="auto"/>
              <w:bottom w:val="single" w:sz="4" w:space="0" w:color="auto"/>
              <w:right w:val="single" w:sz="4" w:space="0" w:color="auto"/>
            </w:tcBorders>
            <w:shd w:val="clear" w:color="auto" w:fill="auto"/>
            <w:hideMark/>
          </w:tcPr>
          <w:p w14:paraId="44D2B54D" w14:textId="52A09EF2" w:rsidR="0083063A" w:rsidRPr="00FB548B" w:rsidRDefault="0083063A" w:rsidP="00FB548B">
            <w:pPr>
              <w:spacing w:after="0" w:line="240" w:lineRule="auto"/>
              <w:rPr>
                <w:rFonts w:ascii="Arial" w:eastAsia="Times New Roman" w:hAnsi="Arial" w:cs="Arial"/>
                <w:color w:val="000000"/>
                <w:sz w:val="20"/>
                <w:szCs w:val="20"/>
              </w:rPr>
            </w:pPr>
            <w:r w:rsidRPr="00FB548B">
              <w:rPr>
                <w:rFonts w:ascii="Arial" w:eastAsia="Times New Roman" w:hAnsi="Arial" w:cs="Arial"/>
                <w:color w:val="000000"/>
                <w:sz w:val="20"/>
                <w:szCs w:val="20"/>
              </w:rPr>
              <w:t>South Dakota</w:t>
            </w:r>
          </w:p>
        </w:tc>
        <w:tc>
          <w:tcPr>
            <w:tcW w:w="804" w:type="dxa"/>
            <w:tcBorders>
              <w:top w:val="nil"/>
              <w:left w:val="nil"/>
              <w:bottom w:val="single" w:sz="4" w:space="0" w:color="auto"/>
              <w:right w:val="single" w:sz="4" w:space="0" w:color="auto"/>
            </w:tcBorders>
            <w:shd w:val="clear" w:color="auto" w:fill="auto"/>
          </w:tcPr>
          <w:p w14:paraId="44D2B54E"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54F"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550"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551"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1300" w:type="dxa"/>
            <w:tcBorders>
              <w:top w:val="nil"/>
              <w:left w:val="nil"/>
              <w:bottom w:val="single" w:sz="4" w:space="0" w:color="auto"/>
              <w:right w:val="single" w:sz="4" w:space="0" w:color="auto"/>
            </w:tcBorders>
            <w:shd w:val="clear" w:color="auto" w:fill="auto"/>
          </w:tcPr>
          <w:p w14:paraId="44D2B552"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553"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554"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555"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556"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557"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632" w:type="dxa"/>
            <w:tcBorders>
              <w:top w:val="nil"/>
              <w:left w:val="nil"/>
              <w:bottom w:val="single" w:sz="4" w:space="0" w:color="auto"/>
              <w:right w:val="single" w:sz="4" w:space="0" w:color="auto"/>
            </w:tcBorders>
            <w:shd w:val="clear" w:color="auto" w:fill="auto"/>
          </w:tcPr>
          <w:p w14:paraId="44D2B558"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2166" w:type="dxa"/>
            <w:tcBorders>
              <w:top w:val="nil"/>
              <w:left w:val="nil"/>
              <w:bottom w:val="single" w:sz="4" w:space="0" w:color="auto"/>
              <w:right w:val="single" w:sz="4" w:space="0" w:color="auto"/>
            </w:tcBorders>
            <w:shd w:val="clear" w:color="auto" w:fill="auto"/>
          </w:tcPr>
          <w:p w14:paraId="44D2B559" w14:textId="77777777" w:rsidR="0083063A" w:rsidRPr="00FB548B" w:rsidRDefault="0083063A" w:rsidP="00FB548B">
            <w:pPr>
              <w:spacing w:after="0" w:line="240" w:lineRule="auto"/>
              <w:rPr>
                <w:rFonts w:ascii="Arial" w:eastAsia="Times New Roman" w:hAnsi="Arial" w:cs="Arial"/>
                <w:color w:val="000000"/>
                <w:sz w:val="20"/>
                <w:szCs w:val="20"/>
              </w:rPr>
            </w:pPr>
          </w:p>
        </w:tc>
      </w:tr>
      <w:tr w:rsidR="0083063A" w:rsidRPr="00FB548B" w14:paraId="44D2B568" w14:textId="77777777" w:rsidTr="00FD068D">
        <w:trPr>
          <w:jc w:val="center"/>
        </w:trPr>
        <w:tc>
          <w:tcPr>
            <w:tcW w:w="1590" w:type="dxa"/>
            <w:tcBorders>
              <w:top w:val="nil"/>
              <w:left w:val="single" w:sz="4" w:space="0" w:color="auto"/>
              <w:bottom w:val="single" w:sz="4" w:space="0" w:color="auto"/>
              <w:right w:val="single" w:sz="4" w:space="0" w:color="auto"/>
            </w:tcBorders>
            <w:shd w:val="clear" w:color="auto" w:fill="auto"/>
            <w:hideMark/>
          </w:tcPr>
          <w:p w14:paraId="44D2B55B" w14:textId="76FE8852" w:rsidR="0083063A" w:rsidRPr="00FB548B" w:rsidRDefault="0083063A" w:rsidP="00FB548B">
            <w:pPr>
              <w:spacing w:after="0" w:line="240" w:lineRule="auto"/>
              <w:rPr>
                <w:rFonts w:ascii="Arial" w:eastAsia="Times New Roman" w:hAnsi="Arial" w:cs="Arial"/>
                <w:color w:val="000000"/>
                <w:sz w:val="20"/>
                <w:szCs w:val="20"/>
              </w:rPr>
            </w:pPr>
            <w:r w:rsidRPr="00FB548B">
              <w:rPr>
                <w:rFonts w:ascii="Arial" w:eastAsia="Times New Roman" w:hAnsi="Arial" w:cs="Arial"/>
                <w:color w:val="000000"/>
                <w:sz w:val="20"/>
                <w:szCs w:val="20"/>
              </w:rPr>
              <w:t>Tennessee</w:t>
            </w:r>
          </w:p>
        </w:tc>
        <w:tc>
          <w:tcPr>
            <w:tcW w:w="804" w:type="dxa"/>
            <w:tcBorders>
              <w:top w:val="nil"/>
              <w:left w:val="nil"/>
              <w:bottom w:val="single" w:sz="4" w:space="0" w:color="auto"/>
              <w:right w:val="single" w:sz="4" w:space="0" w:color="auto"/>
            </w:tcBorders>
            <w:shd w:val="clear" w:color="auto" w:fill="auto"/>
          </w:tcPr>
          <w:p w14:paraId="44D2B55C"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55D"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55E"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55F"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1300" w:type="dxa"/>
            <w:tcBorders>
              <w:top w:val="nil"/>
              <w:left w:val="nil"/>
              <w:bottom w:val="single" w:sz="4" w:space="0" w:color="auto"/>
              <w:right w:val="single" w:sz="4" w:space="0" w:color="auto"/>
            </w:tcBorders>
            <w:shd w:val="clear" w:color="auto" w:fill="auto"/>
          </w:tcPr>
          <w:p w14:paraId="44D2B560"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561"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562"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563"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564"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565"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632" w:type="dxa"/>
            <w:tcBorders>
              <w:top w:val="nil"/>
              <w:left w:val="nil"/>
              <w:bottom w:val="single" w:sz="4" w:space="0" w:color="auto"/>
              <w:right w:val="single" w:sz="4" w:space="0" w:color="auto"/>
            </w:tcBorders>
            <w:shd w:val="clear" w:color="auto" w:fill="auto"/>
          </w:tcPr>
          <w:p w14:paraId="44D2B566"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2166" w:type="dxa"/>
            <w:tcBorders>
              <w:top w:val="nil"/>
              <w:left w:val="nil"/>
              <w:bottom w:val="single" w:sz="4" w:space="0" w:color="auto"/>
              <w:right w:val="single" w:sz="4" w:space="0" w:color="auto"/>
            </w:tcBorders>
            <w:shd w:val="clear" w:color="auto" w:fill="auto"/>
          </w:tcPr>
          <w:p w14:paraId="44D2B567" w14:textId="2BAEE627" w:rsidR="0083063A" w:rsidRPr="00FB548B" w:rsidRDefault="0083063A" w:rsidP="00FB548B">
            <w:pPr>
              <w:spacing w:after="0" w:line="240" w:lineRule="auto"/>
              <w:rPr>
                <w:rFonts w:ascii="Arial" w:eastAsia="Times New Roman" w:hAnsi="Arial" w:cs="Arial"/>
                <w:color w:val="000000"/>
                <w:sz w:val="20"/>
                <w:szCs w:val="20"/>
              </w:rPr>
            </w:pPr>
            <w:r w:rsidRPr="00FB548B">
              <w:rPr>
                <w:rFonts w:ascii="Arial" w:eastAsia="Times New Roman" w:hAnsi="Arial" w:cs="Arial"/>
                <w:color w:val="000000"/>
                <w:sz w:val="20"/>
                <w:szCs w:val="20"/>
              </w:rPr>
              <w:t xml:space="preserve">Personnel in Tennessee who work with students who are blind or have visual impairments may be under-counted in the EdFacts file C099 (OSEP Table 2) </w:t>
            </w:r>
            <w:r w:rsidRPr="00FB548B">
              <w:rPr>
                <w:rFonts w:ascii="Arial" w:eastAsia="Times New Roman" w:hAnsi="Arial" w:cs="Arial"/>
                <w:color w:val="000000"/>
                <w:sz w:val="20"/>
                <w:szCs w:val="20"/>
              </w:rPr>
              <w:lastRenderedPageBreak/>
              <w:t xml:space="preserve">report category labeled “Orientation and Mobility Specialist”. Vision specialists who work with students who are blind or have visual impairments and their school district administrators state that these personnel do </w:t>
            </w:r>
            <w:r w:rsidR="00E4566B">
              <w:rPr>
                <w:rFonts w:ascii="Arial" w:eastAsia="Times New Roman" w:hAnsi="Arial" w:cs="Arial"/>
                <w:color w:val="000000"/>
                <w:sz w:val="20"/>
                <w:szCs w:val="20"/>
              </w:rPr>
              <w:t>no</w:t>
            </w:r>
            <w:r w:rsidRPr="00FB548B">
              <w:rPr>
                <w:rFonts w:ascii="Arial" w:eastAsia="Times New Roman" w:hAnsi="Arial" w:cs="Arial"/>
                <w:color w:val="000000"/>
                <w:sz w:val="20"/>
                <w:szCs w:val="20"/>
              </w:rPr>
              <w:t>t always provide orientation and mobility instruction or that is only a small segment of the work they do with their students.</w:t>
            </w:r>
          </w:p>
        </w:tc>
      </w:tr>
      <w:tr w:rsidR="0083063A" w:rsidRPr="00FB548B" w14:paraId="44D2B576" w14:textId="77777777" w:rsidTr="00FD068D">
        <w:trPr>
          <w:jc w:val="center"/>
        </w:trPr>
        <w:tc>
          <w:tcPr>
            <w:tcW w:w="1590" w:type="dxa"/>
            <w:tcBorders>
              <w:top w:val="nil"/>
              <w:left w:val="single" w:sz="4" w:space="0" w:color="auto"/>
              <w:bottom w:val="single" w:sz="4" w:space="0" w:color="auto"/>
              <w:right w:val="single" w:sz="4" w:space="0" w:color="auto"/>
            </w:tcBorders>
            <w:shd w:val="clear" w:color="auto" w:fill="auto"/>
            <w:hideMark/>
          </w:tcPr>
          <w:p w14:paraId="44D2B569" w14:textId="1DC0ACE6" w:rsidR="0083063A" w:rsidRPr="00FB548B" w:rsidRDefault="0083063A" w:rsidP="00FB548B">
            <w:pPr>
              <w:spacing w:after="0" w:line="240" w:lineRule="auto"/>
              <w:rPr>
                <w:rFonts w:ascii="Arial" w:eastAsia="Times New Roman" w:hAnsi="Arial" w:cs="Arial"/>
                <w:color w:val="000000"/>
                <w:sz w:val="20"/>
                <w:szCs w:val="20"/>
              </w:rPr>
            </w:pPr>
            <w:r w:rsidRPr="00FB548B">
              <w:rPr>
                <w:rFonts w:ascii="Arial" w:eastAsia="Times New Roman" w:hAnsi="Arial" w:cs="Arial"/>
                <w:color w:val="000000"/>
                <w:sz w:val="20"/>
                <w:szCs w:val="20"/>
              </w:rPr>
              <w:lastRenderedPageBreak/>
              <w:t>Texas</w:t>
            </w:r>
          </w:p>
        </w:tc>
        <w:tc>
          <w:tcPr>
            <w:tcW w:w="804" w:type="dxa"/>
            <w:tcBorders>
              <w:top w:val="nil"/>
              <w:left w:val="nil"/>
              <w:bottom w:val="single" w:sz="4" w:space="0" w:color="auto"/>
              <w:right w:val="single" w:sz="4" w:space="0" w:color="auto"/>
            </w:tcBorders>
            <w:shd w:val="clear" w:color="auto" w:fill="auto"/>
          </w:tcPr>
          <w:p w14:paraId="44D2B56A"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56B"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56C"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56D"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1300" w:type="dxa"/>
            <w:tcBorders>
              <w:top w:val="nil"/>
              <w:left w:val="nil"/>
              <w:bottom w:val="single" w:sz="4" w:space="0" w:color="auto"/>
              <w:right w:val="single" w:sz="4" w:space="0" w:color="auto"/>
            </w:tcBorders>
            <w:shd w:val="clear" w:color="auto" w:fill="auto"/>
          </w:tcPr>
          <w:p w14:paraId="44D2B56E"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56F"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570"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571"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572"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573"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632" w:type="dxa"/>
            <w:tcBorders>
              <w:top w:val="nil"/>
              <w:left w:val="nil"/>
              <w:bottom w:val="single" w:sz="4" w:space="0" w:color="auto"/>
              <w:right w:val="single" w:sz="4" w:space="0" w:color="auto"/>
            </w:tcBorders>
            <w:shd w:val="clear" w:color="auto" w:fill="auto"/>
          </w:tcPr>
          <w:p w14:paraId="44D2B574"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2166" w:type="dxa"/>
            <w:tcBorders>
              <w:top w:val="nil"/>
              <w:left w:val="nil"/>
              <w:bottom w:val="single" w:sz="4" w:space="0" w:color="auto"/>
              <w:right w:val="single" w:sz="4" w:space="0" w:color="auto"/>
            </w:tcBorders>
            <w:shd w:val="clear" w:color="auto" w:fill="auto"/>
          </w:tcPr>
          <w:p w14:paraId="44D2B575" w14:textId="77777777" w:rsidR="0083063A" w:rsidRPr="00FB548B" w:rsidRDefault="0083063A" w:rsidP="00FB548B">
            <w:pPr>
              <w:spacing w:after="0" w:line="240" w:lineRule="auto"/>
              <w:rPr>
                <w:rFonts w:ascii="Arial" w:eastAsia="Times New Roman" w:hAnsi="Arial" w:cs="Arial"/>
                <w:color w:val="000000"/>
                <w:sz w:val="20"/>
                <w:szCs w:val="20"/>
              </w:rPr>
            </w:pPr>
          </w:p>
        </w:tc>
      </w:tr>
      <w:tr w:rsidR="0083063A" w:rsidRPr="00FB548B" w14:paraId="44D2B584" w14:textId="77777777" w:rsidTr="00FD068D">
        <w:trPr>
          <w:jc w:val="center"/>
        </w:trPr>
        <w:tc>
          <w:tcPr>
            <w:tcW w:w="1590" w:type="dxa"/>
            <w:tcBorders>
              <w:top w:val="nil"/>
              <w:left w:val="single" w:sz="4" w:space="0" w:color="auto"/>
              <w:bottom w:val="single" w:sz="4" w:space="0" w:color="auto"/>
              <w:right w:val="single" w:sz="4" w:space="0" w:color="auto"/>
            </w:tcBorders>
            <w:shd w:val="clear" w:color="auto" w:fill="auto"/>
            <w:hideMark/>
          </w:tcPr>
          <w:p w14:paraId="44D2B577" w14:textId="03B5B7D2" w:rsidR="0083063A" w:rsidRPr="00FB548B" w:rsidRDefault="0083063A" w:rsidP="00FB548B">
            <w:pPr>
              <w:spacing w:after="0" w:line="240" w:lineRule="auto"/>
              <w:rPr>
                <w:rFonts w:ascii="Arial" w:eastAsia="Times New Roman" w:hAnsi="Arial" w:cs="Arial"/>
                <w:color w:val="000000"/>
                <w:sz w:val="20"/>
                <w:szCs w:val="20"/>
              </w:rPr>
            </w:pPr>
            <w:r w:rsidRPr="00FB548B">
              <w:rPr>
                <w:rFonts w:ascii="Arial" w:eastAsia="Times New Roman" w:hAnsi="Arial" w:cs="Arial"/>
                <w:color w:val="000000"/>
                <w:sz w:val="20"/>
                <w:szCs w:val="20"/>
              </w:rPr>
              <w:t>Utah</w:t>
            </w:r>
          </w:p>
        </w:tc>
        <w:tc>
          <w:tcPr>
            <w:tcW w:w="804" w:type="dxa"/>
            <w:tcBorders>
              <w:top w:val="nil"/>
              <w:left w:val="nil"/>
              <w:bottom w:val="single" w:sz="4" w:space="0" w:color="auto"/>
              <w:right w:val="single" w:sz="4" w:space="0" w:color="auto"/>
            </w:tcBorders>
            <w:shd w:val="clear" w:color="auto" w:fill="auto"/>
          </w:tcPr>
          <w:p w14:paraId="44D2B578"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579"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57A"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57B"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1300" w:type="dxa"/>
            <w:tcBorders>
              <w:top w:val="nil"/>
              <w:left w:val="nil"/>
              <w:bottom w:val="single" w:sz="4" w:space="0" w:color="auto"/>
              <w:right w:val="single" w:sz="4" w:space="0" w:color="auto"/>
            </w:tcBorders>
            <w:shd w:val="clear" w:color="auto" w:fill="auto"/>
          </w:tcPr>
          <w:p w14:paraId="44D2B57C"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57D"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57E"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57F"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580"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581"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632" w:type="dxa"/>
            <w:tcBorders>
              <w:top w:val="nil"/>
              <w:left w:val="nil"/>
              <w:bottom w:val="single" w:sz="4" w:space="0" w:color="auto"/>
              <w:right w:val="single" w:sz="4" w:space="0" w:color="auto"/>
            </w:tcBorders>
            <w:shd w:val="clear" w:color="auto" w:fill="auto"/>
          </w:tcPr>
          <w:p w14:paraId="44D2B582"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2166" w:type="dxa"/>
            <w:tcBorders>
              <w:top w:val="nil"/>
              <w:left w:val="nil"/>
              <w:bottom w:val="single" w:sz="4" w:space="0" w:color="auto"/>
              <w:right w:val="single" w:sz="4" w:space="0" w:color="auto"/>
            </w:tcBorders>
            <w:shd w:val="clear" w:color="auto" w:fill="auto"/>
          </w:tcPr>
          <w:p w14:paraId="44D2B583" w14:textId="77777777" w:rsidR="0083063A" w:rsidRPr="00FB548B" w:rsidRDefault="0083063A" w:rsidP="00FB548B">
            <w:pPr>
              <w:spacing w:after="0" w:line="240" w:lineRule="auto"/>
              <w:rPr>
                <w:rFonts w:ascii="Arial" w:eastAsia="Times New Roman" w:hAnsi="Arial" w:cs="Arial"/>
                <w:color w:val="000000"/>
                <w:sz w:val="20"/>
                <w:szCs w:val="20"/>
              </w:rPr>
            </w:pPr>
          </w:p>
        </w:tc>
      </w:tr>
      <w:tr w:rsidR="0083063A" w:rsidRPr="00FB548B" w14:paraId="44D2B592" w14:textId="77777777" w:rsidTr="00FD068D">
        <w:trPr>
          <w:jc w:val="center"/>
        </w:trPr>
        <w:tc>
          <w:tcPr>
            <w:tcW w:w="1590" w:type="dxa"/>
            <w:tcBorders>
              <w:top w:val="nil"/>
              <w:left w:val="single" w:sz="4" w:space="0" w:color="auto"/>
              <w:bottom w:val="single" w:sz="4" w:space="0" w:color="auto"/>
              <w:right w:val="single" w:sz="4" w:space="0" w:color="auto"/>
            </w:tcBorders>
            <w:shd w:val="clear" w:color="auto" w:fill="auto"/>
            <w:hideMark/>
          </w:tcPr>
          <w:p w14:paraId="44D2B585" w14:textId="6D59929B" w:rsidR="0083063A" w:rsidRPr="00FB548B" w:rsidRDefault="0083063A" w:rsidP="00FB548B">
            <w:pPr>
              <w:spacing w:after="0" w:line="240" w:lineRule="auto"/>
              <w:rPr>
                <w:rFonts w:ascii="Arial" w:eastAsia="Times New Roman" w:hAnsi="Arial" w:cs="Arial"/>
                <w:color w:val="000000"/>
                <w:sz w:val="20"/>
                <w:szCs w:val="20"/>
              </w:rPr>
            </w:pPr>
            <w:r w:rsidRPr="00FB548B">
              <w:rPr>
                <w:rFonts w:ascii="Arial" w:eastAsia="Times New Roman" w:hAnsi="Arial" w:cs="Arial"/>
                <w:color w:val="000000"/>
                <w:sz w:val="20"/>
                <w:szCs w:val="20"/>
              </w:rPr>
              <w:t>Vermont</w:t>
            </w:r>
          </w:p>
        </w:tc>
        <w:tc>
          <w:tcPr>
            <w:tcW w:w="804" w:type="dxa"/>
            <w:tcBorders>
              <w:top w:val="nil"/>
              <w:left w:val="nil"/>
              <w:bottom w:val="single" w:sz="4" w:space="0" w:color="auto"/>
              <w:right w:val="single" w:sz="4" w:space="0" w:color="auto"/>
            </w:tcBorders>
            <w:shd w:val="clear" w:color="auto" w:fill="auto"/>
          </w:tcPr>
          <w:p w14:paraId="44D2B586"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587"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588"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589"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1300" w:type="dxa"/>
            <w:tcBorders>
              <w:top w:val="nil"/>
              <w:left w:val="nil"/>
              <w:bottom w:val="single" w:sz="4" w:space="0" w:color="auto"/>
              <w:right w:val="single" w:sz="4" w:space="0" w:color="auto"/>
            </w:tcBorders>
            <w:shd w:val="clear" w:color="auto" w:fill="auto"/>
          </w:tcPr>
          <w:p w14:paraId="44D2B58A"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58B"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58C"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58D"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58E"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58F"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632" w:type="dxa"/>
            <w:tcBorders>
              <w:top w:val="nil"/>
              <w:left w:val="nil"/>
              <w:bottom w:val="single" w:sz="4" w:space="0" w:color="auto"/>
              <w:right w:val="single" w:sz="4" w:space="0" w:color="auto"/>
            </w:tcBorders>
            <w:shd w:val="clear" w:color="auto" w:fill="auto"/>
          </w:tcPr>
          <w:p w14:paraId="44D2B590"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2166" w:type="dxa"/>
            <w:tcBorders>
              <w:top w:val="nil"/>
              <w:left w:val="nil"/>
              <w:bottom w:val="single" w:sz="4" w:space="0" w:color="auto"/>
              <w:right w:val="single" w:sz="4" w:space="0" w:color="auto"/>
            </w:tcBorders>
            <w:shd w:val="clear" w:color="auto" w:fill="auto"/>
          </w:tcPr>
          <w:p w14:paraId="44D2B591" w14:textId="77777777" w:rsidR="0083063A" w:rsidRPr="00FB548B" w:rsidRDefault="0083063A" w:rsidP="00FB548B">
            <w:pPr>
              <w:spacing w:after="0" w:line="240" w:lineRule="auto"/>
              <w:rPr>
                <w:rFonts w:ascii="Arial" w:eastAsia="Times New Roman" w:hAnsi="Arial" w:cs="Arial"/>
                <w:color w:val="000000"/>
                <w:sz w:val="20"/>
                <w:szCs w:val="20"/>
              </w:rPr>
            </w:pPr>
          </w:p>
        </w:tc>
      </w:tr>
      <w:tr w:rsidR="0083063A" w:rsidRPr="00FB548B" w14:paraId="44D2B5A0" w14:textId="77777777" w:rsidTr="00FD068D">
        <w:trPr>
          <w:jc w:val="center"/>
        </w:trPr>
        <w:tc>
          <w:tcPr>
            <w:tcW w:w="1590" w:type="dxa"/>
            <w:tcBorders>
              <w:top w:val="nil"/>
              <w:left w:val="single" w:sz="4" w:space="0" w:color="auto"/>
              <w:bottom w:val="single" w:sz="4" w:space="0" w:color="auto"/>
              <w:right w:val="single" w:sz="4" w:space="0" w:color="auto"/>
            </w:tcBorders>
            <w:shd w:val="clear" w:color="auto" w:fill="auto"/>
            <w:hideMark/>
          </w:tcPr>
          <w:p w14:paraId="44D2B593" w14:textId="205A41AA" w:rsidR="0083063A" w:rsidRPr="00FB548B" w:rsidRDefault="0083063A" w:rsidP="00FB548B">
            <w:pPr>
              <w:spacing w:after="0" w:line="240" w:lineRule="auto"/>
              <w:rPr>
                <w:rFonts w:ascii="Arial" w:eastAsia="Times New Roman" w:hAnsi="Arial" w:cs="Arial"/>
                <w:color w:val="000000"/>
                <w:sz w:val="20"/>
                <w:szCs w:val="20"/>
              </w:rPr>
            </w:pPr>
            <w:r w:rsidRPr="00FB548B">
              <w:rPr>
                <w:rFonts w:ascii="Arial" w:eastAsia="Times New Roman" w:hAnsi="Arial" w:cs="Arial"/>
                <w:color w:val="000000"/>
                <w:sz w:val="20"/>
                <w:szCs w:val="20"/>
              </w:rPr>
              <w:t>Virgin Islands</w:t>
            </w:r>
          </w:p>
        </w:tc>
        <w:tc>
          <w:tcPr>
            <w:tcW w:w="804" w:type="dxa"/>
            <w:tcBorders>
              <w:top w:val="nil"/>
              <w:left w:val="nil"/>
              <w:bottom w:val="single" w:sz="4" w:space="0" w:color="auto"/>
              <w:right w:val="single" w:sz="4" w:space="0" w:color="auto"/>
            </w:tcBorders>
            <w:shd w:val="clear" w:color="auto" w:fill="auto"/>
          </w:tcPr>
          <w:p w14:paraId="44D2B594"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595"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596"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597"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1300" w:type="dxa"/>
            <w:tcBorders>
              <w:top w:val="nil"/>
              <w:left w:val="nil"/>
              <w:bottom w:val="single" w:sz="4" w:space="0" w:color="auto"/>
              <w:right w:val="single" w:sz="4" w:space="0" w:color="auto"/>
            </w:tcBorders>
            <w:shd w:val="clear" w:color="auto" w:fill="auto"/>
          </w:tcPr>
          <w:p w14:paraId="44D2B598"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599"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59A"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59B"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59C"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59D"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632" w:type="dxa"/>
            <w:tcBorders>
              <w:top w:val="nil"/>
              <w:left w:val="nil"/>
              <w:bottom w:val="single" w:sz="4" w:space="0" w:color="auto"/>
              <w:right w:val="single" w:sz="4" w:space="0" w:color="auto"/>
            </w:tcBorders>
            <w:shd w:val="clear" w:color="auto" w:fill="auto"/>
          </w:tcPr>
          <w:p w14:paraId="44D2B59E"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2166" w:type="dxa"/>
            <w:tcBorders>
              <w:top w:val="nil"/>
              <w:left w:val="nil"/>
              <w:bottom w:val="single" w:sz="4" w:space="0" w:color="auto"/>
              <w:right w:val="single" w:sz="4" w:space="0" w:color="auto"/>
            </w:tcBorders>
            <w:shd w:val="clear" w:color="auto" w:fill="auto"/>
          </w:tcPr>
          <w:p w14:paraId="44D2B59F" w14:textId="77777777" w:rsidR="0083063A" w:rsidRPr="00FB548B" w:rsidRDefault="0083063A" w:rsidP="00FB548B">
            <w:pPr>
              <w:spacing w:after="0" w:line="240" w:lineRule="auto"/>
              <w:rPr>
                <w:rFonts w:ascii="Arial" w:eastAsia="Times New Roman" w:hAnsi="Arial" w:cs="Arial"/>
                <w:color w:val="000000"/>
                <w:sz w:val="20"/>
                <w:szCs w:val="20"/>
              </w:rPr>
            </w:pPr>
          </w:p>
        </w:tc>
      </w:tr>
      <w:tr w:rsidR="0083063A" w:rsidRPr="00FB548B" w14:paraId="44D2B5AE" w14:textId="77777777" w:rsidTr="00FD068D">
        <w:trPr>
          <w:jc w:val="center"/>
        </w:trPr>
        <w:tc>
          <w:tcPr>
            <w:tcW w:w="1590" w:type="dxa"/>
            <w:tcBorders>
              <w:top w:val="nil"/>
              <w:left w:val="single" w:sz="4" w:space="0" w:color="auto"/>
              <w:bottom w:val="single" w:sz="4" w:space="0" w:color="auto"/>
              <w:right w:val="single" w:sz="4" w:space="0" w:color="auto"/>
            </w:tcBorders>
            <w:shd w:val="clear" w:color="auto" w:fill="auto"/>
            <w:hideMark/>
          </w:tcPr>
          <w:p w14:paraId="44D2B5A1" w14:textId="4195EC40" w:rsidR="0083063A" w:rsidRPr="00FB548B" w:rsidRDefault="0083063A" w:rsidP="00FB548B">
            <w:pPr>
              <w:spacing w:after="0" w:line="240" w:lineRule="auto"/>
              <w:rPr>
                <w:rFonts w:ascii="Arial" w:eastAsia="Times New Roman" w:hAnsi="Arial" w:cs="Arial"/>
                <w:color w:val="000000"/>
                <w:sz w:val="20"/>
                <w:szCs w:val="20"/>
              </w:rPr>
            </w:pPr>
            <w:r w:rsidRPr="00FB548B">
              <w:rPr>
                <w:rFonts w:ascii="Arial" w:eastAsia="Times New Roman" w:hAnsi="Arial" w:cs="Arial"/>
                <w:color w:val="000000"/>
                <w:sz w:val="20"/>
                <w:szCs w:val="20"/>
              </w:rPr>
              <w:t>Virginia</w:t>
            </w:r>
          </w:p>
        </w:tc>
        <w:tc>
          <w:tcPr>
            <w:tcW w:w="804" w:type="dxa"/>
            <w:tcBorders>
              <w:top w:val="nil"/>
              <w:left w:val="nil"/>
              <w:bottom w:val="single" w:sz="4" w:space="0" w:color="auto"/>
              <w:right w:val="single" w:sz="4" w:space="0" w:color="auto"/>
            </w:tcBorders>
            <w:shd w:val="clear" w:color="auto" w:fill="auto"/>
          </w:tcPr>
          <w:p w14:paraId="44D2B5A2"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5A3"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5A4"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5A5"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1300" w:type="dxa"/>
            <w:tcBorders>
              <w:top w:val="nil"/>
              <w:left w:val="nil"/>
              <w:bottom w:val="single" w:sz="4" w:space="0" w:color="auto"/>
              <w:right w:val="single" w:sz="4" w:space="0" w:color="auto"/>
            </w:tcBorders>
            <w:shd w:val="clear" w:color="auto" w:fill="auto"/>
          </w:tcPr>
          <w:p w14:paraId="44D2B5A6"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5A7"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5A8"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5A9"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5AA"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5AB"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632" w:type="dxa"/>
            <w:tcBorders>
              <w:top w:val="nil"/>
              <w:left w:val="nil"/>
              <w:bottom w:val="single" w:sz="4" w:space="0" w:color="auto"/>
              <w:right w:val="single" w:sz="4" w:space="0" w:color="auto"/>
            </w:tcBorders>
            <w:shd w:val="clear" w:color="auto" w:fill="auto"/>
          </w:tcPr>
          <w:p w14:paraId="44D2B5AC"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2166" w:type="dxa"/>
            <w:tcBorders>
              <w:top w:val="nil"/>
              <w:left w:val="nil"/>
              <w:bottom w:val="single" w:sz="4" w:space="0" w:color="auto"/>
              <w:right w:val="single" w:sz="4" w:space="0" w:color="auto"/>
            </w:tcBorders>
            <w:shd w:val="clear" w:color="auto" w:fill="auto"/>
          </w:tcPr>
          <w:p w14:paraId="44D2B5AD" w14:textId="77777777" w:rsidR="0083063A" w:rsidRPr="00FB548B" w:rsidRDefault="0083063A" w:rsidP="00FB548B">
            <w:pPr>
              <w:spacing w:after="0" w:line="240" w:lineRule="auto"/>
              <w:rPr>
                <w:rFonts w:ascii="Arial" w:eastAsia="Times New Roman" w:hAnsi="Arial" w:cs="Arial"/>
                <w:color w:val="000000"/>
                <w:sz w:val="20"/>
                <w:szCs w:val="20"/>
              </w:rPr>
            </w:pPr>
          </w:p>
        </w:tc>
      </w:tr>
      <w:tr w:rsidR="0083063A" w:rsidRPr="00FB548B" w14:paraId="44D2B5BC" w14:textId="77777777" w:rsidTr="00FD068D">
        <w:trPr>
          <w:jc w:val="center"/>
        </w:trPr>
        <w:tc>
          <w:tcPr>
            <w:tcW w:w="1590" w:type="dxa"/>
            <w:tcBorders>
              <w:top w:val="nil"/>
              <w:left w:val="single" w:sz="4" w:space="0" w:color="auto"/>
              <w:bottom w:val="single" w:sz="4" w:space="0" w:color="auto"/>
              <w:right w:val="single" w:sz="4" w:space="0" w:color="auto"/>
            </w:tcBorders>
            <w:shd w:val="clear" w:color="auto" w:fill="auto"/>
            <w:hideMark/>
          </w:tcPr>
          <w:p w14:paraId="44D2B5AF" w14:textId="2F9536C2" w:rsidR="0083063A" w:rsidRPr="00FB548B" w:rsidRDefault="0083063A" w:rsidP="00FB548B">
            <w:pPr>
              <w:spacing w:after="0" w:line="240" w:lineRule="auto"/>
              <w:rPr>
                <w:rFonts w:ascii="Arial" w:eastAsia="Times New Roman" w:hAnsi="Arial" w:cs="Arial"/>
                <w:color w:val="000000"/>
                <w:sz w:val="20"/>
                <w:szCs w:val="20"/>
              </w:rPr>
            </w:pPr>
            <w:r w:rsidRPr="00FB548B">
              <w:rPr>
                <w:rFonts w:ascii="Arial" w:eastAsia="Times New Roman" w:hAnsi="Arial" w:cs="Arial"/>
                <w:color w:val="000000"/>
                <w:sz w:val="20"/>
                <w:szCs w:val="20"/>
              </w:rPr>
              <w:t>Washington</w:t>
            </w:r>
          </w:p>
        </w:tc>
        <w:tc>
          <w:tcPr>
            <w:tcW w:w="804" w:type="dxa"/>
            <w:tcBorders>
              <w:top w:val="nil"/>
              <w:left w:val="nil"/>
              <w:bottom w:val="single" w:sz="4" w:space="0" w:color="auto"/>
              <w:right w:val="single" w:sz="4" w:space="0" w:color="auto"/>
            </w:tcBorders>
            <w:shd w:val="clear" w:color="auto" w:fill="auto"/>
          </w:tcPr>
          <w:p w14:paraId="44D2B5B0"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5B1"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5B2"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5B3"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1300" w:type="dxa"/>
            <w:tcBorders>
              <w:top w:val="nil"/>
              <w:left w:val="nil"/>
              <w:bottom w:val="single" w:sz="4" w:space="0" w:color="auto"/>
              <w:right w:val="single" w:sz="4" w:space="0" w:color="auto"/>
            </w:tcBorders>
            <w:shd w:val="clear" w:color="auto" w:fill="auto"/>
          </w:tcPr>
          <w:p w14:paraId="44D2B5B4"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5B5"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5B6"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5B7"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5B8"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5B9"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632" w:type="dxa"/>
            <w:tcBorders>
              <w:top w:val="nil"/>
              <w:left w:val="nil"/>
              <w:bottom w:val="single" w:sz="4" w:space="0" w:color="auto"/>
              <w:right w:val="single" w:sz="4" w:space="0" w:color="auto"/>
            </w:tcBorders>
            <w:shd w:val="clear" w:color="auto" w:fill="auto"/>
          </w:tcPr>
          <w:p w14:paraId="44D2B5BA"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2166" w:type="dxa"/>
            <w:tcBorders>
              <w:top w:val="nil"/>
              <w:left w:val="nil"/>
              <w:bottom w:val="single" w:sz="4" w:space="0" w:color="auto"/>
              <w:right w:val="single" w:sz="4" w:space="0" w:color="auto"/>
            </w:tcBorders>
            <w:shd w:val="clear" w:color="auto" w:fill="auto"/>
          </w:tcPr>
          <w:p w14:paraId="44D2B5BB" w14:textId="77777777" w:rsidR="0083063A" w:rsidRPr="00FB548B" w:rsidRDefault="0083063A" w:rsidP="00FB548B">
            <w:pPr>
              <w:spacing w:after="0" w:line="240" w:lineRule="auto"/>
              <w:rPr>
                <w:rFonts w:ascii="Arial" w:eastAsia="Times New Roman" w:hAnsi="Arial" w:cs="Arial"/>
                <w:color w:val="000000"/>
                <w:sz w:val="20"/>
                <w:szCs w:val="20"/>
              </w:rPr>
            </w:pPr>
          </w:p>
        </w:tc>
      </w:tr>
      <w:tr w:rsidR="0083063A" w:rsidRPr="00FB548B" w14:paraId="44D2B5CA" w14:textId="77777777" w:rsidTr="00FD068D">
        <w:trPr>
          <w:jc w:val="center"/>
        </w:trPr>
        <w:tc>
          <w:tcPr>
            <w:tcW w:w="1590" w:type="dxa"/>
            <w:tcBorders>
              <w:top w:val="nil"/>
              <w:left w:val="single" w:sz="4" w:space="0" w:color="auto"/>
              <w:bottom w:val="single" w:sz="4" w:space="0" w:color="auto"/>
              <w:right w:val="single" w:sz="4" w:space="0" w:color="auto"/>
            </w:tcBorders>
            <w:shd w:val="clear" w:color="auto" w:fill="auto"/>
            <w:hideMark/>
          </w:tcPr>
          <w:p w14:paraId="44D2B5BD" w14:textId="0A626C59" w:rsidR="0083063A" w:rsidRPr="00FB548B" w:rsidRDefault="0083063A" w:rsidP="00FB548B">
            <w:pPr>
              <w:spacing w:after="0" w:line="240" w:lineRule="auto"/>
              <w:rPr>
                <w:rFonts w:ascii="Arial" w:eastAsia="Times New Roman" w:hAnsi="Arial" w:cs="Arial"/>
                <w:color w:val="000000"/>
                <w:sz w:val="20"/>
                <w:szCs w:val="20"/>
              </w:rPr>
            </w:pPr>
            <w:r w:rsidRPr="00FB548B">
              <w:rPr>
                <w:rFonts w:ascii="Arial" w:eastAsia="Times New Roman" w:hAnsi="Arial" w:cs="Arial"/>
                <w:color w:val="000000"/>
                <w:sz w:val="20"/>
                <w:szCs w:val="20"/>
              </w:rPr>
              <w:t>West Virginia</w:t>
            </w:r>
          </w:p>
        </w:tc>
        <w:tc>
          <w:tcPr>
            <w:tcW w:w="804" w:type="dxa"/>
            <w:tcBorders>
              <w:top w:val="nil"/>
              <w:left w:val="nil"/>
              <w:bottom w:val="single" w:sz="4" w:space="0" w:color="auto"/>
              <w:right w:val="single" w:sz="4" w:space="0" w:color="auto"/>
            </w:tcBorders>
            <w:shd w:val="clear" w:color="auto" w:fill="auto"/>
          </w:tcPr>
          <w:p w14:paraId="44D2B5BE"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5BF"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5C0"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5C1"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1300" w:type="dxa"/>
            <w:tcBorders>
              <w:top w:val="nil"/>
              <w:left w:val="nil"/>
              <w:bottom w:val="single" w:sz="4" w:space="0" w:color="auto"/>
              <w:right w:val="single" w:sz="4" w:space="0" w:color="auto"/>
            </w:tcBorders>
            <w:shd w:val="clear" w:color="auto" w:fill="auto"/>
          </w:tcPr>
          <w:p w14:paraId="44D2B5C2"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5C3"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5C4"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5C5"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5C6"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5C7"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632" w:type="dxa"/>
            <w:tcBorders>
              <w:top w:val="nil"/>
              <w:left w:val="nil"/>
              <w:bottom w:val="single" w:sz="4" w:space="0" w:color="auto"/>
              <w:right w:val="single" w:sz="4" w:space="0" w:color="auto"/>
            </w:tcBorders>
            <w:shd w:val="clear" w:color="auto" w:fill="auto"/>
          </w:tcPr>
          <w:p w14:paraId="44D2B5C8"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2166" w:type="dxa"/>
            <w:tcBorders>
              <w:top w:val="nil"/>
              <w:left w:val="nil"/>
              <w:bottom w:val="single" w:sz="4" w:space="0" w:color="auto"/>
              <w:right w:val="single" w:sz="4" w:space="0" w:color="auto"/>
            </w:tcBorders>
            <w:shd w:val="clear" w:color="auto" w:fill="auto"/>
          </w:tcPr>
          <w:p w14:paraId="44D2B5C9" w14:textId="77777777" w:rsidR="0083063A" w:rsidRPr="00FB548B" w:rsidRDefault="0083063A" w:rsidP="00FB548B">
            <w:pPr>
              <w:spacing w:after="0" w:line="240" w:lineRule="auto"/>
              <w:rPr>
                <w:rFonts w:ascii="Arial" w:eastAsia="Times New Roman" w:hAnsi="Arial" w:cs="Arial"/>
                <w:color w:val="000000"/>
                <w:sz w:val="20"/>
                <w:szCs w:val="20"/>
              </w:rPr>
            </w:pPr>
          </w:p>
        </w:tc>
      </w:tr>
      <w:tr w:rsidR="0083063A" w:rsidRPr="00FB548B" w14:paraId="44D2B5D8" w14:textId="77777777" w:rsidTr="00FD068D">
        <w:trPr>
          <w:jc w:val="center"/>
        </w:trPr>
        <w:tc>
          <w:tcPr>
            <w:tcW w:w="1590" w:type="dxa"/>
            <w:tcBorders>
              <w:top w:val="nil"/>
              <w:left w:val="single" w:sz="4" w:space="0" w:color="auto"/>
              <w:bottom w:val="single" w:sz="4" w:space="0" w:color="auto"/>
              <w:right w:val="single" w:sz="4" w:space="0" w:color="auto"/>
            </w:tcBorders>
            <w:shd w:val="clear" w:color="auto" w:fill="auto"/>
            <w:hideMark/>
          </w:tcPr>
          <w:p w14:paraId="44D2B5CB" w14:textId="7CE34AD3" w:rsidR="0083063A" w:rsidRPr="00FB548B" w:rsidRDefault="0083063A" w:rsidP="00FB548B">
            <w:pPr>
              <w:spacing w:after="0" w:line="240" w:lineRule="auto"/>
              <w:rPr>
                <w:rFonts w:ascii="Arial" w:eastAsia="Times New Roman" w:hAnsi="Arial" w:cs="Arial"/>
                <w:color w:val="000000"/>
                <w:sz w:val="20"/>
                <w:szCs w:val="20"/>
              </w:rPr>
            </w:pPr>
            <w:r w:rsidRPr="00FB548B">
              <w:rPr>
                <w:rFonts w:ascii="Arial" w:eastAsia="Times New Roman" w:hAnsi="Arial" w:cs="Arial"/>
                <w:color w:val="000000"/>
                <w:sz w:val="20"/>
                <w:szCs w:val="20"/>
              </w:rPr>
              <w:t>Wisconsin</w:t>
            </w:r>
          </w:p>
        </w:tc>
        <w:tc>
          <w:tcPr>
            <w:tcW w:w="804" w:type="dxa"/>
            <w:tcBorders>
              <w:top w:val="nil"/>
              <w:left w:val="nil"/>
              <w:bottom w:val="single" w:sz="4" w:space="0" w:color="auto"/>
              <w:right w:val="single" w:sz="4" w:space="0" w:color="auto"/>
            </w:tcBorders>
            <w:shd w:val="clear" w:color="auto" w:fill="auto"/>
          </w:tcPr>
          <w:p w14:paraId="44D2B5CC"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5CD"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5CE"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5CF"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1300" w:type="dxa"/>
            <w:tcBorders>
              <w:top w:val="nil"/>
              <w:left w:val="nil"/>
              <w:bottom w:val="single" w:sz="4" w:space="0" w:color="auto"/>
              <w:right w:val="single" w:sz="4" w:space="0" w:color="auto"/>
            </w:tcBorders>
            <w:shd w:val="clear" w:color="auto" w:fill="auto"/>
          </w:tcPr>
          <w:p w14:paraId="44D2B5D0"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5D1"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5D2"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5D3"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5D4"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5D5"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632" w:type="dxa"/>
            <w:tcBorders>
              <w:top w:val="nil"/>
              <w:left w:val="nil"/>
              <w:bottom w:val="single" w:sz="4" w:space="0" w:color="auto"/>
              <w:right w:val="single" w:sz="4" w:space="0" w:color="auto"/>
            </w:tcBorders>
            <w:shd w:val="clear" w:color="auto" w:fill="auto"/>
          </w:tcPr>
          <w:p w14:paraId="44D2B5D6"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2166" w:type="dxa"/>
            <w:tcBorders>
              <w:top w:val="nil"/>
              <w:left w:val="nil"/>
              <w:bottom w:val="single" w:sz="4" w:space="0" w:color="auto"/>
              <w:right w:val="single" w:sz="4" w:space="0" w:color="auto"/>
            </w:tcBorders>
            <w:shd w:val="clear" w:color="auto" w:fill="auto"/>
          </w:tcPr>
          <w:p w14:paraId="44D2B5D7" w14:textId="77777777" w:rsidR="0083063A" w:rsidRPr="00FB548B" w:rsidRDefault="0083063A" w:rsidP="00FB548B">
            <w:pPr>
              <w:spacing w:after="0" w:line="240" w:lineRule="auto"/>
              <w:rPr>
                <w:rFonts w:ascii="Arial" w:eastAsia="Times New Roman" w:hAnsi="Arial" w:cs="Arial"/>
                <w:color w:val="000000"/>
                <w:sz w:val="20"/>
                <w:szCs w:val="20"/>
              </w:rPr>
            </w:pPr>
          </w:p>
        </w:tc>
      </w:tr>
      <w:tr w:rsidR="0083063A" w:rsidRPr="00FB548B" w14:paraId="44D2B5E6" w14:textId="77777777" w:rsidTr="00FD068D">
        <w:trPr>
          <w:jc w:val="center"/>
        </w:trPr>
        <w:tc>
          <w:tcPr>
            <w:tcW w:w="1590" w:type="dxa"/>
            <w:tcBorders>
              <w:top w:val="nil"/>
              <w:left w:val="single" w:sz="4" w:space="0" w:color="auto"/>
              <w:bottom w:val="single" w:sz="4" w:space="0" w:color="auto"/>
              <w:right w:val="single" w:sz="4" w:space="0" w:color="auto"/>
            </w:tcBorders>
            <w:shd w:val="clear" w:color="auto" w:fill="auto"/>
            <w:hideMark/>
          </w:tcPr>
          <w:p w14:paraId="44D2B5D9" w14:textId="36BA7F35" w:rsidR="0083063A" w:rsidRPr="00FB548B" w:rsidRDefault="0083063A" w:rsidP="00FB548B">
            <w:pPr>
              <w:spacing w:after="0" w:line="240" w:lineRule="auto"/>
              <w:rPr>
                <w:rFonts w:ascii="Arial" w:eastAsia="Times New Roman" w:hAnsi="Arial" w:cs="Arial"/>
                <w:color w:val="000000"/>
                <w:sz w:val="20"/>
                <w:szCs w:val="20"/>
              </w:rPr>
            </w:pPr>
            <w:r w:rsidRPr="00FB548B">
              <w:rPr>
                <w:rFonts w:ascii="Arial" w:eastAsia="Times New Roman" w:hAnsi="Arial" w:cs="Arial"/>
                <w:color w:val="000000"/>
                <w:sz w:val="20"/>
                <w:szCs w:val="20"/>
              </w:rPr>
              <w:t>Wyoming</w:t>
            </w:r>
          </w:p>
        </w:tc>
        <w:tc>
          <w:tcPr>
            <w:tcW w:w="804" w:type="dxa"/>
            <w:tcBorders>
              <w:top w:val="nil"/>
              <w:left w:val="nil"/>
              <w:bottom w:val="single" w:sz="4" w:space="0" w:color="auto"/>
              <w:right w:val="single" w:sz="4" w:space="0" w:color="auto"/>
            </w:tcBorders>
            <w:shd w:val="clear" w:color="auto" w:fill="auto"/>
          </w:tcPr>
          <w:p w14:paraId="44D2B5DA"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5DB"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5DC"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5DD"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1300" w:type="dxa"/>
            <w:tcBorders>
              <w:top w:val="nil"/>
              <w:left w:val="nil"/>
              <w:bottom w:val="single" w:sz="4" w:space="0" w:color="auto"/>
              <w:right w:val="single" w:sz="4" w:space="0" w:color="auto"/>
            </w:tcBorders>
            <w:shd w:val="clear" w:color="auto" w:fill="auto"/>
          </w:tcPr>
          <w:p w14:paraId="44D2B5DE"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5DF"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5E0"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512" w:type="dxa"/>
            <w:tcBorders>
              <w:top w:val="nil"/>
              <w:left w:val="nil"/>
              <w:bottom w:val="single" w:sz="4" w:space="0" w:color="auto"/>
              <w:right w:val="single" w:sz="4" w:space="0" w:color="auto"/>
            </w:tcBorders>
            <w:shd w:val="clear" w:color="auto" w:fill="auto"/>
          </w:tcPr>
          <w:p w14:paraId="44D2B5E1"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5E2"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700" w:type="dxa"/>
            <w:tcBorders>
              <w:top w:val="nil"/>
              <w:left w:val="nil"/>
              <w:bottom w:val="single" w:sz="4" w:space="0" w:color="auto"/>
              <w:right w:val="single" w:sz="4" w:space="0" w:color="auto"/>
            </w:tcBorders>
            <w:shd w:val="clear" w:color="auto" w:fill="auto"/>
          </w:tcPr>
          <w:p w14:paraId="44D2B5E3"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632" w:type="dxa"/>
            <w:tcBorders>
              <w:top w:val="nil"/>
              <w:left w:val="nil"/>
              <w:bottom w:val="single" w:sz="4" w:space="0" w:color="auto"/>
              <w:right w:val="single" w:sz="4" w:space="0" w:color="auto"/>
            </w:tcBorders>
            <w:shd w:val="clear" w:color="auto" w:fill="auto"/>
          </w:tcPr>
          <w:p w14:paraId="44D2B5E4" w14:textId="77777777" w:rsidR="0083063A" w:rsidRPr="00FB548B" w:rsidRDefault="0083063A" w:rsidP="00FB548B">
            <w:pPr>
              <w:spacing w:after="0" w:line="240" w:lineRule="auto"/>
              <w:jc w:val="center"/>
              <w:rPr>
                <w:rFonts w:ascii="Arial" w:eastAsia="Times New Roman" w:hAnsi="Arial" w:cs="Arial"/>
                <w:color w:val="000000"/>
                <w:sz w:val="20"/>
                <w:szCs w:val="20"/>
              </w:rPr>
            </w:pPr>
            <w:r w:rsidRPr="00FB548B">
              <w:rPr>
                <w:rFonts w:ascii="Segoe UI Symbol" w:eastAsia="Times New Roman" w:hAnsi="Segoe UI Symbol" w:cs="Segoe UI Symbol"/>
                <w:color w:val="000000"/>
                <w:sz w:val="20"/>
                <w:szCs w:val="20"/>
              </w:rPr>
              <w:t>✔</w:t>
            </w:r>
          </w:p>
        </w:tc>
        <w:tc>
          <w:tcPr>
            <w:tcW w:w="2166" w:type="dxa"/>
            <w:tcBorders>
              <w:top w:val="nil"/>
              <w:left w:val="nil"/>
              <w:bottom w:val="single" w:sz="4" w:space="0" w:color="auto"/>
              <w:right w:val="single" w:sz="4" w:space="0" w:color="auto"/>
            </w:tcBorders>
            <w:shd w:val="clear" w:color="auto" w:fill="auto"/>
          </w:tcPr>
          <w:p w14:paraId="44D2B5E5" w14:textId="77777777" w:rsidR="0083063A" w:rsidRPr="00FB548B" w:rsidRDefault="0083063A" w:rsidP="00FB548B">
            <w:pPr>
              <w:spacing w:after="0" w:line="240" w:lineRule="auto"/>
              <w:rPr>
                <w:rFonts w:ascii="Arial" w:eastAsia="Times New Roman" w:hAnsi="Arial" w:cs="Arial"/>
                <w:color w:val="000000"/>
                <w:sz w:val="20"/>
                <w:szCs w:val="20"/>
              </w:rPr>
            </w:pPr>
          </w:p>
        </w:tc>
      </w:tr>
      <w:bookmarkEnd w:id="43"/>
    </w:tbl>
    <w:p w14:paraId="44D2B5E7" w14:textId="77777777" w:rsidR="005A3FFF" w:rsidRPr="0071718C" w:rsidRDefault="005A3FFF" w:rsidP="003C29C7">
      <w:pPr>
        <w:ind w:left="720"/>
        <w:jc w:val="center"/>
        <w:rPr>
          <w:rFonts w:ascii="Arial" w:hAnsi="Arial" w:cs="Arial"/>
          <w:b/>
          <w:sz w:val="20"/>
          <w:szCs w:val="20"/>
        </w:rPr>
      </w:pPr>
    </w:p>
    <w:sectPr w:rsidR="005A3FFF" w:rsidRPr="0071718C" w:rsidSect="00655E0E">
      <w:footerReference w:type="default" r:id="rId1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03FBC7" w14:textId="77777777" w:rsidR="007E503A" w:rsidRDefault="007E503A" w:rsidP="00F866B1">
      <w:pPr>
        <w:spacing w:after="0" w:line="240" w:lineRule="auto"/>
      </w:pPr>
      <w:r>
        <w:separator/>
      </w:r>
    </w:p>
  </w:endnote>
  <w:endnote w:type="continuationSeparator" w:id="0">
    <w:p w14:paraId="355201EE" w14:textId="77777777" w:rsidR="007E503A" w:rsidRDefault="007E503A" w:rsidP="00F86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7E66A" w14:textId="77777777" w:rsidR="00F622BC" w:rsidRDefault="00F622BC" w:rsidP="00F622BC">
    <w:pPr>
      <w:pStyle w:val="Footer"/>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BF2CB" w14:textId="77777777" w:rsidR="00F622BC" w:rsidRDefault="00F622BC" w:rsidP="00F622BC">
    <w:pPr>
      <w:pStyle w:val="Footer"/>
      <w:pBdr>
        <w:top w:val="single" w:sz="4" w:space="1" w:color="D9D9D9"/>
      </w:pBdr>
      <w:spacing w:after="0"/>
      <w:jc w:val="right"/>
    </w:pPr>
    <w:r>
      <w:fldChar w:fldCharType="begin"/>
    </w:r>
    <w:r>
      <w:instrText xml:space="preserve"> PAGE   \* MERGEFORMAT </w:instrText>
    </w:r>
    <w:r>
      <w:fldChar w:fldCharType="separate"/>
    </w:r>
    <w:r w:rsidR="00FD068D">
      <w:rPr>
        <w:noProof/>
      </w:rPr>
      <w:t>25</w:t>
    </w:r>
    <w:r>
      <w:rPr>
        <w:noProof/>
      </w:rPr>
      <w:fldChar w:fldCharType="end"/>
    </w:r>
    <w:r>
      <w:t xml:space="preserve"> | </w:t>
    </w:r>
    <w:r w:rsidRPr="001C05B2">
      <w:rPr>
        <w:color w:val="808080"/>
        <w:spacing w:val="6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54EA39" w14:textId="77777777" w:rsidR="007E503A" w:rsidRDefault="007E503A" w:rsidP="00F866B1">
      <w:pPr>
        <w:spacing w:after="0" w:line="240" w:lineRule="auto"/>
      </w:pPr>
      <w:r>
        <w:separator/>
      </w:r>
    </w:p>
  </w:footnote>
  <w:footnote w:type="continuationSeparator" w:id="0">
    <w:p w14:paraId="320E6C86" w14:textId="77777777" w:rsidR="007E503A" w:rsidRDefault="007E503A" w:rsidP="00F866B1">
      <w:pPr>
        <w:spacing w:after="0" w:line="240" w:lineRule="auto"/>
      </w:pPr>
      <w:r>
        <w:continuationSeparator/>
      </w:r>
    </w:p>
  </w:footnote>
  <w:footnote w:id="1">
    <w:p w14:paraId="2B79D1FF" w14:textId="7D5904D7" w:rsidR="00F622BC" w:rsidRPr="00B565BA" w:rsidRDefault="00F622BC">
      <w:pPr>
        <w:pStyle w:val="FootnoteText"/>
        <w:rPr>
          <w:lang w:val="en-US"/>
        </w:rPr>
      </w:pPr>
      <w:r w:rsidRPr="00B565BA">
        <w:rPr>
          <w:rStyle w:val="FootnoteReference"/>
        </w:rPr>
        <w:footnoteRef/>
      </w:r>
      <w:r w:rsidRPr="00B565BA">
        <w:t xml:space="preserve"> Definition adapted from 20 U.S.C. § 6319(g)(2)</w:t>
      </w:r>
    </w:p>
  </w:footnote>
  <w:footnote w:id="2">
    <w:p w14:paraId="44D2B5F1" w14:textId="77777777" w:rsidR="00F622BC" w:rsidRDefault="00F622BC" w:rsidP="00487F89">
      <w:pPr>
        <w:pStyle w:val="FootnoteText"/>
      </w:pPr>
      <w:r>
        <w:rPr>
          <w:rStyle w:val="FootnoteReference"/>
        </w:rPr>
        <w:footnoteRef/>
      </w:r>
      <w:r>
        <w:t xml:space="preserve"> Adapted from 20 U.S.C. </w:t>
      </w:r>
      <w:r>
        <w:rPr>
          <w:rFonts w:cs="Arial"/>
        </w:rPr>
        <w:t>§</w:t>
      </w:r>
      <w:r>
        <w:t xml:space="preserve"> 1401(26) and 34 C.F.R. Part 300.34(5)</w:t>
      </w:r>
    </w:p>
  </w:footnote>
  <w:footnote w:id="3">
    <w:p w14:paraId="44D2B5F2" w14:textId="77777777" w:rsidR="00F622BC" w:rsidRDefault="00F622BC" w:rsidP="00067731">
      <w:pPr>
        <w:pStyle w:val="FootnoteText"/>
      </w:pPr>
      <w:r>
        <w:rPr>
          <w:rStyle w:val="FootnoteReference"/>
        </w:rPr>
        <w:footnoteRef/>
      </w:r>
      <w:r>
        <w:t xml:space="preserve"> Adapted from 34 C.F.R. Part 300.156(b)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2B5EC" w14:textId="33323212" w:rsidR="00F622BC" w:rsidRPr="00BF78A7" w:rsidRDefault="00F622BC" w:rsidP="00845249">
    <w:pPr>
      <w:pStyle w:val="Header"/>
      <w:pBdr>
        <w:bottom w:val="single" w:sz="8" w:space="1" w:color="7F7F7F"/>
      </w:pBdr>
      <w:spacing w:after="0" w:line="240" w:lineRule="auto"/>
      <w:rPr>
        <w:rFonts w:ascii="Arial" w:hAnsi="Arial" w:cs="Arial"/>
      </w:rPr>
    </w:pPr>
    <w:r w:rsidRPr="00BF78A7">
      <w:rPr>
        <w:rFonts w:ascii="Arial" w:hAnsi="Arial" w:cs="Arial"/>
      </w:rPr>
      <w:t>IDEA Part B Personnel SY 2014-</w:t>
    </w:r>
    <w:r>
      <w:rPr>
        <w:rFonts w:ascii="Arial" w:hAnsi="Arial" w:cs="Arial"/>
      </w:rPr>
      <w:t>20</w:t>
    </w:r>
    <w:r w:rsidRPr="00BF78A7">
      <w:rPr>
        <w:rFonts w:ascii="Arial" w:hAnsi="Arial" w:cs="Arial"/>
      </w:rPr>
      <w:t>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9010A"/>
    <w:multiLevelType w:val="hybridMultilevel"/>
    <w:tmpl w:val="4DDC63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2EF7E50"/>
    <w:multiLevelType w:val="hybridMultilevel"/>
    <w:tmpl w:val="BDF4E4CE"/>
    <w:lvl w:ilvl="0" w:tplc="140456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CD489A"/>
    <w:multiLevelType w:val="hybridMultilevel"/>
    <w:tmpl w:val="FE9C6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615AE7"/>
    <w:multiLevelType w:val="hybridMultilevel"/>
    <w:tmpl w:val="7EA605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2D1542C"/>
    <w:multiLevelType w:val="multilevel"/>
    <w:tmpl w:val="090C7656"/>
    <w:lvl w:ilvl="0">
      <w:start w:val="2"/>
      <w:numFmt w:val="decimal"/>
      <w:pStyle w:val="Heading1"/>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nsid w:val="2C503463"/>
    <w:multiLevelType w:val="multilevel"/>
    <w:tmpl w:val="7E503C4A"/>
    <w:lvl w:ilvl="0">
      <w:start w:val="1"/>
      <w:numFmt w:val="decimal"/>
      <w:lvlText w:val="%1"/>
      <w:lvlJc w:val="left"/>
      <w:pPr>
        <w:ind w:left="405" w:hanging="405"/>
      </w:pPr>
      <w:rPr>
        <w:rFonts w:hint="default"/>
      </w:rPr>
    </w:lvl>
    <w:lvl w:ilvl="1">
      <w:start w:val="1"/>
      <w:numFmt w:val="decimal"/>
      <w:pStyle w:val="Heading2"/>
      <w:lvlText w:val="%1.%2"/>
      <w:lvlJc w:val="left"/>
      <w:pPr>
        <w:ind w:left="405" w:hanging="405"/>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3C6959E0"/>
    <w:multiLevelType w:val="hybridMultilevel"/>
    <w:tmpl w:val="7EBE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CF353E"/>
    <w:multiLevelType w:val="multilevel"/>
    <w:tmpl w:val="FF96E0D6"/>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nsid w:val="62BB781D"/>
    <w:multiLevelType w:val="hybridMultilevel"/>
    <w:tmpl w:val="A46C2E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5AA0463"/>
    <w:multiLevelType w:val="hybridMultilevel"/>
    <w:tmpl w:val="07C435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3652F6C"/>
    <w:multiLevelType w:val="hybridMultilevel"/>
    <w:tmpl w:val="E36AFA1A"/>
    <w:lvl w:ilvl="0" w:tplc="0F023A3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0"/>
  </w:num>
  <w:num w:numId="4">
    <w:abstractNumId w:val="6"/>
  </w:num>
  <w:num w:numId="5">
    <w:abstractNumId w:val="5"/>
  </w:num>
  <w:num w:numId="6">
    <w:abstractNumId w:val="4"/>
  </w:num>
  <w:num w:numId="7">
    <w:abstractNumId w:val="0"/>
  </w:num>
  <w:num w:numId="8">
    <w:abstractNumId w:val="3"/>
  </w:num>
  <w:num w:numId="9">
    <w:abstractNumId w:val="2"/>
  </w:num>
  <w:num w:numId="10">
    <w:abstractNumId w:val="9"/>
  </w:num>
  <w:num w:numId="1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66B1"/>
    <w:rsid w:val="000233BF"/>
    <w:rsid w:val="000376DE"/>
    <w:rsid w:val="000513D7"/>
    <w:rsid w:val="00052C4D"/>
    <w:rsid w:val="00056074"/>
    <w:rsid w:val="00056380"/>
    <w:rsid w:val="000576A9"/>
    <w:rsid w:val="00067731"/>
    <w:rsid w:val="00072471"/>
    <w:rsid w:val="0008166D"/>
    <w:rsid w:val="00095715"/>
    <w:rsid w:val="000A1B0E"/>
    <w:rsid w:val="000B6A6E"/>
    <w:rsid w:val="000C077E"/>
    <w:rsid w:val="000C190C"/>
    <w:rsid w:val="000E22C4"/>
    <w:rsid w:val="000E5D67"/>
    <w:rsid w:val="000F2697"/>
    <w:rsid w:val="000F40D0"/>
    <w:rsid w:val="00101813"/>
    <w:rsid w:val="00101857"/>
    <w:rsid w:val="00106641"/>
    <w:rsid w:val="001212EF"/>
    <w:rsid w:val="0013787C"/>
    <w:rsid w:val="001413E0"/>
    <w:rsid w:val="0015205E"/>
    <w:rsid w:val="00160C6C"/>
    <w:rsid w:val="00161A7C"/>
    <w:rsid w:val="00162ADC"/>
    <w:rsid w:val="00164F28"/>
    <w:rsid w:val="00174F47"/>
    <w:rsid w:val="0017771A"/>
    <w:rsid w:val="00177AD9"/>
    <w:rsid w:val="00193EF3"/>
    <w:rsid w:val="001951FA"/>
    <w:rsid w:val="0019583E"/>
    <w:rsid w:val="001B37E9"/>
    <w:rsid w:val="001C001B"/>
    <w:rsid w:val="001C05B2"/>
    <w:rsid w:val="001C605A"/>
    <w:rsid w:val="001E32E3"/>
    <w:rsid w:val="001E59BA"/>
    <w:rsid w:val="001E6485"/>
    <w:rsid w:val="00206077"/>
    <w:rsid w:val="00216900"/>
    <w:rsid w:val="00223EC4"/>
    <w:rsid w:val="002374B7"/>
    <w:rsid w:val="00251A4A"/>
    <w:rsid w:val="002551C1"/>
    <w:rsid w:val="002602E0"/>
    <w:rsid w:val="002637CC"/>
    <w:rsid w:val="002639C3"/>
    <w:rsid w:val="0027164B"/>
    <w:rsid w:val="00280D82"/>
    <w:rsid w:val="00282ABA"/>
    <w:rsid w:val="00282C65"/>
    <w:rsid w:val="002B63ED"/>
    <w:rsid w:val="002C2DF7"/>
    <w:rsid w:val="002C5853"/>
    <w:rsid w:val="002E1F7F"/>
    <w:rsid w:val="002F25A9"/>
    <w:rsid w:val="002F50A4"/>
    <w:rsid w:val="0030221F"/>
    <w:rsid w:val="003036FF"/>
    <w:rsid w:val="003054C0"/>
    <w:rsid w:val="00306013"/>
    <w:rsid w:val="00311284"/>
    <w:rsid w:val="00341B11"/>
    <w:rsid w:val="00392625"/>
    <w:rsid w:val="00393BB0"/>
    <w:rsid w:val="003B0FBD"/>
    <w:rsid w:val="003B3C64"/>
    <w:rsid w:val="003C29C7"/>
    <w:rsid w:val="003C5175"/>
    <w:rsid w:val="003D78DC"/>
    <w:rsid w:val="003E019C"/>
    <w:rsid w:val="003F35B3"/>
    <w:rsid w:val="004106F5"/>
    <w:rsid w:val="00411D2A"/>
    <w:rsid w:val="00412397"/>
    <w:rsid w:val="00415079"/>
    <w:rsid w:val="004241E3"/>
    <w:rsid w:val="0042604A"/>
    <w:rsid w:val="00426387"/>
    <w:rsid w:val="004401C1"/>
    <w:rsid w:val="00453A5F"/>
    <w:rsid w:val="004708CF"/>
    <w:rsid w:val="00476A52"/>
    <w:rsid w:val="00480C29"/>
    <w:rsid w:val="00486B05"/>
    <w:rsid w:val="00487F89"/>
    <w:rsid w:val="00497D4E"/>
    <w:rsid w:val="004A7112"/>
    <w:rsid w:val="004B7ECE"/>
    <w:rsid w:val="004C1C3B"/>
    <w:rsid w:val="004C2888"/>
    <w:rsid w:val="004D2D21"/>
    <w:rsid w:val="004D70B6"/>
    <w:rsid w:val="004E4673"/>
    <w:rsid w:val="004E741D"/>
    <w:rsid w:val="004E7A1A"/>
    <w:rsid w:val="005112D6"/>
    <w:rsid w:val="0051145F"/>
    <w:rsid w:val="005168FC"/>
    <w:rsid w:val="0052400C"/>
    <w:rsid w:val="00535315"/>
    <w:rsid w:val="005435A6"/>
    <w:rsid w:val="00553EE5"/>
    <w:rsid w:val="005A3FFF"/>
    <w:rsid w:val="005D35AC"/>
    <w:rsid w:val="005E3820"/>
    <w:rsid w:val="006042FF"/>
    <w:rsid w:val="0062340A"/>
    <w:rsid w:val="006234F5"/>
    <w:rsid w:val="00624159"/>
    <w:rsid w:val="00627CE0"/>
    <w:rsid w:val="00645903"/>
    <w:rsid w:val="00655BAC"/>
    <w:rsid w:val="00655E0E"/>
    <w:rsid w:val="00664EC0"/>
    <w:rsid w:val="006715AF"/>
    <w:rsid w:val="0068168D"/>
    <w:rsid w:val="00682285"/>
    <w:rsid w:val="00684063"/>
    <w:rsid w:val="00690EAC"/>
    <w:rsid w:val="006B53BC"/>
    <w:rsid w:val="006C76BD"/>
    <w:rsid w:val="006E3648"/>
    <w:rsid w:val="006E4F39"/>
    <w:rsid w:val="00702488"/>
    <w:rsid w:val="0071718C"/>
    <w:rsid w:val="00723187"/>
    <w:rsid w:val="00726F7A"/>
    <w:rsid w:val="00731064"/>
    <w:rsid w:val="007328D9"/>
    <w:rsid w:val="00754223"/>
    <w:rsid w:val="00781BB0"/>
    <w:rsid w:val="007830CA"/>
    <w:rsid w:val="00790855"/>
    <w:rsid w:val="007A7F5E"/>
    <w:rsid w:val="007C60CC"/>
    <w:rsid w:val="007E503A"/>
    <w:rsid w:val="00823A3F"/>
    <w:rsid w:val="00826201"/>
    <w:rsid w:val="0083063A"/>
    <w:rsid w:val="00830E2E"/>
    <w:rsid w:val="00834CDC"/>
    <w:rsid w:val="0084168A"/>
    <w:rsid w:val="00845249"/>
    <w:rsid w:val="00875201"/>
    <w:rsid w:val="00880C67"/>
    <w:rsid w:val="00882472"/>
    <w:rsid w:val="00883C2B"/>
    <w:rsid w:val="00883D56"/>
    <w:rsid w:val="0089533B"/>
    <w:rsid w:val="0089607C"/>
    <w:rsid w:val="008D6455"/>
    <w:rsid w:val="008E1BF3"/>
    <w:rsid w:val="008E4501"/>
    <w:rsid w:val="008E4801"/>
    <w:rsid w:val="00906F4B"/>
    <w:rsid w:val="009111E2"/>
    <w:rsid w:val="00913D8D"/>
    <w:rsid w:val="00927130"/>
    <w:rsid w:val="009309B5"/>
    <w:rsid w:val="00932258"/>
    <w:rsid w:val="009656B2"/>
    <w:rsid w:val="009669F6"/>
    <w:rsid w:val="009676A2"/>
    <w:rsid w:val="00975FF9"/>
    <w:rsid w:val="009977A9"/>
    <w:rsid w:val="009A0387"/>
    <w:rsid w:val="009A3D1A"/>
    <w:rsid w:val="009D44E5"/>
    <w:rsid w:val="009E230C"/>
    <w:rsid w:val="00A17645"/>
    <w:rsid w:val="00A26A02"/>
    <w:rsid w:val="00A30824"/>
    <w:rsid w:val="00A64709"/>
    <w:rsid w:val="00A65ACD"/>
    <w:rsid w:val="00A74553"/>
    <w:rsid w:val="00A83A3C"/>
    <w:rsid w:val="00AA5095"/>
    <w:rsid w:val="00AA791E"/>
    <w:rsid w:val="00AB17CC"/>
    <w:rsid w:val="00AB6F21"/>
    <w:rsid w:val="00AD7D44"/>
    <w:rsid w:val="00AF182D"/>
    <w:rsid w:val="00B06B1A"/>
    <w:rsid w:val="00B303D9"/>
    <w:rsid w:val="00B32466"/>
    <w:rsid w:val="00B5381A"/>
    <w:rsid w:val="00B565BA"/>
    <w:rsid w:val="00B6402D"/>
    <w:rsid w:val="00B67744"/>
    <w:rsid w:val="00B85FE6"/>
    <w:rsid w:val="00BA46D0"/>
    <w:rsid w:val="00BA7043"/>
    <w:rsid w:val="00BA71A2"/>
    <w:rsid w:val="00BC0706"/>
    <w:rsid w:val="00BC3DDC"/>
    <w:rsid w:val="00BC575F"/>
    <w:rsid w:val="00BD0669"/>
    <w:rsid w:val="00BD13A8"/>
    <w:rsid w:val="00BF78A7"/>
    <w:rsid w:val="00C00AF9"/>
    <w:rsid w:val="00C04431"/>
    <w:rsid w:val="00C43BCD"/>
    <w:rsid w:val="00C43EB1"/>
    <w:rsid w:val="00C44465"/>
    <w:rsid w:val="00C46B2E"/>
    <w:rsid w:val="00C51EEC"/>
    <w:rsid w:val="00C60BFD"/>
    <w:rsid w:val="00C76406"/>
    <w:rsid w:val="00C775C0"/>
    <w:rsid w:val="00C91F9D"/>
    <w:rsid w:val="00CA0743"/>
    <w:rsid w:val="00CA7CA6"/>
    <w:rsid w:val="00CB3105"/>
    <w:rsid w:val="00CB57B3"/>
    <w:rsid w:val="00CE132D"/>
    <w:rsid w:val="00CF0DDD"/>
    <w:rsid w:val="00D070F6"/>
    <w:rsid w:val="00D163EB"/>
    <w:rsid w:val="00D17C01"/>
    <w:rsid w:val="00D53544"/>
    <w:rsid w:val="00D5485C"/>
    <w:rsid w:val="00D54EE2"/>
    <w:rsid w:val="00D634DF"/>
    <w:rsid w:val="00D96A96"/>
    <w:rsid w:val="00DA5029"/>
    <w:rsid w:val="00DC139D"/>
    <w:rsid w:val="00DC4942"/>
    <w:rsid w:val="00DC7BED"/>
    <w:rsid w:val="00DD5A2A"/>
    <w:rsid w:val="00DE0000"/>
    <w:rsid w:val="00DE26A4"/>
    <w:rsid w:val="00DF3021"/>
    <w:rsid w:val="00DF3727"/>
    <w:rsid w:val="00DF769C"/>
    <w:rsid w:val="00E4566B"/>
    <w:rsid w:val="00E4667D"/>
    <w:rsid w:val="00E46D4F"/>
    <w:rsid w:val="00E65231"/>
    <w:rsid w:val="00E71BA6"/>
    <w:rsid w:val="00E82E56"/>
    <w:rsid w:val="00E835C2"/>
    <w:rsid w:val="00E94BDF"/>
    <w:rsid w:val="00E95FCB"/>
    <w:rsid w:val="00E96232"/>
    <w:rsid w:val="00E9768B"/>
    <w:rsid w:val="00EA12D9"/>
    <w:rsid w:val="00EA60CB"/>
    <w:rsid w:val="00ED08F5"/>
    <w:rsid w:val="00EE4402"/>
    <w:rsid w:val="00EF21CB"/>
    <w:rsid w:val="00EF4551"/>
    <w:rsid w:val="00EF6D1D"/>
    <w:rsid w:val="00F02B5C"/>
    <w:rsid w:val="00F12DC8"/>
    <w:rsid w:val="00F16512"/>
    <w:rsid w:val="00F2426A"/>
    <w:rsid w:val="00F259CE"/>
    <w:rsid w:val="00F26EB8"/>
    <w:rsid w:val="00F316AC"/>
    <w:rsid w:val="00F622BC"/>
    <w:rsid w:val="00F64816"/>
    <w:rsid w:val="00F7418D"/>
    <w:rsid w:val="00F866B1"/>
    <w:rsid w:val="00F95726"/>
    <w:rsid w:val="00FA4315"/>
    <w:rsid w:val="00FB4994"/>
    <w:rsid w:val="00FB548B"/>
    <w:rsid w:val="00FB6A3D"/>
    <w:rsid w:val="00FB75C1"/>
    <w:rsid w:val="00FD068D"/>
    <w:rsid w:val="00FD23A9"/>
    <w:rsid w:val="00FE7C99"/>
    <w:rsid w:val="00FF4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2A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next w:val="Normal"/>
    <w:link w:val="Heading1Char"/>
    <w:qFormat/>
    <w:rsid w:val="00F622BC"/>
    <w:pPr>
      <w:keepNext/>
      <w:numPr>
        <w:numId w:val="6"/>
      </w:numPr>
      <w:spacing w:before="480" w:after="240" w:line="276" w:lineRule="auto"/>
      <w:outlineLvl w:val="0"/>
    </w:pPr>
    <w:rPr>
      <w:rFonts w:ascii="Arial" w:eastAsia="Times New Roman" w:hAnsi="Arial" w:cs="Arial"/>
      <w:b/>
      <w:bCs/>
      <w:caps/>
      <w:sz w:val="24"/>
      <w:szCs w:val="32"/>
    </w:rPr>
  </w:style>
  <w:style w:type="paragraph" w:styleId="Heading2">
    <w:name w:val="heading 2"/>
    <w:basedOn w:val="Heading1"/>
    <w:next w:val="Normal"/>
    <w:link w:val="Heading2Char"/>
    <w:autoRedefine/>
    <w:qFormat/>
    <w:rsid w:val="00F622BC"/>
    <w:pPr>
      <w:numPr>
        <w:ilvl w:val="1"/>
        <w:numId w:val="5"/>
      </w:numPr>
      <w:spacing w:before="240"/>
      <w:outlineLvl w:val="1"/>
    </w:pPr>
    <w:rPr>
      <w:rFonts w:eastAsia="Calibri"/>
      <w:bCs w:val="0"/>
      <w:caps w:val="0"/>
      <w:szCs w:val="24"/>
    </w:rPr>
  </w:style>
  <w:style w:type="paragraph" w:styleId="Heading3">
    <w:name w:val="heading 3"/>
    <w:basedOn w:val="Heading2"/>
    <w:next w:val="Normal"/>
    <w:link w:val="Heading3Char"/>
    <w:autoRedefine/>
    <w:qFormat/>
    <w:rsid w:val="00AB17CC"/>
    <w:pPr>
      <w:numPr>
        <w:ilvl w:val="2"/>
      </w:numPr>
      <w:outlineLvl w:val="2"/>
    </w:pPr>
  </w:style>
  <w:style w:type="paragraph" w:styleId="Heading4">
    <w:name w:val="heading 4"/>
    <w:basedOn w:val="Normal"/>
    <w:next w:val="Normal"/>
    <w:link w:val="Heading4Char"/>
    <w:qFormat/>
    <w:rsid w:val="00BD13A8"/>
    <w:pPr>
      <w:keepNext/>
      <w:numPr>
        <w:ilvl w:val="3"/>
        <w:numId w:val="1"/>
      </w:numPr>
      <w:spacing w:after="0" w:line="240" w:lineRule="auto"/>
      <w:outlineLvl w:val="3"/>
    </w:pPr>
    <w:rPr>
      <w:rFonts w:ascii="Arial" w:eastAsia="Times New Roman" w:hAnsi="Arial" w:cs="Arial"/>
      <w:b/>
      <w:bCs/>
      <w:sz w:val="20"/>
      <w:szCs w:val="24"/>
    </w:rPr>
  </w:style>
  <w:style w:type="paragraph" w:styleId="Heading5">
    <w:name w:val="heading 5"/>
    <w:basedOn w:val="Normal"/>
    <w:next w:val="Normal"/>
    <w:link w:val="Heading5Char"/>
    <w:qFormat/>
    <w:rsid w:val="00BD13A8"/>
    <w:pPr>
      <w:keepNext/>
      <w:numPr>
        <w:ilvl w:val="4"/>
        <w:numId w:val="1"/>
      </w:numPr>
      <w:spacing w:after="0" w:line="240" w:lineRule="auto"/>
      <w:outlineLvl w:val="4"/>
    </w:pPr>
    <w:rPr>
      <w:rFonts w:ascii="Arial" w:eastAsia="Times New Roman" w:hAnsi="Arial" w:cs="Arial"/>
      <w:b/>
      <w:sz w:val="32"/>
      <w:szCs w:val="24"/>
    </w:rPr>
  </w:style>
  <w:style w:type="paragraph" w:styleId="Heading6">
    <w:name w:val="heading 6"/>
    <w:basedOn w:val="Normal"/>
    <w:next w:val="Normal"/>
    <w:link w:val="Heading6Char"/>
    <w:qFormat/>
    <w:rsid w:val="00BD13A8"/>
    <w:pPr>
      <w:keepNext/>
      <w:numPr>
        <w:ilvl w:val="5"/>
        <w:numId w:val="1"/>
      </w:numPr>
      <w:spacing w:after="0" w:line="240" w:lineRule="auto"/>
      <w:jc w:val="center"/>
      <w:outlineLvl w:val="5"/>
    </w:pPr>
    <w:rPr>
      <w:rFonts w:ascii="Arial" w:eastAsia="Times New Roman" w:hAnsi="Arial" w:cs="Arial"/>
      <w:sz w:val="24"/>
      <w:szCs w:val="24"/>
    </w:rPr>
  </w:style>
  <w:style w:type="paragraph" w:styleId="Heading7">
    <w:name w:val="heading 7"/>
    <w:basedOn w:val="Normal"/>
    <w:next w:val="Normal"/>
    <w:link w:val="Heading7Char"/>
    <w:qFormat/>
    <w:rsid w:val="00BD13A8"/>
    <w:pPr>
      <w:keepNext/>
      <w:numPr>
        <w:ilvl w:val="6"/>
        <w:numId w:val="1"/>
      </w:numPr>
      <w:spacing w:after="0" w:line="240" w:lineRule="auto"/>
      <w:outlineLvl w:val="6"/>
    </w:pPr>
    <w:rPr>
      <w:rFonts w:ascii="Arial" w:eastAsia="Times New Roman" w:hAnsi="Arial" w:cs="Arial"/>
      <w:sz w:val="20"/>
      <w:szCs w:val="24"/>
    </w:rPr>
  </w:style>
  <w:style w:type="paragraph" w:styleId="Heading8">
    <w:name w:val="heading 8"/>
    <w:basedOn w:val="Normal"/>
    <w:next w:val="Normal"/>
    <w:link w:val="Heading8Char"/>
    <w:qFormat/>
    <w:rsid w:val="00BD13A8"/>
    <w:pPr>
      <w:keepNext/>
      <w:numPr>
        <w:ilvl w:val="7"/>
        <w:numId w:val="1"/>
      </w:numPr>
      <w:spacing w:after="0" w:line="240" w:lineRule="auto"/>
      <w:outlineLvl w:val="7"/>
    </w:pPr>
    <w:rPr>
      <w:rFonts w:ascii="Arial" w:eastAsia="Times New Roman" w:hAnsi="Arial" w:cs="Arial"/>
      <w:b/>
      <w:bCs/>
      <w:sz w:val="28"/>
      <w:szCs w:val="24"/>
    </w:rPr>
  </w:style>
  <w:style w:type="paragraph" w:styleId="Heading9">
    <w:name w:val="heading 9"/>
    <w:basedOn w:val="Normal"/>
    <w:next w:val="Normal"/>
    <w:link w:val="Heading9Char"/>
    <w:qFormat/>
    <w:rsid w:val="00BD13A8"/>
    <w:pPr>
      <w:numPr>
        <w:ilvl w:val="8"/>
        <w:numId w:val="1"/>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6B1"/>
    <w:pPr>
      <w:tabs>
        <w:tab w:val="center" w:pos="4680"/>
        <w:tab w:val="right" w:pos="9360"/>
      </w:tabs>
    </w:pPr>
  </w:style>
  <w:style w:type="character" w:customStyle="1" w:styleId="HeaderChar">
    <w:name w:val="Header Char"/>
    <w:link w:val="Header"/>
    <w:uiPriority w:val="99"/>
    <w:rsid w:val="00F866B1"/>
    <w:rPr>
      <w:sz w:val="22"/>
      <w:szCs w:val="22"/>
    </w:rPr>
  </w:style>
  <w:style w:type="paragraph" w:styleId="Footer">
    <w:name w:val="footer"/>
    <w:basedOn w:val="Normal"/>
    <w:link w:val="FooterChar"/>
    <w:uiPriority w:val="99"/>
    <w:unhideWhenUsed/>
    <w:rsid w:val="00F866B1"/>
    <w:pPr>
      <w:tabs>
        <w:tab w:val="center" w:pos="4680"/>
        <w:tab w:val="right" w:pos="9360"/>
      </w:tabs>
    </w:pPr>
  </w:style>
  <w:style w:type="character" w:customStyle="1" w:styleId="FooterChar">
    <w:name w:val="Footer Char"/>
    <w:link w:val="Footer"/>
    <w:uiPriority w:val="99"/>
    <w:rsid w:val="00F866B1"/>
    <w:rPr>
      <w:sz w:val="22"/>
      <w:szCs w:val="22"/>
    </w:rPr>
  </w:style>
  <w:style w:type="paragraph" w:styleId="BalloonText">
    <w:name w:val="Balloon Text"/>
    <w:basedOn w:val="Normal"/>
    <w:link w:val="BalloonTextChar"/>
    <w:uiPriority w:val="99"/>
    <w:semiHidden/>
    <w:unhideWhenUsed/>
    <w:rsid w:val="00F866B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866B1"/>
    <w:rPr>
      <w:rFonts w:ascii="Tahoma" w:hAnsi="Tahoma" w:cs="Tahoma"/>
      <w:sz w:val="16"/>
      <w:szCs w:val="16"/>
    </w:rPr>
  </w:style>
  <w:style w:type="paragraph" w:styleId="ListParagraph">
    <w:name w:val="List Paragraph"/>
    <w:basedOn w:val="Normal"/>
    <w:uiPriority w:val="34"/>
    <w:qFormat/>
    <w:rsid w:val="00F866B1"/>
    <w:pPr>
      <w:ind w:left="720"/>
    </w:pPr>
  </w:style>
  <w:style w:type="table" w:styleId="TableGrid">
    <w:name w:val="Table Grid"/>
    <w:basedOn w:val="TableNormal"/>
    <w:uiPriority w:val="59"/>
    <w:rsid w:val="00023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12DC8"/>
  </w:style>
  <w:style w:type="character" w:styleId="CommentReference">
    <w:name w:val="annotation reference"/>
    <w:uiPriority w:val="99"/>
    <w:semiHidden/>
    <w:unhideWhenUsed/>
    <w:rsid w:val="00282ABA"/>
    <w:rPr>
      <w:sz w:val="16"/>
      <w:szCs w:val="16"/>
    </w:rPr>
  </w:style>
  <w:style w:type="paragraph" w:styleId="CommentText">
    <w:name w:val="annotation text"/>
    <w:basedOn w:val="Normal"/>
    <w:link w:val="CommentTextChar"/>
    <w:uiPriority w:val="99"/>
    <w:semiHidden/>
    <w:unhideWhenUsed/>
    <w:rsid w:val="00282ABA"/>
    <w:rPr>
      <w:sz w:val="20"/>
      <w:szCs w:val="20"/>
    </w:rPr>
  </w:style>
  <w:style w:type="character" w:customStyle="1" w:styleId="CommentTextChar">
    <w:name w:val="Comment Text Char"/>
    <w:basedOn w:val="DefaultParagraphFont"/>
    <w:link w:val="CommentText"/>
    <w:uiPriority w:val="99"/>
    <w:semiHidden/>
    <w:rsid w:val="00282ABA"/>
  </w:style>
  <w:style w:type="paragraph" w:styleId="CommentSubject">
    <w:name w:val="annotation subject"/>
    <w:basedOn w:val="CommentText"/>
    <w:next w:val="CommentText"/>
    <w:link w:val="CommentSubjectChar"/>
    <w:uiPriority w:val="99"/>
    <w:semiHidden/>
    <w:unhideWhenUsed/>
    <w:rsid w:val="00282ABA"/>
    <w:rPr>
      <w:b/>
      <w:bCs/>
    </w:rPr>
  </w:style>
  <w:style w:type="character" w:customStyle="1" w:styleId="CommentSubjectChar">
    <w:name w:val="Comment Subject Char"/>
    <w:link w:val="CommentSubject"/>
    <w:uiPriority w:val="99"/>
    <w:semiHidden/>
    <w:rsid w:val="00282ABA"/>
    <w:rPr>
      <w:b/>
      <w:bCs/>
    </w:rPr>
  </w:style>
  <w:style w:type="paragraph" w:styleId="FootnoteText">
    <w:name w:val="footnote text"/>
    <w:aliases w:val="F1"/>
    <w:basedOn w:val="Normal"/>
    <w:link w:val="FootnoteTextChar"/>
    <w:semiHidden/>
    <w:unhideWhenUsed/>
    <w:rsid w:val="00056074"/>
    <w:pPr>
      <w:spacing w:after="0" w:line="240" w:lineRule="auto"/>
    </w:pPr>
    <w:rPr>
      <w:rFonts w:ascii="Arial" w:eastAsia="Times New Roman" w:hAnsi="Arial"/>
      <w:sz w:val="20"/>
      <w:szCs w:val="20"/>
      <w:lang w:val="x-none" w:eastAsia="x-none"/>
    </w:rPr>
  </w:style>
  <w:style w:type="character" w:customStyle="1" w:styleId="FootnoteTextChar">
    <w:name w:val="Footnote Text Char"/>
    <w:aliases w:val="F1 Char"/>
    <w:link w:val="FootnoteText"/>
    <w:semiHidden/>
    <w:rsid w:val="00056074"/>
    <w:rPr>
      <w:rFonts w:ascii="Arial" w:eastAsia="Times New Roman" w:hAnsi="Arial"/>
      <w:lang w:val="x-none" w:eastAsia="x-none"/>
    </w:rPr>
  </w:style>
  <w:style w:type="character" w:styleId="FootnoteReference">
    <w:name w:val="footnote reference"/>
    <w:semiHidden/>
    <w:unhideWhenUsed/>
    <w:rsid w:val="00056074"/>
    <w:rPr>
      <w:vertAlign w:val="superscript"/>
    </w:rPr>
  </w:style>
  <w:style w:type="character" w:styleId="Hyperlink">
    <w:name w:val="Hyperlink"/>
    <w:uiPriority w:val="99"/>
    <w:unhideWhenUsed/>
    <w:rsid w:val="00F26EB8"/>
    <w:rPr>
      <w:color w:val="0000FF"/>
      <w:u w:val="single"/>
    </w:rPr>
  </w:style>
  <w:style w:type="paragraph" w:styleId="NormalWeb">
    <w:name w:val="Normal (Web)"/>
    <w:basedOn w:val="Normal"/>
    <w:uiPriority w:val="99"/>
    <w:rsid w:val="007328D9"/>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Default">
    <w:name w:val="Default"/>
    <w:uiPriority w:val="99"/>
    <w:rsid w:val="007328D9"/>
    <w:pPr>
      <w:autoSpaceDE w:val="0"/>
      <w:autoSpaceDN w:val="0"/>
      <w:adjustRightInd w:val="0"/>
    </w:pPr>
    <w:rPr>
      <w:rFonts w:ascii="Arial" w:eastAsia="Times New Roman" w:hAnsi="Arial" w:cs="Arial"/>
      <w:color w:val="000000"/>
      <w:sz w:val="24"/>
      <w:szCs w:val="24"/>
    </w:rPr>
  </w:style>
  <w:style w:type="character" w:customStyle="1" w:styleId="Heading1Char">
    <w:name w:val="Heading 1 Char"/>
    <w:link w:val="Heading1"/>
    <w:rsid w:val="00F622BC"/>
    <w:rPr>
      <w:rFonts w:ascii="Arial" w:eastAsia="Times New Roman" w:hAnsi="Arial" w:cs="Arial"/>
      <w:b/>
      <w:bCs/>
      <w:caps/>
      <w:sz w:val="24"/>
      <w:szCs w:val="32"/>
    </w:rPr>
  </w:style>
  <w:style w:type="character" w:customStyle="1" w:styleId="Heading2Char">
    <w:name w:val="Heading 2 Char"/>
    <w:link w:val="Heading2"/>
    <w:rsid w:val="00F622BC"/>
    <w:rPr>
      <w:rFonts w:ascii="Arial" w:hAnsi="Arial" w:cs="Arial"/>
      <w:b/>
      <w:sz w:val="24"/>
      <w:szCs w:val="24"/>
    </w:rPr>
  </w:style>
  <w:style w:type="character" w:customStyle="1" w:styleId="Heading3Char">
    <w:name w:val="Heading 3 Char"/>
    <w:link w:val="Heading3"/>
    <w:rsid w:val="00AB17CC"/>
    <w:rPr>
      <w:rFonts w:ascii="Arial" w:hAnsi="Arial" w:cs="Arial"/>
      <w:b/>
      <w:sz w:val="24"/>
      <w:szCs w:val="24"/>
    </w:rPr>
  </w:style>
  <w:style w:type="character" w:customStyle="1" w:styleId="Heading4Char">
    <w:name w:val="Heading 4 Char"/>
    <w:link w:val="Heading4"/>
    <w:rsid w:val="00BD13A8"/>
    <w:rPr>
      <w:rFonts w:ascii="Arial" w:eastAsia="Times New Roman" w:hAnsi="Arial" w:cs="Arial"/>
      <w:b/>
      <w:bCs/>
      <w:szCs w:val="24"/>
    </w:rPr>
  </w:style>
  <w:style w:type="character" w:customStyle="1" w:styleId="Heading5Char">
    <w:name w:val="Heading 5 Char"/>
    <w:link w:val="Heading5"/>
    <w:rsid w:val="00BD13A8"/>
    <w:rPr>
      <w:rFonts w:ascii="Arial" w:eastAsia="Times New Roman" w:hAnsi="Arial" w:cs="Arial"/>
      <w:b/>
      <w:sz w:val="32"/>
      <w:szCs w:val="24"/>
    </w:rPr>
  </w:style>
  <w:style w:type="character" w:customStyle="1" w:styleId="Heading6Char">
    <w:name w:val="Heading 6 Char"/>
    <w:link w:val="Heading6"/>
    <w:rsid w:val="00BD13A8"/>
    <w:rPr>
      <w:rFonts w:ascii="Arial" w:eastAsia="Times New Roman" w:hAnsi="Arial" w:cs="Arial"/>
      <w:sz w:val="24"/>
      <w:szCs w:val="24"/>
    </w:rPr>
  </w:style>
  <w:style w:type="character" w:customStyle="1" w:styleId="Heading7Char">
    <w:name w:val="Heading 7 Char"/>
    <w:link w:val="Heading7"/>
    <w:rsid w:val="00BD13A8"/>
    <w:rPr>
      <w:rFonts w:ascii="Arial" w:eastAsia="Times New Roman" w:hAnsi="Arial" w:cs="Arial"/>
      <w:szCs w:val="24"/>
    </w:rPr>
  </w:style>
  <w:style w:type="character" w:customStyle="1" w:styleId="Heading8Char">
    <w:name w:val="Heading 8 Char"/>
    <w:link w:val="Heading8"/>
    <w:rsid w:val="00BD13A8"/>
    <w:rPr>
      <w:rFonts w:ascii="Arial" w:eastAsia="Times New Roman" w:hAnsi="Arial" w:cs="Arial"/>
      <w:b/>
      <w:bCs/>
      <w:sz w:val="28"/>
      <w:szCs w:val="24"/>
    </w:rPr>
  </w:style>
  <w:style w:type="character" w:customStyle="1" w:styleId="Heading9Char">
    <w:name w:val="Heading 9 Char"/>
    <w:link w:val="Heading9"/>
    <w:rsid w:val="00BD13A8"/>
    <w:rPr>
      <w:rFonts w:ascii="Arial" w:eastAsia="Times New Roman" w:hAnsi="Arial" w:cs="Arial"/>
      <w:sz w:val="22"/>
      <w:szCs w:val="22"/>
    </w:rPr>
  </w:style>
  <w:style w:type="paragraph" w:styleId="PlainText">
    <w:name w:val="Plain Text"/>
    <w:basedOn w:val="Normal"/>
    <w:link w:val="PlainTextChar"/>
    <w:uiPriority w:val="99"/>
    <w:semiHidden/>
    <w:unhideWhenUsed/>
    <w:rsid w:val="00A74553"/>
    <w:rPr>
      <w:rFonts w:ascii="Courier New" w:hAnsi="Courier New" w:cs="Courier New"/>
      <w:sz w:val="20"/>
      <w:szCs w:val="20"/>
    </w:rPr>
  </w:style>
  <w:style w:type="character" w:customStyle="1" w:styleId="PlainTextChar">
    <w:name w:val="Plain Text Char"/>
    <w:link w:val="PlainText"/>
    <w:uiPriority w:val="99"/>
    <w:semiHidden/>
    <w:rsid w:val="00A74553"/>
    <w:rPr>
      <w:rFonts w:ascii="Courier New" w:hAnsi="Courier New" w:cs="Courier New"/>
    </w:rPr>
  </w:style>
  <w:style w:type="paragraph" w:styleId="TOC2">
    <w:name w:val="toc 2"/>
    <w:basedOn w:val="Normal"/>
    <w:next w:val="Normal"/>
    <w:autoRedefine/>
    <w:uiPriority w:val="39"/>
    <w:unhideWhenUsed/>
    <w:qFormat/>
    <w:rsid w:val="00B303D9"/>
    <w:pPr>
      <w:ind w:left="220"/>
    </w:pPr>
    <w:rPr>
      <w:rFonts w:ascii="Arial" w:hAnsi="Arial"/>
      <w:sz w:val="24"/>
    </w:rPr>
  </w:style>
  <w:style w:type="paragraph" w:styleId="TOC1">
    <w:name w:val="toc 1"/>
    <w:basedOn w:val="Normal"/>
    <w:next w:val="Normal"/>
    <w:autoRedefine/>
    <w:uiPriority w:val="39"/>
    <w:unhideWhenUsed/>
    <w:qFormat/>
    <w:rsid w:val="00B303D9"/>
    <w:rPr>
      <w:rFonts w:ascii="Arial Bold" w:hAnsi="Arial Bold"/>
      <w:b/>
      <w:sz w:val="24"/>
    </w:rPr>
  </w:style>
  <w:style w:type="paragraph" w:styleId="TOCHeading">
    <w:name w:val="TOC Heading"/>
    <w:basedOn w:val="Heading1"/>
    <w:next w:val="Normal"/>
    <w:uiPriority w:val="39"/>
    <w:semiHidden/>
    <w:unhideWhenUsed/>
    <w:qFormat/>
    <w:rsid w:val="00B67744"/>
    <w:pPr>
      <w:keepLines/>
      <w:spacing w:after="0"/>
      <w:outlineLvl w:val="9"/>
    </w:pPr>
    <w:rPr>
      <w:rFonts w:ascii="Cambria" w:eastAsia="MS Gothic" w:hAnsi="Cambria" w:cs="Times New Roman"/>
      <w:caps w:val="0"/>
      <w:color w:val="365F91"/>
      <w:sz w:val="28"/>
      <w:szCs w:val="28"/>
      <w:lang w:eastAsia="ja-JP"/>
    </w:rPr>
  </w:style>
  <w:style w:type="paragraph" w:styleId="TOC3">
    <w:name w:val="toc 3"/>
    <w:basedOn w:val="Normal"/>
    <w:next w:val="Normal"/>
    <w:autoRedefine/>
    <w:uiPriority w:val="39"/>
    <w:unhideWhenUsed/>
    <w:qFormat/>
    <w:rsid w:val="001B37E9"/>
    <w:pPr>
      <w:spacing w:after="100"/>
      <w:ind w:left="440"/>
    </w:pPr>
    <w:rPr>
      <w:rFonts w:eastAsia="MS Mincho" w:cs="Arial"/>
      <w:lang w:eastAsia="ja-JP"/>
    </w:rPr>
  </w:style>
  <w:style w:type="character" w:styleId="FollowedHyperlink">
    <w:name w:val="FollowedHyperlink"/>
    <w:uiPriority w:val="99"/>
    <w:semiHidden/>
    <w:unhideWhenUsed/>
    <w:rsid w:val="001B37E9"/>
    <w:rPr>
      <w:color w:val="800080"/>
      <w:u w:val="single"/>
    </w:rPr>
  </w:style>
  <w:style w:type="paragraph" w:customStyle="1" w:styleId="xl65">
    <w:name w:val="xl65"/>
    <w:basedOn w:val="Normal"/>
    <w:rsid w:val="004E4673"/>
    <w:pP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66">
    <w:name w:val="xl66"/>
    <w:basedOn w:val="Normal"/>
    <w:rsid w:val="004E4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67">
    <w:name w:val="xl67"/>
    <w:basedOn w:val="Normal"/>
    <w:rsid w:val="004E4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rPr>
  </w:style>
  <w:style w:type="paragraph" w:customStyle="1" w:styleId="xl68">
    <w:name w:val="xl68"/>
    <w:basedOn w:val="Normal"/>
    <w:rsid w:val="004E4673"/>
    <w:pPr>
      <w:spacing w:before="100" w:beforeAutospacing="1" w:after="100" w:afterAutospacing="1" w:line="240" w:lineRule="auto"/>
    </w:pPr>
    <w:rPr>
      <w:rFonts w:ascii="Times New Roman" w:eastAsia="Times New Roman" w:hAnsi="Times New Roman"/>
      <w:sz w:val="20"/>
      <w:szCs w:val="20"/>
    </w:rPr>
  </w:style>
  <w:style w:type="paragraph" w:customStyle="1" w:styleId="xl69">
    <w:name w:val="xl69"/>
    <w:basedOn w:val="Normal"/>
    <w:rsid w:val="004E4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rPr>
  </w:style>
  <w:style w:type="paragraph" w:customStyle="1" w:styleId="xl70">
    <w:name w:val="xl70"/>
    <w:basedOn w:val="Normal"/>
    <w:rsid w:val="004E4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rPr>
  </w:style>
  <w:style w:type="paragraph" w:customStyle="1" w:styleId="xl71">
    <w:name w:val="xl71"/>
    <w:basedOn w:val="Normal"/>
    <w:rsid w:val="004E46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rPr>
  </w:style>
  <w:style w:type="paragraph" w:styleId="Title">
    <w:name w:val="Title"/>
    <w:basedOn w:val="Normal"/>
    <w:next w:val="Normal"/>
    <w:link w:val="TitleChar"/>
    <w:uiPriority w:val="10"/>
    <w:qFormat/>
    <w:rsid w:val="00F622BC"/>
    <w:pPr>
      <w:spacing w:after="0"/>
    </w:pPr>
    <w:rPr>
      <w:rFonts w:ascii="Arial" w:eastAsia="Times New Roman" w:hAnsi="Arial" w:cs="Arial"/>
      <w:b/>
      <w:smallCaps/>
      <w:sz w:val="48"/>
      <w:szCs w:val="24"/>
    </w:rPr>
  </w:style>
  <w:style w:type="character" w:customStyle="1" w:styleId="TitleChar">
    <w:name w:val="Title Char"/>
    <w:link w:val="Title"/>
    <w:uiPriority w:val="10"/>
    <w:rsid w:val="00F622BC"/>
    <w:rPr>
      <w:rFonts w:ascii="Arial" w:eastAsia="Times New Roman" w:hAnsi="Arial" w:cs="Arial"/>
      <w:b/>
      <w:smallCaps/>
      <w:sz w:val="48"/>
      <w:szCs w:val="24"/>
    </w:rPr>
  </w:style>
  <w:style w:type="paragraph" w:styleId="Subtitle">
    <w:name w:val="Subtitle"/>
    <w:basedOn w:val="Normal"/>
    <w:next w:val="Normal"/>
    <w:link w:val="SubtitleChar"/>
    <w:uiPriority w:val="11"/>
    <w:qFormat/>
    <w:rsid w:val="00F622BC"/>
    <w:pPr>
      <w:spacing w:before="360"/>
    </w:pPr>
    <w:rPr>
      <w:rFonts w:ascii="Arial" w:hAnsi="Arial" w:cs="Arial"/>
      <w:sz w:val="40"/>
      <w:szCs w:val="24"/>
    </w:rPr>
  </w:style>
  <w:style w:type="character" w:customStyle="1" w:styleId="SubtitleChar">
    <w:name w:val="Subtitle Char"/>
    <w:link w:val="Subtitle"/>
    <w:uiPriority w:val="11"/>
    <w:rsid w:val="00F622BC"/>
    <w:rPr>
      <w:rFonts w:ascii="Arial" w:hAnsi="Arial" w:cs="Arial"/>
      <w:sz w:val="4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32678">
      <w:bodyDiv w:val="1"/>
      <w:marLeft w:val="0"/>
      <w:marRight w:val="0"/>
      <w:marTop w:val="0"/>
      <w:marBottom w:val="0"/>
      <w:divBdr>
        <w:top w:val="none" w:sz="0" w:space="0" w:color="auto"/>
        <w:left w:val="none" w:sz="0" w:space="0" w:color="auto"/>
        <w:bottom w:val="none" w:sz="0" w:space="0" w:color="auto"/>
        <w:right w:val="none" w:sz="0" w:space="0" w:color="auto"/>
      </w:divBdr>
    </w:div>
    <w:div w:id="75709381">
      <w:bodyDiv w:val="1"/>
      <w:marLeft w:val="0"/>
      <w:marRight w:val="0"/>
      <w:marTop w:val="0"/>
      <w:marBottom w:val="0"/>
      <w:divBdr>
        <w:top w:val="none" w:sz="0" w:space="0" w:color="auto"/>
        <w:left w:val="none" w:sz="0" w:space="0" w:color="auto"/>
        <w:bottom w:val="none" w:sz="0" w:space="0" w:color="auto"/>
        <w:right w:val="none" w:sz="0" w:space="0" w:color="auto"/>
      </w:divBdr>
    </w:div>
    <w:div w:id="141511466">
      <w:bodyDiv w:val="1"/>
      <w:marLeft w:val="0"/>
      <w:marRight w:val="0"/>
      <w:marTop w:val="0"/>
      <w:marBottom w:val="0"/>
      <w:divBdr>
        <w:top w:val="none" w:sz="0" w:space="0" w:color="auto"/>
        <w:left w:val="none" w:sz="0" w:space="0" w:color="auto"/>
        <w:bottom w:val="none" w:sz="0" w:space="0" w:color="auto"/>
        <w:right w:val="none" w:sz="0" w:space="0" w:color="auto"/>
      </w:divBdr>
    </w:div>
    <w:div w:id="141775655">
      <w:bodyDiv w:val="1"/>
      <w:marLeft w:val="0"/>
      <w:marRight w:val="0"/>
      <w:marTop w:val="0"/>
      <w:marBottom w:val="0"/>
      <w:divBdr>
        <w:top w:val="none" w:sz="0" w:space="0" w:color="auto"/>
        <w:left w:val="none" w:sz="0" w:space="0" w:color="auto"/>
        <w:bottom w:val="none" w:sz="0" w:space="0" w:color="auto"/>
        <w:right w:val="none" w:sz="0" w:space="0" w:color="auto"/>
      </w:divBdr>
    </w:div>
    <w:div w:id="142353077">
      <w:bodyDiv w:val="1"/>
      <w:marLeft w:val="0"/>
      <w:marRight w:val="0"/>
      <w:marTop w:val="0"/>
      <w:marBottom w:val="0"/>
      <w:divBdr>
        <w:top w:val="none" w:sz="0" w:space="0" w:color="auto"/>
        <w:left w:val="none" w:sz="0" w:space="0" w:color="auto"/>
        <w:bottom w:val="none" w:sz="0" w:space="0" w:color="auto"/>
        <w:right w:val="none" w:sz="0" w:space="0" w:color="auto"/>
      </w:divBdr>
    </w:div>
    <w:div w:id="146409515">
      <w:bodyDiv w:val="1"/>
      <w:marLeft w:val="0"/>
      <w:marRight w:val="0"/>
      <w:marTop w:val="0"/>
      <w:marBottom w:val="0"/>
      <w:divBdr>
        <w:top w:val="none" w:sz="0" w:space="0" w:color="auto"/>
        <w:left w:val="none" w:sz="0" w:space="0" w:color="auto"/>
        <w:bottom w:val="none" w:sz="0" w:space="0" w:color="auto"/>
        <w:right w:val="none" w:sz="0" w:space="0" w:color="auto"/>
      </w:divBdr>
    </w:div>
    <w:div w:id="156385971">
      <w:bodyDiv w:val="1"/>
      <w:marLeft w:val="0"/>
      <w:marRight w:val="0"/>
      <w:marTop w:val="0"/>
      <w:marBottom w:val="0"/>
      <w:divBdr>
        <w:top w:val="none" w:sz="0" w:space="0" w:color="auto"/>
        <w:left w:val="none" w:sz="0" w:space="0" w:color="auto"/>
        <w:bottom w:val="none" w:sz="0" w:space="0" w:color="auto"/>
        <w:right w:val="none" w:sz="0" w:space="0" w:color="auto"/>
      </w:divBdr>
    </w:div>
    <w:div w:id="159736270">
      <w:bodyDiv w:val="1"/>
      <w:marLeft w:val="0"/>
      <w:marRight w:val="0"/>
      <w:marTop w:val="0"/>
      <w:marBottom w:val="0"/>
      <w:divBdr>
        <w:top w:val="none" w:sz="0" w:space="0" w:color="auto"/>
        <w:left w:val="none" w:sz="0" w:space="0" w:color="auto"/>
        <w:bottom w:val="none" w:sz="0" w:space="0" w:color="auto"/>
        <w:right w:val="none" w:sz="0" w:space="0" w:color="auto"/>
      </w:divBdr>
    </w:div>
    <w:div w:id="181092292">
      <w:bodyDiv w:val="1"/>
      <w:marLeft w:val="0"/>
      <w:marRight w:val="0"/>
      <w:marTop w:val="0"/>
      <w:marBottom w:val="0"/>
      <w:divBdr>
        <w:top w:val="none" w:sz="0" w:space="0" w:color="auto"/>
        <w:left w:val="none" w:sz="0" w:space="0" w:color="auto"/>
        <w:bottom w:val="none" w:sz="0" w:space="0" w:color="auto"/>
        <w:right w:val="none" w:sz="0" w:space="0" w:color="auto"/>
      </w:divBdr>
    </w:div>
    <w:div w:id="193465982">
      <w:bodyDiv w:val="1"/>
      <w:marLeft w:val="0"/>
      <w:marRight w:val="0"/>
      <w:marTop w:val="0"/>
      <w:marBottom w:val="0"/>
      <w:divBdr>
        <w:top w:val="none" w:sz="0" w:space="0" w:color="auto"/>
        <w:left w:val="none" w:sz="0" w:space="0" w:color="auto"/>
        <w:bottom w:val="none" w:sz="0" w:space="0" w:color="auto"/>
        <w:right w:val="none" w:sz="0" w:space="0" w:color="auto"/>
      </w:divBdr>
    </w:div>
    <w:div w:id="203058188">
      <w:bodyDiv w:val="1"/>
      <w:marLeft w:val="0"/>
      <w:marRight w:val="0"/>
      <w:marTop w:val="0"/>
      <w:marBottom w:val="0"/>
      <w:divBdr>
        <w:top w:val="none" w:sz="0" w:space="0" w:color="auto"/>
        <w:left w:val="none" w:sz="0" w:space="0" w:color="auto"/>
        <w:bottom w:val="none" w:sz="0" w:space="0" w:color="auto"/>
        <w:right w:val="none" w:sz="0" w:space="0" w:color="auto"/>
      </w:divBdr>
    </w:div>
    <w:div w:id="207760322">
      <w:bodyDiv w:val="1"/>
      <w:marLeft w:val="0"/>
      <w:marRight w:val="0"/>
      <w:marTop w:val="0"/>
      <w:marBottom w:val="0"/>
      <w:divBdr>
        <w:top w:val="none" w:sz="0" w:space="0" w:color="auto"/>
        <w:left w:val="none" w:sz="0" w:space="0" w:color="auto"/>
        <w:bottom w:val="none" w:sz="0" w:space="0" w:color="auto"/>
        <w:right w:val="none" w:sz="0" w:space="0" w:color="auto"/>
      </w:divBdr>
    </w:div>
    <w:div w:id="243149591">
      <w:bodyDiv w:val="1"/>
      <w:marLeft w:val="0"/>
      <w:marRight w:val="0"/>
      <w:marTop w:val="0"/>
      <w:marBottom w:val="0"/>
      <w:divBdr>
        <w:top w:val="none" w:sz="0" w:space="0" w:color="auto"/>
        <w:left w:val="none" w:sz="0" w:space="0" w:color="auto"/>
        <w:bottom w:val="none" w:sz="0" w:space="0" w:color="auto"/>
        <w:right w:val="none" w:sz="0" w:space="0" w:color="auto"/>
      </w:divBdr>
    </w:div>
    <w:div w:id="265162560">
      <w:bodyDiv w:val="1"/>
      <w:marLeft w:val="0"/>
      <w:marRight w:val="0"/>
      <w:marTop w:val="0"/>
      <w:marBottom w:val="0"/>
      <w:divBdr>
        <w:top w:val="none" w:sz="0" w:space="0" w:color="auto"/>
        <w:left w:val="none" w:sz="0" w:space="0" w:color="auto"/>
        <w:bottom w:val="none" w:sz="0" w:space="0" w:color="auto"/>
        <w:right w:val="none" w:sz="0" w:space="0" w:color="auto"/>
      </w:divBdr>
    </w:div>
    <w:div w:id="268125133">
      <w:bodyDiv w:val="1"/>
      <w:marLeft w:val="0"/>
      <w:marRight w:val="0"/>
      <w:marTop w:val="0"/>
      <w:marBottom w:val="0"/>
      <w:divBdr>
        <w:top w:val="none" w:sz="0" w:space="0" w:color="auto"/>
        <w:left w:val="none" w:sz="0" w:space="0" w:color="auto"/>
        <w:bottom w:val="none" w:sz="0" w:space="0" w:color="auto"/>
        <w:right w:val="none" w:sz="0" w:space="0" w:color="auto"/>
      </w:divBdr>
    </w:div>
    <w:div w:id="292950102">
      <w:bodyDiv w:val="1"/>
      <w:marLeft w:val="0"/>
      <w:marRight w:val="0"/>
      <w:marTop w:val="0"/>
      <w:marBottom w:val="0"/>
      <w:divBdr>
        <w:top w:val="none" w:sz="0" w:space="0" w:color="auto"/>
        <w:left w:val="none" w:sz="0" w:space="0" w:color="auto"/>
        <w:bottom w:val="none" w:sz="0" w:space="0" w:color="auto"/>
        <w:right w:val="none" w:sz="0" w:space="0" w:color="auto"/>
      </w:divBdr>
    </w:div>
    <w:div w:id="303974533">
      <w:bodyDiv w:val="1"/>
      <w:marLeft w:val="0"/>
      <w:marRight w:val="0"/>
      <w:marTop w:val="0"/>
      <w:marBottom w:val="0"/>
      <w:divBdr>
        <w:top w:val="none" w:sz="0" w:space="0" w:color="auto"/>
        <w:left w:val="none" w:sz="0" w:space="0" w:color="auto"/>
        <w:bottom w:val="none" w:sz="0" w:space="0" w:color="auto"/>
        <w:right w:val="none" w:sz="0" w:space="0" w:color="auto"/>
      </w:divBdr>
    </w:div>
    <w:div w:id="311834810">
      <w:bodyDiv w:val="1"/>
      <w:marLeft w:val="0"/>
      <w:marRight w:val="0"/>
      <w:marTop w:val="0"/>
      <w:marBottom w:val="0"/>
      <w:divBdr>
        <w:top w:val="none" w:sz="0" w:space="0" w:color="auto"/>
        <w:left w:val="none" w:sz="0" w:space="0" w:color="auto"/>
        <w:bottom w:val="none" w:sz="0" w:space="0" w:color="auto"/>
        <w:right w:val="none" w:sz="0" w:space="0" w:color="auto"/>
      </w:divBdr>
    </w:div>
    <w:div w:id="321665427">
      <w:bodyDiv w:val="1"/>
      <w:marLeft w:val="0"/>
      <w:marRight w:val="0"/>
      <w:marTop w:val="0"/>
      <w:marBottom w:val="0"/>
      <w:divBdr>
        <w:top w:val="none" w:sz="0" w:space="0" w:color="auto"/>
        <w:left w:val="none" w:sz="0" w:space="0" w:color="auto"/>
        <w:bottom w:val="none" w:sz="0" w:space="0" w:color="auto"/>
        <w:right w:val="none" w:sz="0" w:space="0" w:color="auto"/>
      </w:divBdr>
    </w:div>
    <w:div w:id="378482707">
      <w:bodyDiv w:val="1"/>
      <w:marLeft w:val="0"/>
      <w:marRight w:val="0"/>
      <w:marTop w:val="0"/>
      <w:marBottom w:val="0"/>
      <w:divBdr>
        <w:top w:val="none" w:sz="0" w:space="0" w:color="auto"/>
        <w:left w:val="none" w:sz="0" w:space="0" w:color="auto"/>
        <w:bottom w:val="none" w:sz="0" w:space="0" w:color="auto"/>
        <w:right w:val="none" w:sz="0" w:space="0" w:color="auto"/>
      </w:divBdr>
    </w:div>
    <w:div w:id="381176135">
      <w:bodyDiv w:val="1"/>
      <w:marLeft w:val="0"/>
      <w:marRight w:val="0"/>
      <w:marTop w:val="0"/>
      <w:marBottom w:val="0"/>
      <w:divBdr>
        <w:top w:val="none" w:sz="0" w:space="0" w:color="auto"/>
        <w:left w:val="none" w:sz="0" w:space="0" w:color="auto"/>
        <w:bottom w:val="none" w:sz="0" w:space="0" w:color="auto"/>
        <w:right w:val="none" w:sz="0" w:space="0" w:color="auto"/>
      </w:divBdr>
    </w:div>
    <w:div w:id="412355725">
      <w:bodyDiv w:val="1"/>
      <w:marLeft w:val="0"/>
      <w:marRight w:val="0"/>
      <w:marTop w:val="0"/>
      <w:marBottom w:val="0"/>
      <w:divBdr>
        <w:top w:val="none" w:sz="0" w:space="0" w:color="auto"/>
        <w:left w:val="none" w:sz="0" w:space="0" w:color="auto"/>
        <w:bottom w:val="none" w:sz="0" w:space="0" w:color="auto"/>
        <w:right w:val="none" w:sz="0" w:space="0" w:color="auto"/>
      </w:divBdr>
    </w:div>
    <w:div w:id="486170750">
      <w:bodyDiv w:val="1"/>
      <w:marLeft w:val="0"/>
      <w:marRight w:val="0"/>
      <w:marTop w:val="0"/>
      <w:marBottom w:val="0"/>
      <w:divBdr>
        <w:top w:val="none" w:sz="0" w:space="0" w:color="auto"/>
        <w:left w:val="none" w:sz="0" w:space="0" w:color="auto"/>
        <w:bottom w:val="none" w:sz="0" w:space="0" w:color="auto"/>
        <w:right w:val="none" w:sz="0" w:space="0" w:color="auto"/>
      </w:divBdr>
    </w:div>
    <w:div w:id="490408461">
      <w:bodyDiv w:val="1"/>
      <w:marLeft w:val="0"/>
      <w:marRight w:val="0"/>
      <w:marTop w:val="0"/>
      <w:marBottom w:val="0"/>
      <w:divBdr>
        <w:top w:val="none" w:sz="0" w:space="0" w:color="auto"/>
        <w:left w:val="none" w:sz="0" w:space="0" w:color="auto"/>
        <w:bottom w:val="none" w:sz="0" w:space="0" w:color="auto"/>
        <w:right w:val="none" w:sz="0" w:space="0" w:color="auto"/>
      </w:divBdr>
    </w:div>
    <w:div w:id="502281235">
      <w:bodyDiv w:val="1"/>
      <w:marLeft w:val="0"/>
      <w:marRight w:val="0"/>
      <w:marTop w:val="0"/>
      <w:marBottom w:val="0"/>
      <w:divBdr>
        <w:top w:val="none" w:sz="0" w:space="0" w:color="auto"/>
        <w:left w:val="none" w:sz="0" w:space="0" w:color="auto"/>
        <w:bottom w:val="none" w:sz="0" w:space="0" w:color="auto"/>
        <w:right w:val="none" w:sz="0" w:space="0" w:color="auto"/>
      </w:divBdr>
    </w:div>
    <w:div w:id="568079727">
      <w:bodyDiv w:val="1"/>
      <w:marLeft w:val="0"/>
      <w:marRight w:val="0"/>
      <w:marTop w:val="0"/>
      <w:marBottom w:val="0"/>
      <w:divBdr>
        <w:top w:val="none" w:sz="0" w:space="0" w:color="auto"/>
        <w:left w:val="none" w:sz="0" w:space="0" w:color="auto"/>
        <w:bottom w:val="none" w:sz="0" w:space="0" w:color="auto"/>
        <w:right w:val="none" w:sz="0" w:space="0" w:color="auto"/>
      </w:divBdr>
    </w:div>
    <w:div w:id="576789669">
      <w:bodyDiv w:val="1"/>
      <w:marLeft w:val="0"/>
      <w:marRight w:val="0"/>
      <w:marTop w:val="0"/>
      <w:marBottom w:val="0"/>
      <w:divBdr>
        <w:top w:val="none" w:sz="0" w:space="0" w:color="auto"/>
        <w:left w:val="none" w:sz="0" w:space="0" w:color="auto"/>
        <w:bottom w:val="none" w:sz="0" w:space="0" w:color="auto"/>
        <w:right w:val="none" w:sz="0" w:space="0" w:color="auto"/>
      </w:divBdr>
    </w:div>
    <w:div w:id="582377104">
      <w:bodyDiv w:val="1"/>
      <w:marLeft w:val="0"/>
      <w:marRight w:val="0"/>
      <w:marTop w:val="0"/>
      <w:marBottom w:val="0"/>
      <w:divBdr>
        <w:top w:val="none" w:sz="0" w:space="0" w:color="auto"/>
        <w:left w:val="none" w:sz="0" w:space="0" w:color="auto"/>
        <w:bottom w:val="none" w:sz="0" w:space="0" w:color="auto"/>
        <w:right w:val="none" w:sz="0" w:space="0" w:color="auto"/>
      </w:divBdr>
    </w:div>
    <w:div w:id="582839442">
      <w:bodyDiv w:val="1"/>
      <w:marLeft w:val="0"/>
      <w:marRight w:val="0"/>
      <w:marTop w:val="0"/>
      <w:marBottom w:val="0"/>
      <w:divBdr>
        <w:top w:val="none" w:sz="0" w:space="0" w:color="auto"/>
        <w:left w:val="none" w:sz="0" w:space="0" w:color="auto"/>
        <w:bottom w:val="none" w:sz="0" w:space="0" w:color="auto"/>
        <w:right w:val="none" w:sz="0" w:space="0" w:color="auto"/>
      </w:divBdr>
    </w:div>
    <w:div w:id="584458488">
      <w:bodyDiv w:val="1"/>
      <w:marLeft w:val="0"/>
      <w:marRight w:val="0"/>
      <w:marTop w:val="0"/>
      <w:marBottom w:val="0"/>
      <w:divBdr>
        <w:top w:val="none" w:sz="0" w:space="0" w:color="auto"/>
        <w:left w:val="none" w:sz="0" w:space="0" w:color="auto"/>
        <w:bottom w:val="none" w:sz="0" w:space="0" w:color="auto"/>
        <w:right w:val="none" w:sz="0" w:space="0" w:color="auto"/>
      </w:divBdr>
    </w:div>
    <w:div w:id="588078080">
      <w:bodyDiv w:val="1"/>
      <w:marLeft w:val="0"/>
      <w:marRight w:val="0"/>
      <w:marTop w:val="0"/>
      <w:marBottom w:val="0"/>
      <w:divBdr>
        <w:top w:val="none" w:sz="0" w:space="0" w:color="auto"/>
        <w:left w:val="none" w:sz="0" w:space="0" w:color="auto"/>
        <w:bottom w:val="none" w:sz="0" w:space="0" w:color="auto"/>
        <w:right w:val="none" w:sz="0" w:space="0" w:color="auto"/>
      </w:divBdr>
    </w:div>
    <w:div w:id="591469556">
      <w:bodyDiv w:val="1"/>
      <w:marLeft w:val="0"/>
      <w:marRight w:val="0"/>
      <w:marTop w:val="0"/>
      <w:marBottom w:val="0"/>
      <w:divBdr>
        <w:top w:val="none" w:sz="0" w:space="0" w:color="auto"/>
        <w:left w:val="none" w:sz="0" w:space="0" w:color="auto"/>
        <w:bottom w:val="none" w:sz="0" w:space="0" w:color="auto"/>
        <w:right w:val="none" w:sz="0" w:space="0" w:color="auto"/>
      </w:divBdr>
    </w:div>
    <w:div w:id="604268215">
      <w:bodyDiv w:val="1"/>
      <w:marLeft w:val="0"/>
      <w:marRight w:val="0"/>
      <w:marTop w:val="0"/>
      <w:marBottom w:val="0"/>
      <w:divBdr>
        <w:top w:val="none" w:sz="0" w:space="0" w:color="auto"/>
        <w:left w:val="none" w:sz="0" w:space="0" w:color="auto"/>
        <w:bottom w:val="none" w:sz="0" w:space="0" w:color="auto"/>
        <w:right w:val="none" w:sz="0" w:space="0" w:color="auto"/>
      </w:divBdr>
    </w:div>
    <w:div w:id="617642339">
      <w:bodyDiv w:val="1"/>
      <w:marLeft w:val="0"/>
      <w:marRight w:val="0"/>
      <w:marTop w:val="0"/>
      <w:marBottom w:val="0"/>
      <w:divBdr>
        <w:top w:val="none" w:sz="0" w:space="0" w:color="auto"/>
        <w:left w:val="none" w:sz="0" w:space="0" w:color="auto"/>
        <w:bottom w:val="none" w:sz="0" w:space="0" w:color="auto"/>
        <w:right w:val="none" w:sz="0" w:space="0" w:color="auto"/>
      </w:divBdr>
    </w:div>
    <w:div w:id="623931082">
      <w:bodyDiv w:val="1"/>
      <w:marLeft w:val="0"/>
      <w:marRight w:val="0"/>
      <w:marTop w:val="0"/>
      <w:marBottom w:val="0"/>
      <w:divBdr>
        <w:top w:val="none" w:sz="0" w:space="0" w:color="auto"/>
        <w:left w:val="none" w:sz="0" w:space="0" w:color="auto"/>
        <w:bottom w:val="none" w:sz="0" w:space="0" w:color="auto"/>
        <w:right w:val="none" w:sz="0" w:space="0" w:color="auto"/>
      </w:divBdr>
    </w:div>
    <w:div w:id="639269994">
      <w:bodyDiv w:val="1"/>
      <w:marLeft w:val="0"/>
      <w:marRight w:val="0"/>
      <w:marTop w:val="0"/>
      <w:marBottom w:val="0"/>
      <w:divBdr>
        <w:top w:val="none" w:sz="0" w:space="0" w:color="auto"/>
        <w:left w:val="none" w:sz="0" w:space="0" w:color="auto"/>
        <w:bottom w:val="none" w:sz="0" w:space="0" w:color="auto"/>
        <w:right w:val="none" w:sz="0" w:space="0" w:color="auto"/>
      </w:divBdr>
    </w:div>
    <w:div w:id="650136652">
      <w:bodyDiv w:val="1"/>
      <w:marLeft w:val="0"/>
      <w:marRight w:val="0"/>
      <w:marTop w:val="0"/>
      <w:marBottom w:val="0"/>
      <w:divBdr>
        <w:top w:val="none" w:sz="0" w:space="0" w:color="auto"/>
        <w:left w:val="none" w:sz="0" w:space="0" w:color="auto"/>
        <w:bottom w:val="none" w:sz="0" w:space="0" w:color="auto"/>
        <w:right w:val="none" w:sz="0" w:space="0" w:color="auto"/>
      </w:divBdr>
    </w:div>
    <w:div w:id="666985075">
      <w:bodyDiv w:val="1"/>
      <w:marLeft w:val="0"/>
      <w:marRight w:val="0"/>
      <w:marTop w:val="0"/>
      <w:marBottom w:val="0"/>
      <w:divBdr>
        <w:top w:val="none" w:sz="0" w:space="0" w:color="auto"/>
        <w:left w:val="none" w:sz="0" w:space="0" w:color="auto"/>
        <w:bottom w:val="none" w:sz="0" w:space="0" w:color="auto"/>
        <w:right w:val="none" w:sz="0" w:space="0" w:color="auto"/>
      </w:divBdr>
    </w:div>
    <w:div w:id="680162842">
      <w:bodyDiv w:val="1"/>
      <w:marLeft w:val="0"/>
      <w:marRight w:val="0"/>
      <w:marTop w:val="0"/>
      <w:marBottom w:val="0"/>
      <w:divBdr>
        <w:top w:val="none" w:sz="0" w:space="0" w:color="auto"/>
        <w:left w:val="none" w:sz="0" w:space="0" w:color="auto"/>
        <w:bottom w:val="none" w:sz="0" w:space="0" w:color="auto"/>
        <w:right w:val="none" w:sz="0" w:space="0" w:color="auto"/>
      </w:divBdr>
    </w:div>
    <w:div w:id="718869491">
      <w:bodyDiv w:val="1"/>
      <w:marLeft w:val="0"/>
      <w:marRight w:val="0"/>
      <w:marTop w:val="0"/>
      <w:marBottom w:val="0"/>
      <w:divBdr>
        <w:top w:val="none" w:sz="0" w:space="0" w:color="auto"/>
        <w:left w:val="none" w:sz="0" w:space="0" w:color="auto"/>
        <w:bottom w:val="none" w:sz="0" w:space="0" w:color="auto"/>
        <w:right w:val="none" w:sz="0" w:space="0" w:color="auto"/>
      </w:divBdr>
    </w:div>
    <w:div w:id="739132125">
      <w:bodyDiv w:val="1"/>
      <w:marLeft w:val="0"/>
      <w:marRight w:val="0"/>
      <w:marTop w:val="0"/>
      <w:marBottom w:val="0"/>
      <w:divBdr>
        <w:top w:val="none" w:sz="0" w:space="0" w:color="auto"/>
        <w:left w:val="none" w:sz="0" w:space="0" w:color="auto"/>
        <w:bottom w:val="none" w:sz="0" w:space="0" w:color="auto"/>
        <w:right w:val="none" w:sz="0" w:space="0" w:color="auto"/>
      </w:divBdr>
    </w:div>
    <w:div w:id="754666951">
      <w:bodyDiv w:val="1"/>
      <w:marLeft w:val="0"/>
      <w:marRight w:val="0"/>
      <w:marTop w:val="0"/>
      <w:marBottom w:val="0"/>
      <w:divBdr>
        <w:top w:val="none" w:sz="0" w:space="0" w:color="auto"/>
        <w:left w:val="none" w:sz="0" w:space="0" w:color="auto"/>
        <w:bottom w:val="none" w:sz="0" w:space="0" w:color="auto"/>
        <w:right w:val="none" w:sz="0" w:space="0" w:color="auto"/>
      </w:divBdr>
    </w:div>
    <w:div w:id="768282228">
      <w:bodyDiv w:val="1"/>
      <w:marLeft w:val="0"/>
      <w:marRight w:val="0"/>
      <w:marTop w:val="0"/>
      <w:marBottom w:val="0"/>
      <w:divBdr>
        <w:top w:val="none" w:sz="0" w:space="0" w:color="auto"/>
        <w:left w:val="none" w:sz="0" w:space="0" w:color="auto"/>
        <w:bottom w:val="none" w:sz="0" w:space="0" w:color="auto"/>
        <w:right w:val="none" w:sz="0" w:space="0" w:color="auto"/>
      </w:divBdr>
    </w:div>
    <w:div w:id="768551987">
      <w:bodyDiv w:val="1"/>
      <w:marLeft w:val="0"/>
      <w:marRight w:val="0"/>
      <w:marTop w:val="0"/>
      <w:marBottom w:val="0"/>
      <w:divBdr>
        <w:top w:val="none" w:sz="0" w:space="0" w:color="auto"/>
        <w:left w:val="none" w:sz="0" w:space="0" w:color="auto"/>
        <w:bottom w:val="none" w:sz="0" w:space="0" w:color="auto"/>
        <w:right w:val="none" w:sz="0" w:space="0" w:color="auto"/>
      </w:divBdr>
    </w:div>
    <w:div w:id="776296596">
      <w:bodyDiv w:val="1"/>
      <w:marLeft w:val="0"/>
      <w:marRight w:val="0"/>
      <w:marTop w:val="0"/>
      <w:marBottom w:val="0"/>
      <w:divBdr>
        <w:top w:val="none" w:sz="0" w:space="0" w:color="auto"/>
        <w:left w:val="none" w:sz="0" w:space="0" w:color="auto"/>
        <w:bottom w:val="none" w:sz="0" w:space="0" w:color="auto"/>
        <w:right w:val="none" w:sz="0" w:space="0" w:color="auto"/>
      </w:divBdr>
    </w:div>
    <w:div w:id="776415209">
      <w:bodyDiv w:val="1"/>
      <w:marLeft w:val="0"/>
      <w:marRight w:val="0"/>
      <w:marTop w:val="0"/>
      <w:marBottom w:val="0"/>
      <w:divBdr>
        <w:top w:val="none" w:sz="0" w:space="0" w:color="auto"/>
        <w:left w:val="none" w:sz="0" w:space="0" w:color="auto"/>
        <w:bottom w:val="none" w:sz="0" w:space="0" w:color="auto"/>
        <w:right w:val="none" w:sz="0" w:space="0" w:color="auto"/>
      </w:divBdr>
    </w:div>
    <w:div w:id="778992342">
      <w:bodyDiv w:val="1"/>
      <w:marLeft w:val="0"/>
      <w:marRight w:val="0"/>
      <w:marTop w:val="0"/>
      <w:marBottom w:val="0"/>
      <w:divBdr>
        <w:top w:val="none" w:sz="0" w:space="0" w:color="auto"/>
        <w:left w:val="none" w:sz="0" w:space="0" w:color="auto"/>
        <w:bottom w:val="none" w:sz="0" w:space="0" w:color="auto"/>
        <w:right w:val="none" w:sz="0" w:space="0" w:color="auto"/>
      </w:divBdr>
    </w:div>
    <w:div w:id="822359484">
      <w:bodyDiv w:val="1"/>
      <w:marLeft w:val="0"/>
      <w:marRight w:val="0"/>
      <w:marTop w:val="0"/>
      <w:marBottom w:val="0"/>
      <w:divBdr>
        <w:top w:val="none" w:sz="0" w:space="0" w:color="auto"/>
        <w:left w:val="none" w:sz="0" w:space="0" w:color="auto"/>
        <w:bottom w:val="none" w:sz="0" w:space="0" w:color="auto"/>
        <w:right w:val="none" w:sz="0" w:space="0" w:color="auto"/>
      </w:divBdr>
    </w:div>
    <w:div w:id="835731924">
      <w:bodyDiv w:val="1"/>
      <w:marLeft w:val="0"/>
      <w:marRight w:val="0"/>
      <w:marTop w:val="0"/>
      <w:marBottom w:val="0"/>
      <w:divBdr>
        <w:top w:val="none" w:sz="0" w:space="0" w:color="auto"/>
        <w:left w:val="none" w:sz="0" w:space="0" w:color="auto"/>
        <w:bottom w:val="none" w:sz="0" w:space="0" w:color="auto"/>
        <w:right w:val="none" w:sz="0" w:space="0" w:color="auto"/>
      </w:divBdr>
    </w:div>
    <w:div w:id="836923288">
      <w:bodyDiv w:val="1"/>
      <w:marLeft w:val="0"/>
      <w:marRight w:val="0"/>
      <w:marTop w:val="0"/>
      <w:marBottom w:val="0"/>
      <w:divBdr>
        <w:top w:val="none" w:sz="0" w:space="0" w:color="auto"/>
        <w:left w:val="none" w:sz="0" w:space="0" w:color="auto"/>
        <w:bottom w:val="none" w:sz="0" w:space="0" w:color="auto"/>
        <w:right w:val="none" w:sz="0" w:space="0" w:color="auto"/>
      </w:divBdr>
    </w:div>
    <w:div w:id="869801386">
      <w:bodyDiv w:val="1"/>
      <w:marLeft w:val="0"/>
      <w:marRight w:val="0"/>
      <w:marTop w:val="0"/>
      <w:marBottom w:val="0"/>
      <w:divBdr>
        <w:top w:val="none" w:sz="0" w:space="0" w:color="auto"/>
        <w:left w:val="none" w:sz="0" w:space="0" w:color="auto"/>
        <w:bottom w:val="none" w:sz="0" w:space="0" w:color="auto"/>
        <w:right w:val="none" w:sz="0" w:space="0" w:color="auto"/>
      </w:divBdr>
    </w:div>
    <w:div w:id="889345806">
      <w:bodyDiv w:val="1"/>
      <w:marLeft w:val="0"/>
      <w:marRight w:val="0"/>
      <w:marTop w:val="0"/>
      <w:marBottom w:val="0"/>
      <w:divBdr>
        <w:top w:val="none" w:sz="0" w:space="0" w:color="auto"/>
        <w:left w:val="none" w:sz="0" w:space="0" w:color="auto"/>
        <w:bottom w:val="none" w:sz="0" w:space="0" w:color="auto"/>
        <w:right w:val="none" w:sz="0" w:space="0" w:color="auto"/>
      </w:divBdr>
    </w:div>
    <w:div w:id="910240469">
      <w:bodyDiv w:val="1"/>
      <w:marLeft w:val="0"/>
      <w:marRight w:val="0"/>
      <w:marTop w:val="0"/>
      <w:marBottom w:val="0"/>
      <w:divBdr>
        <w:top w:val="none" w:sz="0" w:space="0" w:color="auto"/>
        <w:left w:val="none" w:sz="0" w:space="0" w:color="auto"/>
        <w:bottom w:val="none" w:sz="0" w:space="0" w:color="auto"/>
        <w:right w:val="none" w:sz="0" w:space="0" w:color="auto"/>
      </w:divBdr>
    </w:div>
    <w:div w:id="948583563">
      <w:bodyDiv w:val="1"/>
      <w:marLeft w:val="0"/>
      <w:marRight w:val="0"/>
      <w:marTop w:val="0"/>
      <w:marBottom w:val="0"/>
      <w:divBdr>
        <w:top w:val="none" w:sz="0" w:space="0" w:color="auto"/>
        <w:left w:val="none" w:sz="0" w:space="0" w:color="auto"/>
        <w:bottom w:val="none" w:sz="0" w:space="0" w:color="auto"/>
        <w:right w:val="none" w:sz="0" w:space="0" w:color="auto"/>
      </w:divBdr>
    </w:div>
    <w:div w:id="1010520986">
      <w:bodyDiv w:val="1"/>
      <w:marLeft w:val="0"/>
      <w:marRight w:val="0"/>
      <w:marTop w:val="0"/>
      <w:marBottom w:val="0"/>
      <w:divBdr>
        <w:top w:val="none" w:sz="0" w:space="0" w:color="auto"/>
        <w:left w:val="none" w:sz="0" w:space="0" w:color="auto"/>
        <w:bottom w:val="none" w:sz="0" w:space="0" w:color="auto"/>
        <w:right w:val="none" w:sz="0" w:space="0" w:color="auto"/>
      </w:divBdr>
    </w:div>
    <w:div w:id="1020470206">
      <w:bodyDiv w:val="1"/>
      <w:marLeft w:val="0"/>
      <w:marRight w:val="0"/>
      <w:marTop w:val="0"/>
      <w:marBottom w:val="0"/>
      <w:divBdr>
        <w:top w:val="none" w:sz="0" w:space="0" w:color="auto"/>
        <w:left w:val="none" w:sz="0" w:space="0" w:color="auto"/>
        <w:bottom w:val="none" w:sz="0" w:space="0" w:color="auto"/>
        <w:right w:val="none" w:sz="0" w:space="0" w:color="auto"/>
      </w:divBdr>
    </w:div>
    <w:div w:id="1022509369">
      <w:bodyDiv w:val="1"/>
      <w:marLeft w:val="0"/>
      <w:marRight w:val="0"/>
      <w:marTop w:val="0"/>
      <w:marBottom w:val="0"/>
      <w:divBdr>
        <w:top w:val="none" w:sz="0" w:space="0" w:color="auto"/>
        <w:left w:val="none" w:sz="0" w:space="0" w:color="auto"/>
        <w:bottom w:val="none" w:sz="0" w:space="0" w:color="auto"/>
        <w:right w:val="none" w:sz="0" w:space="0" w:color="auto"/>
      </w:divBdr>
    </w:div>
    <w:div w:id="1062799162">
      <w:bodyDiv w:val="1"/>
      <w:marLeft w:val="0"/>
      <w:marRight w:val="0"/>
      <w:marTop w:val="0"/>
      <w:marBottom w:val="0"/>
      <w:divBdr>
        <w:top w:val="none" w:sz="0" w:space="0" w:color="auto"/>
        <w:left w:val="none" w:sz="0" w:space="0" w:color="auto"/>
        <w:bottom w:val="none" w:sz="0" w:space="0" w:color="auto"/>
        <w:right w:val="none" w:sz="0" w:space="0" w:color="auto"/>
      </w:divBdr>
    </w:div>
    <w:div w:id="1073624407">
      <w:bodyDiv w:val="1"/>
      <w:marLeft w:val="0"/>
      <w:marRight w:val="0"/>
      <w:marTop w:val="0"/>
      <w:marBottom w:val="0"/>
      <w:divBdr>
        <w:top w:val="none" w:sz="0" w:space="0" w:color="auto"/>
        <w:left w:val="none" w:sz="0" w:space="0" w:color="auto"/>
        <w:bottom w:val="none" w:sz="0" w:space="0" w:color="auto"/>
        <w:right w:val="none" w:sz="0" w:space="0" w:color="auto"/>
      </w:divBdr>
    </w:div>
    <w:div w:id="1091120012">
      <w:bodyDiv w:val="1"/>
      <w:marLeft w:val="0"/>
      <w:marRight w:val="0"/>
      <w:marTop w:val="0"/>
      <w:marBottom w:val="0"/>
      <w:divBdr>
        <w:top w:val="none" w:sz="0" w:space="0" w:color="auto"/>
        <w:left w:val="none" w:sz="0" w:space="0" w:color="auto"/>
        <w:bottom w:val="none" w:sz="0" w:space="0" w:color="auto"/>
        <w:right w:val="none" w:sz="0" w:space="0" w:color="auto"/>
      </w:divBdr>
    </w:div>
    <w:div w:id="1104422825">
      <w:bodyDiv w:val="1"/>
      <w:marLeft w:val="0"/>
      <w:marRight w:val="0"/>
      <w:marTop w:val="0"/>
      <w:marBottom w:val="0"/>
      <w:divBdr>
        <w:top w:val="none" w:sz="0" w:space="0" w:color="auto"/>
        <w:left w:val="none" w:sz="0" w:space="0" w:color="auto"/>
        <w:bottom w:val="none" w:sz="0" w:space="0" w:color="auto"/>
        <w:right w:val="none" w:sz="0" w:space="0" w:color="auto"/>
      </w:divBdr>
    </w:div>
    <w:div w:id="1132406798">
      <w:bodyDiv w:val="1"/>
      <w:marLeft w:val="0"/>
      <w:marRight w:val="0"/>
      <w:marTop w:val="0"/>
      <w:marBottom w:val="0"/>
      <w:divBdr>
        <w:top w:val="none" w:sz="0" w:space="0" w:color="auto"/>
        <w:left w:val="none" w:sz="0" w:space="0" w:color="auto"/>
        <w:bottom w:val="none" w:sz="0" w:space="0" w:color="auto"/>
        <w:right w:val="none" w:sz="0" w:space="0" w:color="auto"/>
      </w:divBdr>
    </w:div>
    <w:div w:id="1166047137">
      <w:bodyDiv w:val="1"/>
      <w:marLeft w:val="0"/>
      <w:marRight w:val="0"/>
      <w:marTop w:val="0"/>
      <w:marBottom w:val="0"/>
      <w:divBdr>
        <w:top w:val="none" w:sz="0" w:space="0" w:color="auto"/>
        <w:left w:val="none" w:sz="0" w:space="0" w:color="auto"/>
        <w:bottom w:val="none" w:sz="0" w:space="0" w:color="auto"/>
        <w:right w:val="none" w:sz="0" w:space="0" w:color="auto"/>
      </w:divBdr>
    </w:div>
    <w:div w:id="1210265011">
      <w:bodyDiv w:val="1"/>
      <w:marLeft w:val="0"/>
      <w:marRight w:val="0"/>
      <w:marTop w:val="0"/>
      <w:marBottom w:val="0"/>
      <w:divBdr>
        <w:top w:val="none" w:sz="0" w:space="0" w:color="auto"/>
        <w:left w:val="none" w:sz="0" w:space="0" w:color="auto"/>
        <w:bottom w:val="none" w:sz="0" w:space="0" w:color="auto"/>
        <w:right w:val="none" w:sz="0" w:space="0" w:color="auto"/>
      </w:divBdr>
    </w:div>
    <w:div w:id="1235361983">
      <w:bodyDiv w:val="1"/>
      <w:marLeft w:val="0"/>
      <w:marRight w:val="0"/>
      <w:marTop w:val="0"/>
      <w:marBottom w:val="0"/>
      <w:divBdr>
        <w:top w:val="none" w:sz="0" w:space="0" w:color="auto"/>
        <w:left w:val="none" w:sz="0" w:space="0" w:color="auto"/>
        <w:bottom w:val="none" w:sz="0" w:space="0" w:color="auto"/>
        <w:right w:val="none" w:sz="0" w:space="0" w:color="auto"/>
      </w:divBdr>
    </w:div>
    <w:div w:id="1251083699">
      <w:bodyDiv w:val="1"/>
      <w:marLeft w:val="0"/>
      <w:marRight w:val="0"/>
      <w:marTop w:val="0"/>
      <w:marBottom w:val="0"/>
      <w:divBdr>
        <w:top w:val="none" w:sz="0" w:space="0" w:color="auto"/>
        <w:left w:val="none" w:sz="0" w:space="0" w:color="auto"/>
        <w:bottom w:val="none" w:sz="0" w:space="0" w:color="auto"/>
        <w:right w:val="none" w:sz="0" w:space="0" w:color="auto"/>
      </w:divBdr>
    </w:div>
    <w:div w:id="1260061704">
      <w:bodyDiv w:val="1"/>
      <w:marLeft w:val="0"/>
      <w:marRight w:val="0"/>
      <w:marTop w:val="0"/>
      <w:marBottom w:val="0"/>
      <w:divBdr>
        <w:top w:val="none" w:sz="0" w:space="0" w:color="auto"/>
        <w:left w:val="none" w:sz="0" w:space="0" w:color="auto"/>
        <w:bottom w:val="none" w:sz="0" w:space="0" w:color="auto"/>
        <w:right w:val="none" w:sz="0" w:space="0" w:color="auto"/>
      </w:divBdr>
    </w:div>
    <w:div w:id="1272392661">
      <w:bodyDiv w:val="1"/>
      <w:marLeft w:val="0"/>
      <w:marRight w:val="0"/>
      <w:marTop w:val="0"/>
      <w:marBottom w:val="0"/>
      <w:divBdr>
        <w:top w:val="none" w:sz="0" w:space="0" w:color="auto"/>
        <w:left w:val="none" w:sz="0" w:space="0" w:color="auto"/>
        <w:bottom w:val="none" w:sz="0" w:space="0" w:color="auto"/>
        <w:right w:val="none" w:sz="0" w:space="0" w:color="auto"/>
      </w:divBdr>
    </w:div>
    <w:div w:id="1281957135">
      <w:bodyDiv w:val="1"/>
      <w:marLeft w:val="0"/>
      <w:marRight w:val="0"/>
      <w:marTop w:val="0"/>
      <w:marBottom w:val="0"/>
      <w:divBdr>
        <w:top w:val="none" w:sz="0" w:space="0" w:color="auto"/>
        <w:left w:val="none" w:sz="0" w:space="0" w:color="auto"/>
        <w:bottom w:val="none" w:sz="0" w:space="0" w:color="auto"/>
        <w:right w:val="none" w:sz="0" w:space="0" w:color="auto"/>
      </w:divBdr>
    </w:div>
    <w:div w:id="1284113928">
      <w:bodyDiv w:val="1"/>
      <w:marLeft w:val="0"/>
      <w:marRight w:val="0"/>
      <w:marTop w:val="0"/>
      <w:marBottom w:val="0"/>
      <w:divBdr>
        <w:top w:val="none" w:sz="0" w:space="0" w:color="auto"/>
        <w:left w:val="none" w:sz="0" w:space="0" w:color="auto"/>
        <w:bottom w:val="none" w:sz="0" w:space="0" w:color="auto"/>
        <w:right w:val="none" w:sz="0" w:space="0" w:color="auto"/>
      </w:divBdr>
    </w:div>
    <w:div w:id="1298148102">
      <w:bodyDiv w:val="1"/>
      <w:marLeft w:val="0"/>
      <w:marRight w:val="0"/>
      <w:marTop w:val="0"/>
      <w:marBottom w:val="0"/>
      <w:divBdr>
        <w:top w:val="none" w:sz="0" w:space="0" w:color="auto"/>
        <w:left w:val="none" w:sz="0" w:space="0" w:color="auto"/>
        <w:bottom w:val="none" w:sz="0" w:space="0" w:color="auto"/>
        <w:right w:val="none" w:sz="0" w:space="0" w:color="auto"/>
      </w:divBdr>
    </w:div>
    <w:div w:id="1323851739">
      <w:bodyDiv w:val="1"/>
      <w:marLeft w:val="0"/>
      <w:marRight w:val="0"/>
      <w:marTop w:val="0"/>
      <w:marBottom w:val="0"/>
      <w:divBdr>
        <w:top w:val="none" w:sz="0" w:space="0" w:color="auto"/>
        <w:left w:val="none" w:sz="0" w:space="0" w:color="auto"/>
        <w:bottom w:val="none" w:sz="0" w:space="0" w:color="auto"/>
        <w:right w:val="none" w:sz="0" w:space="0" w:color="auto"/>
      </w:divBdr>
    </w:div>
    <w:div w:id="1490092170">
      <w:bodyDiv w:val="1"/>
      <w:marLeft w:val="0"/>
      <w:marRight w:val="0"/>
      <w:marTop w:val="0"/>
      <w:marBottom w:val="0"/>
      <w:divBdr>
        <w:top w:val="none" w:sz="0" w:space="0" w:color="auto"/>
        <w:left w:val="none" w:sz="0" w:space="0" w:color="auto"/>
        <w:bottom w:val="none" w:sz="0" w:space="0" w:color="auto"/>
        <w:right w:val="none" w:sz="0" w:space="0" w:color="auto"/>
      </w:divBdr>
    </w:div>
    <w:div w:id="1493596869">
      <w:bodyDiv w:val="1"/>
      <w:marLeft w:val="0"/>
      <w:marRight w:val="0"/>
      <w:marTop w:val="0"/>
      <w:marBottom w:val="0"/>
      <w:divBdr>
        <w:top w:val="none" w:sz="0" w:space="0" w:color="auto"/>
        <w:left w:val="none" w:sz="0" w:space="0" w:color="auto"/>
        <w:bottom w:val="none" w:sz="0" w:space="0" w:color="auto"/>
        <w:right w:val="none" w:sz="0" w:space="0" w:color="auto"/>
      </w:divBdr>
    </w:div>
    <w:div w:id="1561209423">
      <w:bodyDiv w:val="1"/>
      <w:marLeft w:val="0"/>
      <w:marRight w:val="0"/>
      <w:marTop w:val="0"/>
      <w:marBottom w:val="0"/>
      <w:divBdr>
        <w:top w:val="none" w:sz="0" w:space="0" w:color="auto"/>
        <w:left w:val="none" w:sz="0" w:space="0" w:color="auto"/>
        <w:bottom w:val="none" w:sz="0" w:space="0" w:color="auto"/>
        <w:right w:val="none" w:sz="0" w:space="0" w:color="auto"/>
      </w:divBdr>
    </w:div>
    <w:div w:id="1578176448">
      <w:bodyDiv w:val="1"/>
      <w:marLeft w:val="0"/>
      <w:marRight w:val="0"/>
      <w:marTop w:val="0"/>
      <w:marBottom w:val="0"/>
      <w:divBdr>
        <w:top w:val="none" w:sz="0" w:space="0" w:color="auto"/>
        <w:left w:val="none" w:sz="0" w:space="0" w:color="auto"/>
        <w:bottom w:val="none" w:sz="0" w:space="0" w:color="auto"/>
        <w:right w:val="none" w:sz="0" w:space="0" w:color="auto"/>
      </w:divBdr>
    </w:div>
    <w:div w:id="1589346001">
      <w:bodyDiv w:val="1"/>
      <w:marLeft w:val="0"/>
      <w:marRight w:val="0"/>
      <w:marTop w:val="0"/>
      <w:marBottom w:val="0"/>
      <w:divBdr>
        <w:top w:val="none" w:sz="0" w:space="0" w:color="auto"/>
        <w:left w:val="none" w:sz="0" w:space="0" w:color="auto"/>
        <w:bottom w:val="none" w:sz="0" w:space="0" w:color="auto"/>
        <w:right w:val="none" w:sz="0" w:space="0" w:color="auto"/>
      </w:divBdr>
    </w:div>
    <w:div w:id="1602838481">
      <w:bodyDiv w:val="1"/>
      <w:marLeft w:val="0"/>
      <w:marRight w:val="0"/>
      <w:marTop w:val="0"/>
      <w:marBottom w:val="0"/>
      <w:divBdr>
        <w:top w:val="none" w:sz="0" w:space="0" w:color="auto"/>
        <w:left w:val="none" w:sz="0" w:space="0" w:color="auto"/>
        <w:bottom w:val="none" w:sz="0" w:space="0" w:color="auto"/>
        <w:right w:val="none" w:sz="0" w:space="0" w:color="auto"/>
      </w:divBdr>
    </w:div>
    <w:div w:id="1607427595">
      <w:bodyDiv w:val="1"/>
      <w:marLeft w:val="0"/>
      <w:marRight w:val="0"/>
      <w:marTop w:val="0"/>
      <w:marBottom w:val="0"/>
      <w:divBdr>
        <w:top w:val="none" w:sz="0" w:space="0" w:color="auto"/>
        <w:left w:val="none" w:sz="0" w:space="0" w:color="auto"/>
        <w:bottom w:val="none" w:sz="0" w:space="0" w:color="auto"/>
        <w:right w:val="none" w:sz="0" w:space="0" w:color="auto"/>
      </w:divBdr>
    </w:div>
    <w:div w:id="1633168098">
      <w:bodyDiv w:val="1"/>
      <w:marLeft w:val="0"/>
      <w:marRight w:val="0"/>
      <w:marTop w:val="0"/>
      <w:marBottom w:val="0"/>
      <w:divBdr>
        <w:top w:val="none" w:sz="0" w:space="0" w:color="auto"/>
        <w:left w:val="none" w:sz="0" w:space="0" w:color="auto"/>
        <w:bottom w:val="none" w:sz="0" w:space="0" w:color="auto"/>
        <w:right w:val="none" w:sz="0" w:space="0" w:color="auto"/>
      </w:divBdr>
    </w:div>
    <w:div w:id="1638293563">
      <w:bodyDiv w:val="1"/>
      <w:marLeft w:val="0"/>
      <w:marRight w:val="0"/>
      <w:marTop w:val="0"/>
      <w:marBottom w:val="0"/>
      <w:divBdr>
        <w:top w:val="none" w:sz="0" w:space="0" w:color="auto"/>
        <w:left w:val="none" w:sz="0" w:space="0" w:color="auto"/>
        <w:bottom w:val="none" w:sz="0" w:space="0" w:color="auto"/>
        <w:right w:val="none" w:sz="0" w:space="0" w:color="auto"/>
      </w:divBdr>
    </w:div>
    <w:div w:id="1665813442">
      <w:bodyDiv w:val="1"/>
      <w:marLeft w:val="0"/>
      <w:marRight w:val="0"/>
      <w:marTop w:val="0"/>
      <w:marBottom w:val="0"/>
      <w:divBdr>
        <w:top w:val="none" w:sz="0" w:space="0" w:color="auto"/>
        <w:left w:val="none" w:sz="0" w:space="0" w:color="auto"/>
        <w:bottom w:val="none" w:sz="0" w:space="0" w:color="auto"/>
        <w:right w:val="none" w:sz="0" w:space="0" w:color="auto"/>
      </w:divBdr>
    </w:div>
    <w:div w:id="1778523693">
      <w:bodyDiv w:val="1"/>
      <w:marLeft w:val="0"/>
      <w:marRight w:val="0"/>
      <w:marTop w:val="0"/>
      <w:marBottom w:val="0"/>
      <w:divBdr>
        <w:top w:val="none" w:sz="0" w:space="0" w:color="auto"/>
        <w:left w:val="none" w:sz="0" w:space="0" w:color="auto"/>
        <w:bottom w:val="none" w:sz="0" w:space="0" w:color="auto"/>
        <w:right w:val="none" w:sz="0" w:space="0" w:color="auto"/>
      </w:divBdr>
    </w:div>
    <w:div w:id="1853033155">
      <w:bodyDiv w:val="1"/>
      <w:marLeft w:val="0"/>
      <w:marRight w:val="0"/>
      <w:marTop w:val="0"/>
      <w:marBottom w:val="0"/>
      <w:divBdr>
        <w:top w:val="none" w:sz="0" w:space="0" w:color="auto"/>
        <w:left w:val="none" w:sz="0" w:space="0" w:color="auto"/>
        <w:bottom w:val="none" w:sz="0" w:space="0" w:color="auto"/>
        <w:right w:val="none" w:sz="0" w:space="0" w:color="auto"/>
      </w:divBdr>
    </w:div>
    <w:div w:id="1861236591">
      <w:bodyDiv w:val="1"/>
      <w:marLeft w:val="0"/>
      <w:marRight w:val="0"/>
      <w:marTop w:val="0"/>
      <w:marBottom w:val="0"/>
      <w:divBdr>
        <w:top w:val="none" w:sz="0" w:space="0" w:color="auto"/>
        <w:left w:val="none" w:sz="0" w:space="0" w:color="auto"/>
        <w:bottom w:val="none" w:sz="0" w:space="0" w:color="auto"/>
        <w:right w:val="none" w:sz="0" w:space="0" w:color="auto"/>
      </w:divBdr>
    </w:div>
    <w:div w:id="1887182426">
      <w:bodyDiv w:val="1"/>
      <w:marLeft w:val="0"/>
      <w:marRight w:val="0"/>
      <w:marTop w:val="0"/>
      <w:marBottom w:val="0"/>
      <w:divBdr>
        <w:top w:val="none" w:sz="0" w:space="0" w:color="auto"/>
        <w:left w:val="none" w:sz="0" w:space="0" w:color="auto"/>
        <w:bottom w:val="none" w:sz="0" w:space="0" w:color="auto"/>
        <w:right w:val="none" w:sz="0" w:space="0" w:color="auto"/>
      </w:divBdr>
    </w:div>
    <w:div w:id="1907301737">
      <w:bodyDiv w:val="1"/>
      <w:marLeft w:val="0"/>
      <w:marRight w:val="0"/>
      <w:marTop w:val="0"/>
      <w:marBottom w:val="0"/>
      <w:divBdr>
        <w:top w:val="none" w:sz="0" w:space="0" w:color="auto"/>
        <w:left w:val="none" w:sz="0" w:space="0" w:color="auto"/>
        <w:bottom w:val="none" w:sz="0" w:space="0" w:color="auto"/>
        <w:right w:val="none" w:sz="0" w:space="0" w:color="auto"/>
      </w:divBdr>
    </w:div>
    <w:div w:id="1913540064">
      <w:bodyDiv w:val="1"/>
      <w:marLeft w:val="0"/>
      <w:marRight w:val="0"/>
      <w:marTop w:val="0"/>
      <w:marBottom w:val="0"/>
      <w:divBdr>
        <w:top w:val="none" w:sz="0" w:space="0" w:color="auto"/>
        <w:left w:val="none" w:sz="0" w:space="0" w:color="auto"/>
        <w:bottom w:val="none" w:sz="0" w:space="0" w:color="auto"/>
        <w:right w:val="none" w:sz="0" w:space="0" w:color="auto"/>
      </w:divBdr>
    </w:div>
    <w:div w:id="1919629653">
      <w:bodyDiv w:val="1"/>
      <w:marLeft w:val="0"/>
      <w:marRight w:val="0"/>
      <w:marTop w:val="0"/>
      <w:marBottom w:val="0"/>
      <w:divBdr>
        <w:top w:val="none" w:sz="0" w:space="0" w:color="auto"/>
        <w:left w:val="none" w:sz="0" w:space="0" w:color="auto"/>
        <w:bottom w:val="none" w:sz="0" w:space="0" w:color="auto"/>
        <w:right w:val="none" w:sz="0" w:space="0" w:color="auto"/>
      </w:divBdr>
    </w:div>
    <w:div w:id="1923181248">
      <w:bodyDiv w:val="1"/>
      <w:marLeft w:val="0"/>
      <w:marRight w:val="0"/>
      <w:marTop w:val="0"/>
      <w:marBottom w:val="0"/>
      <w:divBdr>
        <w:top w:val="none" w:sz="0" w:space="0" w:color="auto"/>
        <w:left w:val="none" w:sz="0" w:space="0" w:color="auto"/>
        <w:bottom w:val="none" w:sz="0" w:space="0" w:color="auto"/>
        <w:right w:val="none" w:sz="0" w:space="0" w:color="auto"/>
      </w:divBdr>
    </w:div>
    <w:div w:id="1961716914">
      <w:bodyDiv w:val="1"/>
      <w:marLeft w:val="0"/>
      <w:marRight w:val="0"/>
      <w:marTop w:val="0"/>
      <w:marBottom w:val="0"/>
      <w:divBdr>
        <w:top w:val="none" w:sz="0" w:space="0" w:color="auto"/>
        <w:left w:val="none" w:sz="0" w:space="0" w:color="auto"/>
        <w:bottom w:val="none" w:sz="0" w:space="0" w:color="auto"/>
        <w:right w:val="none" w:sz="0" w:space="0" w:color="auto"/>
      </w:divBdr>
    </w:div>
    <w:div w:id="1975064739">
      <w:bodyDiv w:val="1"/>
      <w:marLeft w:val="0"/>
      <w:marRight w:val="0"/>
      <w:marTop w:val="0"/>
      <w:marBottom w:val="0"/>
      <w:divBdr>
        <w:top w:val="none" w:sz="0" w:space="0" w:color="auto"/>
        <w:left w:val="none" w:sz="0" w:space="0" w:color="auto"/>
        <w:bottom w:val="none" w:sz="0" w:space="0" w:color="auto"/>
        <w:right w:val="none" w:sz="0" w:space="0" w:color="auto"/>
      </w:divBdr>
    </w:div>
    <w:div w:id="2093089301">
      <w:bodyDiv w:val="1"/>
      <w:marLeft w:val="0"/>
      <w:marRight w:val="0"/>
      <w:marTop w:val="0"/>
      <w:marBottom w:val="0"/>
      <w:divBdr>
        <w:top w:val="none" w:sz="0" w:space="0" w:color="auto"/>
        <w:left w:val="none" w:sz="0" w:space="0" w:color="auto"/>
        <w:bottom w:val="none" w:sz="0" w:space="0" w:color="auto"/>
        <w:right w:val="none" w:sz="0" w:space="0" w:color="auto"/>
      </w:divBdr>
    </w:div>
    <w:div w:id="2127264396">
      <w:bodyDiv w:val="1"/>
      <w:marLeft w:val="0"/>
      <w:marRight w:val="0"/>
      <w:marTop w:val="0"/>
      <w:marBottom w:val="0"/>
      <w:divBdr>
        <w:top w:val="none" w:sz="0" w:space="0" w:color="auto"/>
        <w:left w:val="none" w:sz="0" w:space="0" w:color="auto"/>
        <w:bottom w:val="none" w:sz="0" w:space="0" w:color="auto"/>
        <w:right w:val="none" w:sz="0" w:space="0" w:color="auto"/>
      </w:divBdr>
    </w:div>
    <w:div w:id="2145850451">
      <w:bodyDiv w:val="1"/>
      <w:marLeft w:val="0"/>
      <w:marRight w:val="0"/>
      <w:marTop w:val="0"/>
      <w:marBottom w:val="0"/>
      <w:divBdr>
        <w:top w:val="none" w:sz="0" w:space="0" w:color="auto"/>
        <w:left w:val="none" w:sz="0" w:space="0" w:color="auto"/>
        <w:bottom w:val="none" w:sz="0" w:space="0" w:color="auto"/>
        <w:right w:val="none" w:sz="0" w:space="0" w:color="auto"/>
      </w:divBdr>
    </w:div>
    <w:div w:id="214658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ed.gov/edfacts" TargetMode="External"/><Relationship Id="rId2" Type="http://schemas.openxmlformats.org/officeDocument/2006/relationships/customXml" Target="../customXml/item2.xml"/><Relationship Id="rId16" Type="http://schemas.openxmlformats.org/officeDocument/2006/relationships/hyperlink" Target="http://datainventory.ed.gov/Search?seriesID=1324&amp;searchTerm=IDEA%20Section%20618&amp;searchType=Exac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datainventory.ed.gov/Search?seriesID=196&amp;searchTerm=EDFacts&amp;searchType=Exact"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_dlc_DocId xmlns="b7635ab0-52e7-4e33-aa76-893cd120ef45">DNVT47QTA7NQ-161-232277</_dlc_DocId>
    <_dlc_DocIdUrl xmlns="b7635ab0-52e7-4e33-aa76-893cd120ef45">
      <Url>https://sharepoint.aemcorp.com/ed/etss/_layouts/15/DocIdRedir.aspx?ID=DNVT47QTA7NQ-161-232277</Url>
      <Description>DNVT47QTA7NQ-161-232277</Description>
    </_dlc_DocIdUrl>
    <Document_x0020_Purpose xmlns="75b8f200-01bb-4893-a3c4-f3a17e332d9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242f74fa07caa701fa4a4fed025ae8d7">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da2f92b53263e4d299f0462f64a6e9e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Purpose"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40308-DCA1-4153-A1BD-C4AE6A66F7F4}">
  <ds:schemaRefs>
    <ds:schemaRef ds:uri="http://schemas.microsoft.com/office/2006/metadata/properties"/>
    <ds:schemaRef ds:uri="http://schemas.microsoft.com/office/infopath/2007/PartnerControls"/>
    <ds:schemaRef ds:uri="http://schemas.microsoft.com/sharepoint/v3"/>
    <ds:schemaRef ds:uri="b7635ab0-52e7-4e33-aa76-893cd120ef45"/>
    <ds:schemaRef ds:uri="75b8f200-01bb-4893-a3c4-f3a17e332d98"/>
  </ds:schemaRefs>
</ds:datastoreItem>
</file>

<file path=customXml/itemProps2.xml><?xml version="1.0" encoding="utf-8"?>
<ds:datastoreItem xmlns:ds="http://schemas.openxmlformats.org/officeDocument/2006/customXml" ds:itemID="{88F5CFD4-E97D-4FF0-BEFE-60768EF5F04F}">
  <ds:schemaRefs>
    <ds:schemaRef ds:uri="http://schemas.microsoft.com/sharepoint/v3/contenttype/forms"/>
  </ds:schemaRefs>
</ds:datastoreItem>
</file>

<file path=customXml/itemProps3.xml><?xml version="1.0" encoding="utf-8"?>
<ds:datastoreItem xmlns:ds="http://schemas.openxmlformats.org/officeDocument/2006/customXml" ds:itemID="{430468E6-5380-4C21-9319-F8FCDB4596C5}">
  <ds:schemaRefs>
    <ds:schemaRef ds:uri="http://schemas.microsoft.com/sharepoint/events"/>
  </ds:schemaRefs>
</ds:datastoreItem>
</file>

<file path=customXml/itemProps4.xml><?xml version="1.0" encoding="utf-8"?>
<ds:datastoreItem xmlns:ds="http://schemas.openxmlformats.org/officeDocument/2006/customXml" ds:itemID="{51A430D4-2F1E-4DD0-A238-8DFD51437A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D86026C-D801-43A6-879A-CF2FA42E8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27</Pages>
  <Words>5889</Words>
  <Characters>33571</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39382</CharactersWithSpaces>
  <SharedDoc>false</SharedDoc>
  <HLinks>
    <vt:vector size="96" baseType="variant">
      <vt:variant>
        <vt:i4>6684718</vt:i4>
      </vt:variant>
      <vt:variant>
        <vt:i4>48</vt:i4>
      </vt:variant>
      <vt:variant>
        <vt:i4>0</vt:i4>
      </vt:variant>
      <vt:variant>
        <vt:i4>5</vt:i4>
      </vt:variant>
      <vt:variant>
        <vt:lpwstr>https://www.ideadata.org/TAMaterial.asp</vt:lpwstr>
      </vt:variant>
      <vt:variant>
        <vt:lpwstr/>
      </vt:variant>
      <vt:variant>
        <vt:i4>1245201</vt:i4>
      </vt:variant>
      <vt:variant>
        <vt:i4>42</vt:i4>
      </vt:variant>
      <vt:variant>
        <vt:i4>0</vt:i4>
      </vt:variant>
      <vt:variant>
        <vt:i4>5</vt:i4>
      </vt:variant>
      <vt:variant>
        <vt:lpwstr/>
      </vt:variant>
      <vt:variant>
        <vt:lpwstr>AppC</vt:lpwstr>
      </vt:variant>
      <vt:variant>
        <vt:i4>1179665</vt:i4>
      </vt:variant>
      <vt:variant>
        <vt:i4>39</vt:i4>
      </vt:variant>
      <vt:variant>
        <vt:i4>0</vt:i4>
      </vt:variant>
      <vt:variant>
        <vt:i4>5</vt:i4>
      </vt:variant>
      <vt:variant>
        <vt:lpwstr/>
      </vt:variant>
      <vt:variant>
        <vt:lpwstr>AppB</vt:lpwstr>
      </vt:variant>
      <vt:variant>
        <vt:i4>1114129</vt:i4>
      </vt:variant>
      <vt:variant>
        <vt:i4>36</vt:i4>
      </vt:variant>
      <vt:variant>
        <vt:i4>0</vt:i4>
      </vt:variant>
      <vt:variant>
        <vt:i4>5</vt:i4>
      </vt:variant>
      <vt:variant>
        <vt:lpwstr/>
      </vt:variant>
      <vt:variant>
        <vt:lpwstr>AppA</vt:lpwstr>
      </vt:variant>
      <vt:variant>
        <vt:i4>6750328</vt:i4>
      </vt:variant>
      <vt:variant>
        <vt:i4>33</vt:i4>
      </vt:variant>
      <vt:variant>
        <vt:i4>0</vt:i4>
      </vt:variant>
      <vt:variant>
        <vt:i4>5</vt:i4>
      </vt:variant>
      <vt:variant>
        <vt:lpwstr/>
      </vt:variant>
      <vt:variant>
        <vt:lpwstr>privacy</vt:lpwstr>
      </vt:variant>
      <vt:variant>
        <vt:i4>1703948</vt:i4>
      </vt:variant>
      <vt:variant>
        <vt:i4>30</vt:i4>
      </vt:variant>
      <vt:variant>
        <vt:i4>0</vt:i4>
      </vt:variant>
      <vt:variant>
        <vt:i4>5</vt:i4>
      </vt:variant>
      <vt:variant>
        <vt:lpwstr/>
      </vt:variant>
      <vt:variant>
        <vt:lpwstr>guidance</vt:lpwstr>
      </vt:variant>
      <vt:variant>
        <vt:i4>720925</vt:i4>
      </vt:variant>
      <vt:variant>
        <vt:i4>27</vt:i4>
      </vt:variant>
      <vt:variant>
        <vt:i4>0</vt:i4>
      </vt:variant>
      <vt:variant>
        <vt:i4>5</vt:i4>
      </vt:variant>
      <vt:variant>
        <vt:lpwstr/>
      </vt:variant>
      <vt:variant>
        <vt:lpwstr>filestructure</vt:lpwstr>
      </vt:variant>
      <vt:variant>
        <vt:i4>1966109</vt:i4>
      </vt:variant>
      <vt:variant>
        <vt:i4>24</vt:i4>
      </vt:variant>
      <vt:variant>
        <vt:i4>0</vt:i4>
      </vt:variant>
      <vt:variant>
        <vt:i4>5</vt:i4>
      </vt:variant>
      <vt:variant>
        <vt:lpwstr/>
      </vt:variant>
      <vt:variant>
        <vt:lpwstr>responses</vt:lpwstr>
      </vt:variant>
      <vt:variant>
        <vt:i4>655370</vt:i4>
      </vt:variant>
      <vt:variant>
        <vt:i4>21</vt:i4>
      </vt:variant>
      <vt:variant>
        <vt:i4>0</vt:i4>
      </vt:variant>
      <vt:variant>
        <vt:i4>5</vt:i4>
      </vt:variant>
      <vt:variant>
        <vt:lpwstr/>
      </vt:variant>
      <vt:variant>
        <vt:lpwstr>datanotes</vt:lpwstr>
      </vt:variant>
      <vt:variant>
        <vt:i4>7143529</vt:i4>
      </vt:variant>
      <vt:variant>
        <vt:i4>18</vt:i4>
      </vt:variant>
      <vt:variant>
        <vt:i4>0</vt:i4>
      </vt:variant>
      <vt:variant>
        <vt:i4>5</vt:i4>
      </vt:variant>
      <vt:variant>
        <vt:lpwstr/>
      </vt:variant>
      <vt:variant>
        <vt:lpwstr>dataquality</vt:lpwstr>
      </vt:variant>
      <vt:variant>
        <vt:i4>6422647</vt:i4>
      </vt:variant>
      <vt:variant>
        <vt:i4>15</vt:i4>
      </vt:variant>
      <vt:variant>
        <vt:i4>0</vt:i4>
      </vt:variant>
      <vt:variant>
        <vt:i4>5</vt:i4>
      </vt:variant>
      <vt:variant>
        <vt:lpwstr/>
      </vt:variant>
      <vt:variant>
        <vt:lpwstr>Definitions</vt:lpwstr>
      </vt:variant>
      <vt:variant>
        <vt:i4>1048598</vt:i4>
      </vt:variant>
      <vt:variant>
        <vt:i4>12</vt:i4>
      </vt:variant>
      <vt:variant>
        <vt:i4>0</vt:i4>
      </vt:variant>
      <vt:variant>
        <vt:i4>5</vt:i4>
      </vt:variant>
      <vt:variant>
        <vt:lpwstr/>
      </vt:variant>
      <vt:variant>
        <vt:lpwstr>StateData</vt:lpwstr>
      </vt:variant>
      <vt:variant>
        <vt:i4>1441800</vt:i4>
      </vt:variant>
      <vt:variant>
        <vt:i4>9</vt:i4>
      </vt:variant>
      <vt:variant>
        <vt:i4>0</vt:i4>
      </vt:variant>
      <vt:variant>
        <vt:i4>5</vt:i4>
      </vt:variant>
      <vt:variant>
        <vt:lpwstr/>
      </vt:variant>
      <vt:variant>
        <vt:lpwstr>OSEPPartB</vt:lpwstr>
      </vt:variant>
      <vt:variant>
        <vt:i4>6946925</vt:i4>
      </vt:variant>
      <vt:variant>
        <vt:i4>6</vt:i4>
      </vt:variant>
      <vt:variant>
        <vt:i4>0</vt:i4>
      </vt:variant>
      <vt:variant>
        <vt:i4>5</vt:i4>
      </vt:variant>
      <vt:variant>
        <vt:lpwstr/>
      </vt:variant>
      <vt:variant>
        <vt:lpwstr>OSEPBackground</vt:lpwstr>
      </vt:variant>
      <vt:variant>
        <vt:i4>1835036</vt:i4>
      </vt:variant>
      <vt:variant>
        <vt:i4>3</vt:i4>
      </vt:variant>
      <vt:variant>
        <vt:i4>0</vt:i4>
      </vt:variant>
      <vt:variant>
        <vt:i4>5</vt:i4>
      </vt:variant>
      <vt:variant>
        <vt:lpwstr/>
      </vt:variant>
      <vt:variant>
        <vt:lpwstr>Introduction</vt:lpwstr>
      </vt:variant>
      <vt:variant>
        <vt:i4>1835036</vt:i4>
      </vt:variant>
      <vt:variant>
        <vt:i4>0</vt:i4>
      </vt:variant>
      <vt:variant>
        <vt:i4>0</vt:i4>
      </vt:variant>
      <vt:variant>
        <vt:i4>5</vt:i4>
      </vt:variant>
      <vt:variant>
        <vt:lpwstr/>
      </vt:variant>
      <vt:variant>
        <vt:lpwstr>Introduction</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 Part B Personnel for School Year 2014-2015 (MS Word)</dc:title>
  <dc:subject/>
  <dc:creator>Authorised User</dc:creator>
  <cp:keywords/>
  <dc:description>IDEA Part B Personnel for School Year 2014-2015 (MS Word)
</dc:description>
  <cp:lastModifiedBy>Geoffrey Rhodes</cp:lastModifiedBy>
  <cp:revision>32</cp:revision>
  <cp:lastPrinted>2014-12-23T15:16:00Z</cp:lastPrinted>
  <dcterms:created xsi:type="dcterms:W3CDTF">2016-07-27T17:51:00Z</dcterms:created>
  <dcterms:modified xsi:type="dcterms:W3CDTF">2017-01-05T14:48:00Z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4ba7ae61-6c2d-41d0-addf-c98ce21f4441</vt:lpwstr>
  </property>
  <property fmtid="{D5CDD505-2E9C-101B-9397-08002B2CF9AE}" pid="3" name="ContentTypeId">
    <vt:lpwstr>0x01010036B683403698AA4D9D0BCF79F4D02A46</vt:lpwstr>
  </property>
</Properties>
</file>