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0669" w14:textId="41D77B68" w:rsidR="00DA33EC" w:rsidRPr="00DA33EC" w:rsidRDefault="00DA33EC" w:rsidP="00EC5596">
      <w:pPr>
        <w:jc w:val="center"/>
        <w:rPr>
          <w:b/>
          <w:bCs/>
          <w:color w:val="auto"/>
        </w:rPr>
      </w:pPr>
      <w:r w:rsidRPr="00DA33EC">
        <w:rPr>
          <w:b/>
          <w:bCs/>
          <w:color w:val="auto"/>
        </w:rPr>
        <w:t>Historically Black Colleges and Universities Master's Degree Program</w:t>
      </w:r>
    </w:p>
    <w:p w14:paraId="2C37BC44" w14:textId="11858065" w:rsidR="00DA33EC" w:rsidRPr="00DA33EC" w:rsidRDefault="00DA33EC" w:rsidP="00EC5596">
      <w:pPr>
        <w:jc w:val="center"/>
        <w:rPr>
          <w:b/>
          <w:bCs/>
          <w:color w:val="auto"/>
        </w:rPr>
      </w:pPr>
      <w:r w:rsidRPr="00DA33EC">
        <w:rPr>
          <w:b/>
          <w:bCs/>
          <w:color w:val="auto"/>
        </w:rPr>
        <w:t>Non-Competing Continuation Awards</w:t>
      </w:r>
    </w:p>
    <w:p w14:paraId="6C9973F7" w14:textId="60802779" w:rsidR="00745C75" w:rsidRPr="00DA33EC" w:rsidRDefault="00DA33EC" w:rsidP="00EC5596">
      <w:pPr>
        <w:jc w:val="center"/>
        <w:rPr>
          <w:b/>
          <w:bCs/>
          <w:color w:val="auto"/>
        </w:rPr>
      </w:pPr>
      <w:r w:rsidRPr="00DA33EC">
        <w:rPr>
          <w:b/>
          <w:bCs/>
          <w:color w:val="auto"/>
        </w:rPr>
        <w:t>CFDA: 84.382G</w:t>
      </w:r>
    </w:p>
    <w:p w14:paraId="2F774751" w14:textId="4E3300B2" w:rsidR="00DA33EC" w:rsidRDefault="00DA33EC" w:rsidP="00EC5596">
      <w:pPr>
        <w:jc w:val="center"/>
        <w:rPr>
          <w:color w:val="auto"/>
        </w:rPr>
      </w:pPr>
    </w:p>
    <w:p w14:paraId="15AE8BC0" w14:textId="77777777" w:rsidR="00EC5596" w:rsidRDefault="00EC5596" w:rsidP="00EC5596">
      <w:pPr>
        <w:jc w:val="center"/>
        <w:rPr>
          <w:color w:val="auto"/>
        </w:rPr>
      </w:pPr>
    </w:p>
    <w:p w14:paraId="739A2397" w14:textId="7B545595" w:rsidR="00DA33EC" w:rsidRDefault="00DA33EC" w:rsidP="00DA33EC">
      <w:pPr>
        <w:rPr>
          <w:color w:val="auto"/>
        </w:rPr>
      </w:pPr>
    </w:p>
    <w:tbl>
      <w:tblPr>
        <w:tblW w:w="10062" w:type="dxa"/>
        <w:tblInd w:w="355" w:type="dxa"/>
        <w:tblLook w:val="04A0" w:firstRow="1" w:lastRow="0" w:firstColumn="1" w:lastColumn="0" w:noHBand="0" w:noVBand="1"/>
      </w:tblPr>
      <w:tblGrid>
        <w:gridCol w:w="1170"/>
        <w:gridCol w:w="5305"/>
        <w:gridCol w:w="1121"/>
        <w:gridCol w:w="2466"/>
      </w:tblGrid>
      <w:tr w:rsidR="00DA33EC" w:rsidRPr="00DA33EC" w14:paraId="1EB7962B" w14:textId="77777777" w:rsidTr="00EC5596">
        <w:trPr>
          <w:trHeight w:val="94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F064" w14:textId="77777777" w:rsidR="00DA33EC" w:rsidRPr="00DA33EC" w:rsidRDefault="00DA33EC" w:rsidP="00DA33E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1F31" w14:textId="77777777" w:rsidR="00DA33EC" w:rsidRPr="00DA33EC" w:rsidRDefault="00DA33EC" w:rsidP="00DA33E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Applicant Name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861A" w14:textId="77777777" w:rsidR="00DA33EC" w:rsidRPr="00DA33EC" w:rsidRDefault="00DA33EC" w:rsidP="00DA33E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State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5864" w14:textId="77777777" w:rsidR="00EC5596" w:rsidRDefault="00EC5596" w:rsidP="00DA33E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FY 2020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14:paraId="617D4B1E" w14:textId="66EFE7BE" w:rsidR="00DA33EC" w:rsidRPr="00DA33EC" w:rsidRDefault="00DA33EC" w:rsidP="00DA33E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NCC Awards </w:t>
            </w:r>
          </w:p>
        </w:tc>
      </w:tr>
      <w:tr w:rsidR="00DA33EC" w:rsidRPr="00DA33EC" w14:paraId="4FD4BDF1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A20D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990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University of Arkansas Pine Bluff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460A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AR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9041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$533,974 </w:t>
            </w:r>
          </w:p>
        </w:tc>
      </w:tr>
      <w:tr w:rsidR="00DA33EC" w:rsidRPr="00DA33EC" w14:paraId="36FAB83B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A676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C387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Savannah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088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GA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DFB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$525,683 </w:t>
            </w:r>
          </w:p>
        </w:tc>
      </w:tr>
      <w:tr w:rsidR="00DA33EC" w:rsidRPr="00DA33EC" w14:paraId="090CF44B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854D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BAF5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Albany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6A2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GA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F38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$526,388 </w:t>
            </w:r>
          </w:p>
        </w:tc>
      </w:tr>
      <w:tr w:rsidR="00DA33EC" w:rsidRPr="00DA33EC" w14:paraId="4E7596A8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98C4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87E5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Fort Valley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D3A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GA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9629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$569,885 </w:t>
            </w:r>
          </w:p>
        </w:tc>
      </w:tr>
      <w:tr w:rsidR="00DA33EC" w:rsidRPr="00DA33EC" w14:paraId="2C5CA3EC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9D4D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4685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Kentucky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B52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KY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E23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$534,325 </w:t>
            </w:r>
          </w:p>
        </w:tc>
      </w:tr>
      <w:tr w:rsidR="00DA33EC" w:rsidRPr="00DA33EC" w14:paraId="0F98ECA5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58D8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014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Grambling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2D2F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FE5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$533,305 </w:t>
            </w:r>
          </w:p>
        </w:tc>
      </w:tr>
      <w:tr w:rsidR="00DA33EC" w:rsidRPr="00DA33EC" w14:paraId="1212DBB0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182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193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Coppin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BD3A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MD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3854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$535,891 </w:t>
            </w:r>
          </w:p>
        </w:tc>
      </w:tr>
      <w:tr w:rsidR="00DA33EC" w:rsidRPr="00DA33EC" w14:paraId="2A6C8A7C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BB70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A2FC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Alcorn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B96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MS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DB65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$696,112 </w:t>
            </w:r>
          </w:p>
        </w:tc>
      </w:tr>
      <w:tr w:rsidR="00DA33EC" w:rsidRPr="00DA33EC" w14:paraId="43297039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3E4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B831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Mississippi State Valley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26B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MS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2992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$519,075 </w:t>
            </w:r>
          </w:p>
        </w:tc>
      </w:tr>
      <w:tr w:rsidR="00DA33EC" w:rsidRPr="00DA33EC" w14:paraId="0A2DFBD0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EAA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14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Elizabeth City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209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NC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DB5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$534,678 </w:t>
            </w:r>
          </w:p>
        </w:tc>
      </w:tr>
      <w:tr w:rsidR="00DA33EC" w:rsidRPr="00DA33EC" w14:paraId="4C7F5137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2FC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1EC5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Fayetteville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183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NC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FF2D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$549,941 </w:t>
            </w:r>
          </w:p>
        </w:tc>
      </w:tr>
      <w:tr w:rsidR="00DA33EC" w:rsidRPr="00DA33EC" w14:paraId="354EAE75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8C29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F14A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Winston-Salem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690A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NC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9792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$608,587 </w:t>
            </w:r>
          </w:p>
        </w:tc>
      </w:tr>
      <w:tr w:rsidR="00DA33EC" w:rsidRPr="00DA33EC" w14:paraId="3021AB9F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7FFE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03AC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Wilberforce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381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OH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36C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$556,187 </w:t>
            </w:r>
          </w:p>
        </w:tc>
      </w:tr>
      <w:tr w:rsidR="00DA33EC" w:rsidRPr="00DA33EC" w14:paraId="60856122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ADE2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76A5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South Carolina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4C9D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SC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779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$535,124 </w:t>
            </w:r>
          </w:p>
        </w:tc>
      </w:tr>
      <w:tr w:rsidR="00DA33EC" w:rsidRPr="00DA33EC" w14:paraId="64999AD7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FEE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63F5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Claflin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89A4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SC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380A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$519,887 </w:t>
            </w:r>
          </w:p>
        </w:tc>
      </w:tr>
      <w:tr w:rsidR="00DA33EC" w:rsidRPr="00DA33EC" w14:paraId="3CDE7A1E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27AF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4EE5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Fisk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DCD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TN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FFF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$614,034 </w:t>
            </w:r>
          </w:p>
        </w:tc>
      </w:tr>
      <w:tr w:rsidR="00DA33EC" w:rsidRPr="00DA33EC" w14:paraId="31F2A099" w14:textId="77777777" w:rsidTr="00EC5596">
        <w:trPr>
          <w:trHeight w:val="37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861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A605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Virginia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CD0E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VA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779D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$545,199 </w:t>
            </w:r>
          </w:p>
        </w:tc>
      </w:tr>
      <w:tr w:rsidR="00DA33EC" w:rsidRPr="00DA33EC" w14:paraId="68DC1A5B" w14:textId="77777777" w:rsidTr="00EC5596">
        <w:trPr>
          <w:trHeight w:val="3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C9E6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5EDB" w14:textId="77777777" w:rsidR="00DA33EC" w:rsidRPr="00DA33EC" w:rsidRDefault="00DA33EC" w:rsidP="00DA33EC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West Virginia State University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3C0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WV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0E6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$517,725 </w:t>
            </w:r>
          </w:p>
        </w:tc>
      </w:tr>
      <w:tr w:rsidR="00DA33EC" w:rsidRPr="00DA33EC" w14:paraId="70D28140" w14:textId="77777777" w:rsidTr="00EC5596">
        <w:trPr>
          <w:trHeight w:val="3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F4BE" w14:textId="77777777" w:rsidR="00DA33EC" w:rsidRPr="00DA33EC" w:rsidRDefault="00DA33EC" w:rsidP="00DA33E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524" w14:textId="77777777" w:rsidR="00DA33EC" w:rsidRPr="00DA33EC" w:rsidRDefault="00DA33EC" w:rsidP="00DA33E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30EE" w14:textId="77777777" w:rsidR="00DA33EC" w:rsidRPr="00DA33EC" w:rsidRDefault="00DA33EC" w:rsidP="00DA33E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5E9" w14:textId="77777777" w:rsidR="00DA33EC" w:rsidRPr="00DA33EC" w:rsidRDefault="00DA33EC" w:rsidP="00DA33E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3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$9,956,000 </w:t>
            </w:r>
          </w:p>
        </w:tc>
      </w:tr>
    </w:tbl>
    <w:p w14:paraId="6D642D89" w14:textId="3733DD14" w:rsidR="00DA33EC" w:rsidRDefault="00DA33EC" w:rsidP="00DA33EC">
      <w:pPr>
        <w:rPr>
          <w:color w:val="auto"/>
        </w:rPr>
      </w:pPr>
    </w:p>
    <w:p w14:paraId="5BB508ED" w14:textId="4B2462EF" w:rsidR="00DA33EC" w:rsidRDefault="00DA33EC" w:rsidP="00DA33EC">
      <w:pPr>
        <w:rPr>
          <w:color w:val="auto"/>
        </w:rPr>
      </w:pPr>
    </w:p>
    <w:p w14:paraId="4DF447CF" w14:textId="77777777" w:rsidR="00DA33EC" w:rsidRPr="00DA33EC" w:rsidRDefault="00DA33EC" w:rsidP="00DA33EC">
      <w:pPr>
        <w:rPr>
          <w:color w:val="auto"/>
        </w:rPr>
      </w:pPr>
    </w:p>
    <w:sectPr w:rsidR="00DA33EC" w:rsidRPr="00DA33EC" w:rsidSect="00DA33E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6D914" w14:textId="77777777" w:rsidR="009B6091" w:rsidRDefault="009B6091" w:rsidP="00DA33EC">
      <w:r>
        <w:separator/>
      </w:r>
    </w:p>
  </w:endnote>
  <w:endnote w:type="continuationSeparator" w:id="0">
    <w:p w14:paraId="07B1F684" w14:textId="77777777" w:rsidR="009B6091" w:rsidRDefault="009B6091" w:rsidP="00DA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509B" w14:textId="77777777" w:rsidR="009B6091" w:rsidRDefault="009B6091" w:rsidP="00DA33EC">
      <w:r>
        <w:separator/>
      </w:r>
    </w:p>
  </w:footnote>
  <w:footnote w:type="continuationSeparator" w:id="0">
    <w:p w14:paraId="4F7947B3" w14:textId="77777777" w:rsidR="009B6091" w:rsidRDefault="009B6091" w:rsidP="00DA3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C"/>
    <w:rsid w:val="00352ED1"/>
    <w:rsid w:val="003648E4"/>
    <w:rsid w:val="003913CE"/>
    <w:rsid w:val="00592A6F"/>
    <w:rsid w:val="006812A5"/>
    <w:rsid w:val="006F6616"/>
    <w:rsid w:val="009B6091"/>
    <w:rsid w:val="00A000CB"/>
    <w:rsid w:val="00DA33EC"/>
    <w:rsid w:val="00E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8831"/>
  <w15:chartTrackingRefBased/>
  <w15:docId w15:val="{FF2E85A3-F61A-45F7-837E-197657A6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99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EC"/>
  </w:style>
  <w:style w:type="paragraph" w:styleId="Footer">
    <w:name w:val="footer"/>
    <w:basedOn w:val="Normal"/>
    <w:link w:val="FooterChar"/>
    <w:uiPriority w:val="99"/>
    <w:unhideWhenUsed/>
    <w:rsid w:val="00DA3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b224f6b98c5ce5075539c3ad0f92e099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3cf09906f62100b3f012c84d71c5d82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BAD51-65BA-4817-8AF9-ADEE1406832F}">
  <ds:schemaRefs>
    <ds:schemaRef ds:uri="http://schemas.microsoft.com/office/2006/metadata/properties"/>
    <ds:schemaRef ds:uri="http://schemas.microsoft.com/office/infopath/2007/PartnerControls"/>
    <ds:schemaRef ds:uri="02e41e38-1731-4866-b09a-6257d8bc047f"/>
    <ds:schemaRef ds:uri="http://purl.org/dc/dcmitype/"/>
    <ds:schemaRef ds:uri="http://purl.org/dc/elements/1.1/"/>
    <ds:schemaRef ds:uri="f87c7b8b-c0e7-4b77-a067-2c707fd1239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F83FB6-2EE6-473E-90FA-A37F803A8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A1E00-E1BE-460D-9849-083ABCD66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Wendy</dc:creator>
  <cp:keywords/>
  <dc:description/>
  <cp:lastModifiedBy>Myers, Terri L.</cp:lastModifiedBy>
  <cp:revision>2</cp:revision>
  <dcterms:created xsi:type="dcterms:W3CDTF">2020-10-26T23:32:00Z</dcterms:created>
  <dcterms:modified xsi:type="dcterms:W3CDTF">2020-10-26T23:32:00Z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